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601"/>
      </w:tblGrid>
      <w:tr w:rsidR="008D7ED6" w:rsidTr="008D7ED6">
        <w:trPr>
          <w:trHeight w:val="1271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ED6" w:rsidRDefault="008D7ED6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ІНФОРМАЦІЯ</w:t>
            </w:r>
          </w:p>
          <w:p w:rsidR="008D7ED6" w:rsidRDefault="008D7E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ЩОДО ПУБЛІЧНОЇ ЗАКУПІВЛІ, ЯКА ПІДЛЯГАЄ ОПРИЛЮДНЕННЮ  ЗГІДНО  ВИМОГ ПОСТАНОВИ КАБІНЕТУ МІНІСТРІВ УКРАЇНИ від 16.12.2020 №1266</w:t>
            </w:r>
          </w:p>
          <w:p w:rsidR="008D7ED6" w:rsidRDefault="008D7ED6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 Замовник: Менська міська рада</w:t>
            </w:r>
          </w:p>
          <w:p w:rsidR="008D7ED6" w:rsidRDefault="008D7ED6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Код ЄДРПОУ: 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4061777</w:t>
            </w:r>
          </w:p>
          <w:p w:rsidR="008D7ED6" w:rsidRPr="0095793F" w:rsidRDefault="008D7E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         Вид закупівлі: </w:t>
            </w:r>
            <w:r w:rsidR="009579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ВІДКРИТІ ТОРГИ з особливостями</w:t>
            </w:r>
          </w:p>
          <w:p w:rsidR="008D7ED6" w:rsidRDefault="008D7ED6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        Ідентифікатор закупівлі: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6267E9" w:rsidRPr="006267E9">
              <w:rPr>
                <w:rFonts w:ascii="Times New Roman" w:hAnsi="Times New Roman" w:cs="Times New Roman"/>
                <w:sz w:val="28"/>
              </w:rPr>
              <w:t>UA-2023-03-27-007497-a</w:t>
            </w:r>
            <w:r w:rsidRPr="006267E9">
              <w:rPr>
                <w:rFonts w:ascii="Times New Roman" w:hAnsi="Times New Roman" w:cs="Times New Roman"/>
                <w:color w:val="000000"/>
                <w:sz w:val="56"/>
                <w:szCs w:val="27"/>
                <w:lang w:val="uk-UA"/>
              </w:rPr>
              <w:t xml:space="preserve"> </w:t>
            </w:r>
          </w:p>
          <w:p w:rsidR="008D7ED6" w:rsidRDefault="008D7E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</w:t>
            </w:r>
            <w:r w:rsidR="009579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 Предмет закупівлі:</w:t>
            </w:r>
            <w:r w:rsidR="006267E9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Дизельний генератор </w:t>
            </w:r>
            <w:r w:rsidR="006267E9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Maybach</w:t>
            </w:r>
            <w:r w:rsidR="009579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(ДК 021:2015: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</w:t>
            </w:r>
            <w:r w:rsidR="006267E9" w:rsidRPr="006267E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31120000-3 Генератори</w:t>
            </w:r>
            <w:r w:rsidRPr="006267E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)</w:t>
            </w:r>
          </w:p>
          <w:p w:rsidR="008D7ED6" w:rsidRDefault="008D7ED6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         Очікувана вартість предмету закупівлі: </w:t>
            </w:r>
            <w:r w:rsidR="006267E9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390000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,00 грн. з ПДВ.</w:t>
            </w:r>
          </w:p>
          <w:p w:rsidR="008D7ED6" w:rsidRDefault="008D7ED6">
            <w:pPr>
              <w:ind w:firstLine="645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Фінансування з місцевого бюджету – 100% - </w:t>
            </w:r>
            <w:r w:rsidR="006267E9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390000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,00грн.</w:t>
            </w:r>
          </w:p>
          <w:p w:rsidR="008D7ED6" w:rsidRDefault="008D7ED6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         Термін поставки товару(надання послуг, виконання робіт): Строк поставки до  </w:t>
            </w:r>
            <w:r w:rsidR="006267E9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.</w:t>
            </w:r>
            <w:r w:rsidR="006267E9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.202</w:t>
            </w:r>
            <w:r w:rsidR="009579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року.</w:t>
            </w:r>
          </w:p>
          <w:p w:rsidR="008D7ED6" w:rsidRDefault="008D7ED6" w:rsidP="00B967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технічних характеристик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:</w:t>
            </w:r>
          </w:p>
          <w:p w:rsidR="00A61BF9" w:rsidRDefault="00A61BF9" w:rsidP="0095793F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Обґрунтування технічних характеристик згідно листа від 21.03.2023 року вхідний номер №04-14/2005 </w:t>
            </w:r>
          </w:p>
          <w:p w:rsidR="0095793F" w:rsidRPr="0095793F" w:rsidRDefault="0095793F" w:rsidP="0095793F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9579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Товар постачається згідно з технічною специфікацією, наведеною у технічні, якісні та кількісні характеристики предмета закупівлі Додатку №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3</w:t>
            </w:r>
            <w:r w:rsidRPr="009579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95793F" w:rsidRPr="0095793F" w:rsidRDefault="0095793F" w:rsidP="0095793F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9579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Технічні, якісні характеристики предмета закупівлі повинні передбачати необхідність застосування заходів із захисту довкілля, що підтверджується учасником довідкою у довільній формі.</w:t>
            </w:r>
          </w:p>
          <w:p w:rsidR="008D7ED6" w:rsidRDefault="008D7ED6" w:rsidP="00B9678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очікуваної вартості предмету закупівлі:</w:t>
            </w:r>
          </w:p>
          <w:p w:rsidR="008D7ED6" w:rsidRPr="008D7ED6" w:rsidRDefault="008D7ED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7"/>
                <w:lang w:val="uk-UA"/>
              </w:rPr>
            </w:pPr>
            <w:r w:rsidRPr="008D7ED6">
              <w:rPr>
                <w:rFonts w:ascii="Times New Roman" w:hAnsi="Times New Roman" w:cs="Times New Roman"/>
                <w:color w:val="000000"/>
                <w:sz w:val="32"/>
                <w:szCs w:val="27"/>
                <w:lang w:val="uk-UA"/>
              </w:rPr>
              <w:t> </w:t>
            </w:r>
            <w:r w:rsidRPr="008D7ED6">
              <w:rPr>
                <w:rFonts w:ascii="Times New Roman" w:hAnsi="Times New Roman" w:cs="Times New Roman"/>
                <w:color w:val="000000"/>
                <w:sz w:val="28"/>
                <w:szCs w:val="13"/>
                <w:lang w:val="uk-UA"/>
              </w:rPr>
              <w:t xml:space="preserve">Очікувана вартість згідно </w:t>
            </w:r>
            <w:r w:rsidR="006267E9">
              <w:rPr>
                <w:rFonts w:ascii="Times New Roman" w:hAnsi="Times New Roman" w:cs="Times New Roman"/>
                <w:color w:val="000000"/>
                <w:sz w:val="28"/>
                <w:szCs w:val="13"/>
                <w:lang w:val="uk-UA"/>
              </w:rPr>
              <w:t>цінових пропо</w:t>
            </w:r>
            <w:r w:rsidR="00BC20A2">
              <w:rPr>
                <w:rFonts w:ascii="Times New Roman" w:hAnsi="Times New Roman" w:cs="Times New Roman"/>
                <w:color w:val="000000"/>
                <w:sz w:val="28"/>
                <w:szCs w:val="13"/>
                <w:lang w:val="uk-UA"/>
              </w:rPr>
              <w:t xml:space="preserve">зицій наданих </w:t>
            </w:r>
            <w:r w:rsidRPr="008D7ED6">
              <w:rPr>
                <w:rFonts w:ascii="Times New Roman" w:hAnsi="Times New Roman" w:cs="Times New Roman"/>
                <w:color w:val="000000"/>
                <w:sz w:val="28"/>
                <w:szCs w:val="13"/>
                <w:lang w:val="uk-UA"/>
              </w:rPr>
              <w:t>Замовник</w:t>
            </w:r>
            <w:r w:rsidR="00BC20A2">
              <w:rPr>
                <w:rFonts w:ascii="Times New Roman" w:hAnsi="Times New Roman" w:cs="Times New Roman"/>
                <w:color w:val="000000"/>
                <w:sz w:val="28"/>
                <w:szCs w:val="13"/>
                <w:lang w:val="uk-UA"/>
              </w:rPr>
              <w:t>у</w:t>
            </w:r>
            <w:r w:rsidRPr="008D7ED6">
              <w:rPr>
                <w:rFonts w:ascii="Times New Roman" w:hAnsi="Times New Roman" w:cs="Times New Roman"/>
                <w:color w:val="000000"/>
                <w:sz w:val="28"/>
                <w:szCs w:val="13"/>
                <w:lang w:val="uk-UA"/>
              </w:rPr>
              <w:t>.</w:t>
            </w:r>
          </w:p>
          <w:p w:rsidR="008D7ED6" w:rsidRDefault="008D7ED6" w:rsidP="00B9678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розміру бюджетного призначення:</w:t>
            </w:r>
          </w:p>
          <w:p w:rsidR="008D7ED6" w:rsidRDefault="008D7ED6" w:rsidP="00BC20A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</w:t>
            </w:r>
            <w:r w:rsidRPr="008D7ED6">
              <w:rPr>
                <w:rFonts w:ascii="Times New Roman" w:hAnsi="Times New Roman" w:cs="Times New Roman"/>
                <w:color w:val="000000"/>
                <w:sz w:val="28"/>
                <w:szCs w:val="13"/>
                <w:lang w:val="uk-UA"/>
              </w:rPr>
              <w:t xml:space="preserve">Очікувана вартість згідно </w:t>
            </w:r>
            <w:r w:rsidR="00BC20A2">
              <w:rPr>
                <w:rFonts w:ascii="Times New Roman" w:hAnsi="Times New Roman" w:cs="Times New Roman"/>
                <w:color w:val="000000"/>
                <w:sz w:val="28"/>
                <w:szCs w:val="13"/>
                <w:lang w:val="uk-UA"/>
              </w:rPr>
              <w:t>цінових пропозицій наданих Замовнику.</w:t>
            </w:r>
          </w:p>
        </w:tc>
      </w:tr>
    </w:tbl>
    <w:p w:rsidR="008D7ED6" w:rsidRDefault="008D7ED6" w:rsidP="008D7ED6">
      <w:pPr>
        <w:rPr>
          <w:lang w:val="uk-UA"/>
        </w:rPr>
      </w:pPr>
    </w:p>
    <w:p w:rsidR="008C6DB7" w:rsidRDefault="008C6DB7"/>
    <w:sectPr w:rsidR="008C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7ED6"/>
    <w:rsid w:val="006267E9"/>
    <w:rsid w:val="008C6DB7"/>
    <w:rsid w:val="008D7ED6"/>
    <w:rsid w:val="0095793F"/>
    <w:rsid w:val="00A61BF9"/>
    <w:rsid w:val="00BC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5</cp:revision>
  <cp:lastPrinted>2023-03-27T12:10:00Z</cp:lastPrinted>
  <dcterms:created xsi:type="dcterms:W3CDTF">2022-02-23T07:37:00Z</dcterms:created>
  <dcterms:modified xsi:type="dcterms:W3CDTF">2023-03-27T12:11:00Z</dcterms:modified>
</cp:coreProperties>
</file>