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Pr="009E5374" w:rsidRDefault="009E5374">
      <w:pPr>
        <w:spacing w:after="0" w:line="240" w:lineRule="auto"/>
        <w:jc w:val="center"/>
        <w:rPr>
          <w:b/>
          <w:bCs/>
          <w:sz w:val="24"/>
          <w:szCs w:val="24"/>
        </w:rPr>
      </w:pPr>
      <w:r w:rsidRPr="009E5374">
        <w:rPr>
          <w:b/>
          <w:bCs/>
          <w:sz w:val="24"/>
          <w:szCs w:val="24"/>
        </w:rPr>
        <w:t>Менська міська територіальна громада</w:t>
      </w:r>
    </w:p>
    <w:p w:rsidR="00A77B3E" w:rsidRPr="009E5374" w:rsidRDefault="00A77B3E">
      <w:pPr>
        <w:spacing w:after="0" w:line="240" w:lineRule="auto"/>
        <w:jc w:val="both"/>
        <w:rPr>
          <w:b/>
          <w:bCs/>
          <w:sz w:val="24"/>
          <w:szCs w:val="24"/>
        </w:rPr>
      </w:pPr>
    </w:p>
    <w:p w:rsidR="00A77B3E" w:rsidRPr="009E5374" w:rsidRDefault="009E5374">
      <w:pPr>
        <w:spacing w:after="0" w:line="240" w:lineRule="auto"/>
        <w:jc w:val="both"/>
        <w:rPr>
          <w:b/>
          <w:bCs/>
          <w:sz w:val="24"/>
          <w:szCs w:val="24"/>
        </w:rPr>
      </w:pPr>
      <w:r w:rsidRPr="009E5374">
        <w:rPr>
          <w:b/>
          <w:bCs/>
          <w:sz w:val="24"/>
          <w:szCs w:val="24"/>
        </w:rPr>
        <w:t xml:space="preserve">Бачення </w:t>
      </w:r>
      <w:r w:rsidRPr="009E5374">
        <w:rPr>
          <w:sz w:val="24"/>
          <w:szCs w:val="24"/>
        </w:rPr>
        <w:t>(пропозиції для подальшого об’єднання)</w:t>
      </w:r>
    </w:p>
    <w:p w:rsidR="00A77B3E" w:rsidRPr="009E5374" w:rsidRDefault="00A77B3E">
      <w:pPr>
        <w:spacing w:after="0" w:line="240" w:lineRule="auto"/>
        <w:jc w:val="both"/>
        <w:rPr>
          <w:sz w:val="24"/>
          <w:szCs w:val="24"/>
        </w:rPr>
      </w:pPr>
    </w:p>
    <w:p w:rsidR="00A77B3E" w:rsidRPr="009E5374" w:rsidRDefault="009E5374">
      <w:pPr>
        <w:spacing w:after="0" w:line="240" w:lineRule="auto"/>
        <w:jc w:val="both"/>
        <w:rPr>
          <w:sz w:val="24"/>
          <w:szCs w:val="24"/>
        </w:rPr>
      </w:pPr>
      <w:r w:rsidRPr="009E5374">
        <w:rPr>
          <w:sz w:val="24"/>
          <w:szCs w:val="24"/>
        </w:rPr>
        <w:t>Менська громада є сільськогосподарською територією, розташованою в північній частині Чернігівської області над річками Мена і Десна. Одночасно з цим в громаді активно розвиваються переробка сільгосппродукції та промислове виробництво.</w:t>
      </w:r>
    </w:p>
    <w:p w:rsidR="00A77B3E" w:rsidRPr="009E5374" w:rsidRDefault="00A77B3E">
      <w:pPr>
        <w:spacing w:after="0" w:line="240" w:lineRule="auto"/>
        <w:jc w:val="both"/>
        <w:rPr>
          <w:sz w:val="24"/>
          <w:szCs w:val="24"/>
        </w:rPr>
      </w:pPr>
    </w:p>
    <w:p w:rsidR="00A77B3E" w:rsidRPr="009E5374" w:rsidRDefault="009E5374">
      <w:pPr>
        <w:spacing w:after="0" w:line="240" w:lineRule="auto"/>
        <w:jc w:val="both"/>
        <w:rPr>
          <w:sz w:val="24"/>
          <w:szCs w:val="24"/>
        </w:rPr>
      </w:pPr>
      <w:r w:rsidRPr="009E5374">
        <w:rPr>
          <w:sz w:val="24"/>
          <w:szCs w:val="24"/>
        </w:rPr>
        <w:t>Завдяки своєму вигідному розташуванню (біля траси Чернігів – кордон Росії) та комунікаційній доступності, громада має значний транзитний потенціал та інвестиційну привабливість. Тут розташовано єдиний в області промисловий парк.</w:t>
      </w:r>
    </w:p>
    <w:p w:rsidR="00A77B3E" w:rsidRPr="009E5374" w:rsidRDefault="00A77B3E">
      <w:pPr>
        <w:spacing w:after="0" w:line="240" w:lineRule="auto"/>
        <w:jc w:val="both"/>
        <w:rPr>
          <w:sz w:val="24"/>
          <w:szCs w:val="24"/>
        </w:rPr>
      </w:pPr>
    </w:p>
    <w:p w:rsidR="00A77B3E" w:rsidRPr="009E5374" w:rsidRDefault="009E5374">
      <w:pPr>
        <w:spacing w:after="0" w:line="240" w:lineRule="auto"/>
        <w:jc w:val="both"/>
        <w:rPr>
          <w:sz w:val="24"/>
          <w:szCs w:val="24"/>
        </w:rPr>
      </w:pPr>
      <w:r w:rsidRPr="009E5374">
        <w:rPr>
          <w:sz w:val="24"/>
          <w:szCs w:val="24"/>
        </w:rPr>
        <w:t xml:space="preserve">Громада є дуже цікавою для проживання завдяки наявності широкої і різноманітної пропозиції суспільних послуг (в тому числі – сучасна лікарня), якими користуються і мешканці інших громад. </w:t>
      </w:r>
    </w:p>
    <w:p w:rsidR="00A77B3E" w:rsidRPr="009E5374" w:rsidRDefault="00A77B3E">
      <w:pPr>
        <w:spacing w:after="0" w:line="240" w:lineRule="auto"/>
        <w:jc w:val="both"/>
        <w:rPr>
          <w:sz w:val="24"/>
          <w:szCs w:val="24"/>
        </w:rPr>
      </w:pPr>
    </w:p>
    <w:p w:rsidR="00A77B3E" w:rsidRPr="009E5374" w:rsidRDefault="009E5374">
      <w:pPr>
        <w:spacing w:after="0" w:line="240" w:lineRule="auto"/>
        <w:jc w:val="both"/>
        <w:rPr>
          <w:sz w:val="24"/>
          <w:szCs w:val="24"/>
        </w:rPr>
      </w:pPr>
      <w:r w:rsidRPr="009E5374">
        <w:rPr>
          <w:sz w:val="24"/>
          <w:szCs w:val="24"/>
        </w:rPr>
        <w:t>Як місцева спільнота, так і гості можуть відвідати в громаді унікальний зоопарк, багато історичних пам’яток, а також – взяти участь в надзвичайно цікавих культурних подіях.</w:t>
      </w:r>
    </w:p>
    <w:p w:rsidR="00A77B3E" w:rsidRPr="009E5374" w:rsidRDefault="00A77B3E">
      <w:pPr>
        <w:spacing w:after="0" w:line="240" w:lineRule="auto"/>
        <w:jc w:val="both"/>
        <w:rPr>
          <w:sz w:val="24"/>
          <w:szCs w:val="24"/>
        </w:rPr>
      </w:pPr>
    </w:p>
    <w:p w:rsidR="00A77B3E" w:rsidRPr="009E5374" w:rsidRDefault="009E5374">
      <w:pPr>
        <w:spacing w:after="0" w:line="240" w:lineRule="auto"/>
        <w:jc w:val="both"/>
        <w:rPr>
          <w:b/>
          <w:bCs/>
          <w:sz w:val="24"/>
          <w:szCs w:val="24"/>
        </w:rPr>
      </w:pPr>
      <w:r w:rsidRPr="009E5374">
        <w:rPr>
          <w:b/>
          <w:bCs/>
          <w:sz w:val="24"/>
          <w:szCs w:val="24"/>
        </w:rPr>
        <w:t>Стратегічна Ціль 1. Підтримка розвитку малого та середнього підприємництва та підвищення інвестиційної привабливості громади</w:t>
      </w:r>
    </w:p>
    <w:p w:rsidR="00A77B3E" w:rsidRPr="009E5374" w:rsidRDefault="009E5374">
      <w:pPr>
        <w:spacing w:after="0" w:line="240" w:lineRule="auto"/>
        <w:ind w:left="1843" w:hanging="1843"/>
        <w:jc w:val="both"/>
        <w:rPr>
          <w:sz w:val="24"/>
          <w:szCs w:val="24"/>
        </w:rPr>
      </w:pPr>
      <w:r w:rsidRPr="009E5374">
        <w:rPr>
          <w:sz w:val="24"/>
          <w:szCs w:val="24"/>
        </w:rPr>
        <w:t>Операційна Ціль 1.1. Створення передумов для залучення нових інвесторів</w:t>
      </w:r>
    </w:p>
    <w:p w:rsidR="00A77B3E" w:rsidRPr="009E5374" w:rsidRDefault="009E5374">
      <w:pPr>
        <w:spacing w:after="0" w:line="240" w:lineRule="auto"/>
        <w:ind w:left="1843"/>
        <w:jc w:val="both"/>
        <w:rPr>
          <w:i/>
          <w:iCs/>
          <w:sz w:val="24"/>
          <w:szCs w:val="24"/>
        </w:rPr>
      </w:pPr>
      <w:r w:rsidRPr="009E5374">
        <w:rPr>
          <w:i/>
          <w:iCs/>
          <w:sz w:val="24"/>
          <w:szCs w:val="24"/>
        </w:rPr>
        <w:t>(формування планів просторового планування, зонування території, виділення інвестиційних ділянок, формування інвестиційної пропозиції, податкові пільги, ефективне обслуговування інвестора, реклама інвестиційного потенціалу громади)</w:t>
      </w:r>
    </w:p>
    <w:p w:rsidR="00A77B3E" w:rsidRPr="009E5374" w:rsidRDefault="009E5374">
      <w:pPr>
        <w:spacing w:after="0" w:line="240" w:lineRule="auto"/>
        <w:ind w:left="1843" w:hanging="1843"/>
        <w:jc w:val="both"/>
        <w:rPr>
          <w:sz w:val="24"/>
          <w:szCs w:val="24"/>
        </w:rPr>
      </w:pPr>
      <w:r w:rsidRPr="009E5374">
        <w:rPr>
          <w:sz w:val="24"/>
          <w:szCs w:val="24"/>
        </w:rPr>
        <w:t>Операційна Ціль 1.2. Підтримка розвитку малого та середнього підприємництва з пріоритетом на переробку сільгосппродукції</w:t>
      </w:r>
    </w:p>
    <w:p w:rsidR="00A77B3E" w:rsidRPr="009E5374" w:rsidRDefault="009E5374">
      <w:pPr>
        <w:spacing w:after="0" w:line="240" w:lineRule="auto"/>
        <w:ind w:left="1843"/>
        <w:jc w:val="both"/>
        <w:rPr>
          <w:i/>
          <w:iCs/>
          <w:sz w:val="24"/>
          <w:szCs w:val="24"/>
        </w:rPr>
      </w:pPr>
      <w:r w:rsidRPr="009E5374">
        <w:rPr>
          <w:i/>
          <w:iCs/>
          <w:sz w:val="24"/>
          <w:szCs w:val="24"/>
        </w:rPr>
        <w:t>(податкові пільги, об’єкти, навчання, правове консультування, навчальні візити, в тому числі – для осіб, що повертаються з трудової міграції)</w:t>
      </w:r>
    </w:p>
    <w:p w:rsidR="00A77B3E" w:rsidRPr="009E5374" w:rsidRDefault="009E5374">
      <w:pPr>
        <w:spacing w:after="0" w:line="240" w:lineRule="auto"/>
        <w:ind w:left="1843" w:hanging="1843"/>
        <w:jc w:val="both"/>
        <w:rPr>
          <w:sz w:val="24"/>
          <w:szCs w:val="24"/>
        </w:rPr>
      </w:pPr>
      <w:r w:rsidRPr="009E5374">
        <w:rPr>
          <w:sz w:val="24"/>
          <w:szCs w:val="24"/>
        </w:rPr>
        <w:t>Операційна Ціль 1.3. Підтримка розвитку екологічного сільського господарства</w:t>
      </w:r>
    </w:p>
    <w:p w:rsidR="00A77B3E" w:rsidRPr="009E5374" w:rsidRDefault="009E5374">
      <w:pPr>
        <w:spacing w:after="0" w:line="240" w:lineRule="auto"/>
        <w:ind w:left="1843"/>
        <w:jc w:val="both"/>
        <w:rPr>
          <w:i/>
          <w:iCs/>
          <w:sz w:val="24"/>
          <w:szCs w:val="24"/>
        </w:rPr>
      </w:pPr>
      <w:r w:rsidRPr="009E5374">
        <w:rPr>
          <w:i/>
          <w:iCs/>
          <w:sz w:val="24"/>
          <w:szCs w:val="24"/>
        </w:rPr>
        <w:t>(сприяння поширенню нових видів діяльності в рослинництві, тваринництві, бджільництві, ягідництві та переробці, підтримка створення та розвитку кооперативів, консультування, навчання та ознайомчі візити)</w:t>
      </w:r>
    </w:p>
    <w:p w:rsidR="00A77B3E" w:rsidRPr="009E5374" w:rsidRDefault="009E5374">
      <w:pPr>
        <w:spacing w:after="0" w:line="240" w:lineRule="auto"/>
        <w:ind w:left="1843" w:hanging="1843"/>
        <w:jc w:val="both"/>
        <w:rPr>
          <w:sz w:val="24"/>
          <w:szCs w:val="24"/>
        </w:rPr>
      </w:pPr>
      <w:r w:rsidRPr="009E5374">
        <w:rPr>
          <w:sz w:val="24"/>
          <w:szCs w:val="24"/>
        </w:rPr>
        <w:t>Операційна Ціль 1.4. Підтримка розвитку туризму, в тому числі – зеленого туризму</w:t>
      </w:r>
    </w:p>
    <w:p w:rsidR="00A77B3E" w:rsidRPr="009E5374" w:rsidRDefault="009E5374">
      <w:pPr>
        <w:spacing w:after="0" w:line="240" w:lineRule="auto"/>
        <w:ind w:left="1843"/>
        <w:jc w:val="both"/>
        <w:rPr>
          <w:i/>
          <w:iCs/>
          <w:sz w:val="24"/>
          <w:szCs w:val="24"/>
        </w:rPr>
      </w:pPr>
      <w:r w:rsidRPr="009E5374">
        <w:rPr>
          <w:i/>
          <w:iCs/>
          <w:sz w:val="24"/>
          <w:szCs w:val="24"/>
        </w:rPr>
        <w:t>(в тому числі – розбудова інфраструктури, підготовка пропозицій, формування переліку пропонованих послуг та їх об’єднання в маршрути, навчання, ознайомчі візити та реклама туристичного потенціалу громади)</w:t>
      </w:r>
    </w:p>
    <w:p w:rsidR="00A77B3E" w:rsidRPr="009E5374" w:rsidRDefault="00A77B3E">
      <w:pPr>
        <w:spacing w:after="0" w:line="240" w:lineRule="auto"/>
        <w:jc w:val="both"/>
        <w:rPr>
          <w:sz w:val="24"/>
          <w:szCs w:val="24"/>
        </w:rPr>
      </w:pPr>
    </w:p>
    <w:p w:rsidR="00A77B3E" w:rsidRDefault="009E5374">
      <w:pPr>
        <w:spacing w:after="0" w:line="240" w:lineRule="auto"/>
        <w:jc w:val="both"/>
        <w:rPr>
          <w:b/>
          <w:bCs/>
          <w:sz w:val="24"/>
          <w:szCs w:val="24"/>
          <w:lang w:val="en-US"/>
        </w:rPr>
      </w:pPr>
      <w:r>
        <w:rPr>
          <w:b/>
          <w:bCs/>
          <w:sz w:val="24"/>
          <w:szCs w:val="24"/>
          <w:lang w:val="en-US"/>
        </w:rPr>
        <w:t>Стратегічна Ціль 2. Розвиток технічної інфраструктури з метою забезпечення мешканцям комфортних умов життя та захисту навколишнього середовища</w:t>
      </w:r>
    </w:p>
    <w:p w:rsidR="00A77B3E" w:rsidRPr="009E5374" w:rsidRDefault="009E5374">
      <w:pPr>
        <w:spacing w:after="0" w:line="240" w:lineRule="auto"/>
        <w:ind w:left="2410" w:hanging="2410"/>
        <w:jc w:val="both"/>
        <w:rPr>
          <w:sz w:val="24"/>
          <w:szCs w:val="24"/>
        </w:rPr>
      </w:pPr>
      <w:r w:rsidRPr="009E5374">
        <w:rPr>
          <w:sz w:val="24"/>
          <w:szCs w:val="24"/>
        </w:rPr>
        <w:t xml:space="preserve">Операційна Ціль 2.1. Покращення стану дорожньої та навколодорожньої інфраструктури </w:t>
      </w:r>
    </w:p>
    <w:p w:rsidR="00A77B3E" w:rsidRPr="009E5374" w:rsidRDefault="009E5374">
      <w:pPr>
        <w:spacing w:after="0" w:line="240" w:lineRule="auto"/>
        <w:ind w:left="1985"/>
        <w:jc w:val="both"/>
        <w:rPr>
          <w:sz w:val="24"/>
          <w:szCs w:val="24"/>
        </w:rPr>
      </w:pPr>
      <w:r w:rsidRPr="009E5374">
        <w:rPr>
          <w:i/>
          <w:iCs/>
          <w:sz w:val="24"/>
          <w:szCs w:val="24"/>
        </w:rPr>
        <w:t>(в тому числі: дороги та навколодорожня інфраструктура – шляхи, велодоріжки, тротуари, вуличне та дорожнє освітлення, зупинки, знаки та організація руху, безпека на дорогах, врахування потреб маломобільних груп населення)</w:t>
      </w:r>
    </w:p>
    <w:p w:rsidR="00A77B3E" w:rsidRPr="009E5374" w:rsidRDefault="009E5374">
      <w:pPr>
        <w:spacing w:after="0" w:line="240" w:lineRule="auto"/>
        <w:jc w:val="both"/>
        <w:rPr>
          <w:sz w:val="24"/>
          <w:szCs w:val="24"/>
        </w:rPr>
      </w:pPr>
      <w:r w:rsidRPr="009E5374">
        <w:rPr>
          <w:sz w:val="24"/>
          <w:szCs w:val="24"/>
        </w:rPr>
        <w:t>Операційна Ціль 2.2. Запровадження ефективної комплексної системи поводження з твердими побутовими відходами по всій території громади</w:t>
      </w:r>
    </w:p>
    <w:p w:rsidR="00A77B3E" w:rsidRPr="009E5374" w:rsidRDefault="009E5374">
      <w:pPr>
        <w:spacing w:after="0" w:line="240" w:lineRule="auto"/>
        <w:ind w:left="1985"/>
        <w:jc w:val="both"/>
        <w:rPr>
          <w:sz w:val="24"/>
          <w:szCs w:val="24"/>
        </w:rPr>
      </w:pPr>
      <w:r w:rsidRPr="009E5374">
        <w:rPr>
          <w:i/>
          <w:iCs/>
          <w:sz w:val="24"/>
          <w:szCs w:val="24"/>
        </w:rPr>
        <w:t>(комплексну програму поводження з твердими побутовими відходами – роздільне збирання, вивезення, сортування, захоронення, екологічна освіта та боротьба з нелегальними сміттєзвалищами)</w:t>
      </w:r>
    </w:p>
    <w:p w:rsidR="00A77B3E" w:rsidRPr="009E5374" w:rsidRDefault="009E5374">
      <w:pPr>
        <w:spacing w:after="0" w:line="240" w:lineRule="auto"/>
        <w:ind w:left="2410" w:hanging="2410"/>
        <w:jc w:val="both"/>
        <w:rPr>
          <w:sz w:val="24"/>
          <w:szCs w:val="24"/>
        </w:rPr>
      </w:pPr>
      <w:r w:rsidRPr="009E5374">
        <w:rPr>
          <w:sz w:val="24"/>
          <w:szCs w:val="24"/>
        </w:rPr>
        <w:t>Операційна Ціль 2.3. Розбудова мереж водопостачання та каналізації</w:t>
      </w:r>
    </w:p>
    <w:p w:rsidR="00A77B3E" w:rsidRPr="009E5374" w:rsidRDefault="009E5374">
      <w:pPr>
        <w:spacing w:after="0" w:line="240" w:lineRule="auto"/>
        <w:ind w:left="2410" w:hanging="2410"/>
        <w:jc w:val="both"/>
        <w:rPr>
          <w:sz w:val="24"/>
          <w:szCs w:val="24"/>
        </w:rPr>
      </w:pPr>
      <w:r w:rsidRPr="009E5374">
        <w:rPr>
          <w:sz w:val="24"/>
          <w:szCs w:val="24"/>
        </w:rPr>
        <w:t>Операційна Ціль 2.4. Розбудова мережі швидкісного доступу до мережі Інтернет</w:t>
      </w:r>
    </w:p>
    <w:p w:rsidR="00A77B3E" w:rsidRPr="009E5374" w:rsidRDefault="00A77B3E">
      <w:pPr>
        <w:spacing w:after="0" w:line="240" w:lineRule="auto"/>
        <w:jc w:val="both"/>
        <w:rPr>
          <w:sz w:val="24"/>
          <w:szCs w:val="24"/>
        </w:rPr>
      </w:pPr>
    </w:p>
    <w:p w:rsidR="00A77B3E" w:rsidRPr="009E5374" w:rsidRDefault="009E5374">
      <w:pPr>
        <w:spacing w:after="0" w:line="240" w:lineRule="auto"/>
        <w:jc w:val="both"/>
        <w:rPr>
          <w:b/>
          <w:bCs/>
          <w:sz w:val="24"/>
          <w:szCs w:val="24"/>
        </w:rPr>
      </w:pPr>
      <w:r w:rsidRPr="009E5374">
        <w:rPr>
          <w:b/>
          <w:bCs/>
          <w:sz w:val="24"/>
          <w:szCs w:val="24"/>
        </w:rPr>
        <w:t>Стратегічна Ціль 3. Досягнення високого рівня надання суспільних послуг та створення умов для розвитку мешканців</w:t>
      </w:r>
    </w:p>
    <w:p w:rsidR="00A77B3E" w:rsidRPr="009E5374" w:rsidRDefault="009E5374">
      <w:pPr>
        <w:spacing w:after="0" w:line="240" w:lineRule="auto"/>
        <w:ind w:left="1843" w:hanging="1843"/>
        <w:jc w:val="both"/>
        <w:rPr>
          <w:sz w:val="24"/>
          <w:szCs w:val="24"/>
        </w:rPr>
      </w:pPr>
      <w:r w:rsidRPr="009E5374">
        <w:rPr>
          <w:sz w:val="24"/>
          <w:szCs w:val="24"/>
        </w:rPr>
        <w:t>Операційна Ціль 3.1. Підвищення рівня надання послуг в закладах освіти</w:t>
      </w:r>
    </w:p>
    <w:p w:rsidR="00A77B3E" w:rsidRPr="009E5374" w:rsidRDefault="009E5374">
      <w:pPr>
        <w:spacing w:after="0" w:line="240" w:lineRule="auto"/>
        <w:ind w:left="1701"/>
        <w:jc w:val="both"/>
        <w:rPr>
          <w:sz w:val="24"/>
          <w:szCs w:val="24"/>
        </w:rPr>
      </w:pPr>
      <w:r w:rsidRPr="009E5374">
        <w:rPr>
          <w:i/>
          <w:iCs/>
          <w:sz w:val="24"/>
          <w:szCs w:val="24"/>
        </w:rPr>
        <w:t>(наприклад, підвищення якості освіти – підвищення кваліфікації вчителів, працевлаштування спеціалістів, збільшення кількості та видів занять, ремонти, термомодернізації та матеріально-технічне оснащення закладів)</w:t>
      </w:r>
    </w:p>
    <w:p w:rsidR="00A77B3E" w:rsidRPr="009E5374" w:rsidRDefault="009E5374">
      <w:pPr>
        <w:spacing w:after="0" w:line="240" w:lineRule="auto"/>
        <w:ind w:left="1843" w:hanging="1843"/>
        <w:jc w:val="both"/>
        <w:rPr>
          <w:sz w:val="24"/>
          <w:szCs w:val="24"/>
        </w:rPr>
      </w:pPr>
      <w:r w:rsidRPr="009E5374">
        <w:rPr>
          <w:sz w:val="24"/>
          <w:szCs w:val="24"/>
        </w:rPr>
        <w:t>Операційна Ціль 3.2. Забезпечення надання різноманітних послуг високої якості закладами культури</w:t>
      </w:r>
    </w:p>
    <w:p w:rsidR="00A77B3E" w:rsidRPr="009E5374" w:rsidRDefault="009E5374">
      <w:pPr>
        <w:spacing w:after="0" w:line="240" w:lineRule="auto"/>
        <w:ind w:left="1701"/>
        <w:jc w:val="both"/>
        <w:rPr>
          <w:sz w:val="24"/>
          <w:szCs w:val="24"/>
        </w:rPr>
      </w:pPr>
      <w:r w:rsidRPr="009E5374">
        <w:rPr>
          <w:i/>
          <w:iCs/>
          <w:sz w:val="24"/>
          <w:szCs w:val="24"/>
        </w:rPr>
        <w:t>(розширення та підвищення якості пропозиції гуртків та занять, особливо з акцентом на збереження і розвиток місцевих традицій, культурної спадщини та повсюдного використання української мови, ремонти, термомодернізації та матеріально-технічне оснащення закладів культури)</w:t>
      </w:r>
    </w:p>
    <w:p w:rsidR="00A77B3E" w:rsidRPr="009E5374" w:rsidRDefault="009E5374">
      <w:pPr>
        <w:spacing w:after="0" w:line="240" w:lineRule="auto"/>
        <w:jc w:val="both"/>
        <w:rPr>
          <w:sz w:val="24"/>
          <w:szCs w:val="24"/>
        </w:rPr>
      </w:pPr>
      <w:r w:rsidRPr="009E5374">
        <w:rPr>
          <w:sz w:val="24"/>
          <w:szCs w:val="24"/>
        </w:rPr>
        <w:t>Операційна Ціль 3.3. Забезпечення комфортних умов та популяризація спорту, активного відпочинку для всіх мешканців громади</w:t>
      </w:r>
    </w:p>
    <w:p w:rsidR="00A77B3E" w:rsidRPr="009E5374" w:rsidRDefault="009E5374">
      <w:pPr>
        <w:spacing w:after="0" w:line="240" w:lineRule="auto"/>
        <w:ind w:left="1701"/>
        <w:jc w:val="both"/>
        <w:rPr>
          <w:sz w:val="24"/>
          <w:szCs w:val="24"/>
        </w:rPr>
      </w:pPr>
      <w:r w:rsidRPr="009E5374">
        <w:rPr>
          <w:i/>
          <w:iCs/>
          <w:sz w:val="24"/>
          <w:szCs w:val="24"/>
        </w:rPr>
        <w:t>(проведення занять, гуртків та змагань, популяризація активного способу життя та нових видів спорту, залучення спеціалістів та громадських організацій, сприяння створенню спортивних клубів,  закупівля оснащення, інвентарю та ремонт об’єктів, залів, стадіонів та майданчиків)</w:t>
      </w:r>
    </w:p>
    <w:p w:rsidR="00A77B3E" w:rsidRPr="009E5374" w:rsidRDefault="009E5374">
      <w:pPr>
        <w:spacing w:after="0" w:line="240" w:lineRule="auto"/>
        <w:ind w:left="1843" w:hanging="1843"/>
        <w:jc w:val="both"/>
        <w:rPr>
          <w:sz w:val="24"/>
          <w:szCs w:val="24"/>
        </w:rPr>
      </w:pPr>
      <w:r w:rsidRPr="009E5374">
        <w:rPr>
          <w:sz w:val="24"/>
          <w:szCs w:val="24"/>
        </w:rPr>
        <w:t>Операційна Ціль 3.4. Забезпечення надання якісних медичних послуг в громаді</w:t>
      </w:r>
    </w:p>
    <w:p w:rsidR="00A77B3E" w:rsidRPr="009E5374" w:rsidRDefault="009E5374">
      <w:pPr>
        <w:spacing w:after="0" w:line="240" w:lineRule="auto"/>
        <w:ind w:left="1701"/>
        <w:jc w:val="both"/>
        <w:rPr>
          <w:sz w:val="24"/>
          <w:szCs w:val="24"/>
        </w:rPr>
      </w:pPr>
      <w:r w:rsidRPr="009E5374">
        <w:rPr>
          <w:i/>
          <w:iCs/>
          <w:sz w:val="24"/>
          <w:szCs w:val="24"/>
        </w:rPr>
        <w:t>(розширення пропозиції послуг, залучення молодих спеціалістів, закупівля оснащення і техніки, ремонти, модернізація та матеріально-технічне забезпечення закладів, телемедицина та е-лікарняні)</w:t>
      </w:r>
    </w:p>
    <w:p w:rsidR="00A77B3E" w:rsidRPr="009E5374" w:rsidRDefault="009E5374">
      <w:pPr>
        <w:spacing w:after="0" w:line="240" w:lineRule="auto"/>
        <w:jc w:val="both"/>
        <w:rPr>
          <w:sz w:val="24"/>
          <w:szCs w:val="24"/>
        </w:rPr>
      </w:pPr>
      <w:r w:rsidRPr="009E5374">
        <w:rPr>
          <w:sz w:val="24"/>
          <w:szCs w:val="24"/>
        </w:rPr>
        <w:t>Операційна Ціль 3.5. Підвищення рівня надання соціальних послуг та забезпечення підтримкою всіх потребуючих категорій мешканців</w:t>
      </w:r>
    </w:p>
    <w:p w:rsidR="00A77B3E" w:rsidRPr="009E5374" w:rsidRDefault="009E5374">
      <w:pPr>
        <w:spacing w:after="0" w:line="240" w:lineRule="auto"/>
        <w:ind w:left="1701"/>
        <w:jc w:val="both"/>
        <w:rPr>
          <w:sz w:val="24"/>
          <w:szCs w:val="24"/>
        </w:rPr>
      </w:pPr>
      <w:r w:rsidRPr="009E5374">
        <w:rPr>
          <w:i/>
          <w:iCs/>
          <w:sz w:val="24"/>
          <w:szCs w:val="24"/>
        </w:rPr>
        <w:lastRenderedPageBreak/>
        <w:t>(програми допомоги, підтримка окремих категорій, навчання та підвищення кваліфікації працівників, інтеграція з іншими суспільними сферами, збільшення кількості послуг, ремонт, модернізація та оснащення закладів)</w:t>
      </w:r>
    </w:p>
    <w:p w:rsidR="00A77B3E" w:rsidRPr="009E5374" w:rsidRDefault="009E5374">
      <w:pPr>
        <w:spacing w:after="0" w:line="240" w:lineRule="auto"/>
        <w:ind w:left="1843" w:hanging="1843"/>
        <w:jc w:val="both"/>
        <w:rPr>
          <w:sz w:val="24"/>
          <w:szCs w:val="24"/>
        </w:rPr>
      </w:pPr>
      <w:r w:rsidRPr="009E5374">
        <w:rPr>
          <w:sz w:val="24"/>
          <w:szCs w:val="24"/>
        </w:rPr>
        <w:t>Операційна Ціль 3.6. Забезпечення громадської безпеки і правопорядку на території громади</w:t>
      </w:r>
    </w:p>
    <w:p w:rsidR="00A77B3E" w:rsidRPr="009E5374" w:rsidRDefault="009E5374">
      <w:pPr>
        <w:spacing w:after="0" w:line="240" w:lineRule="auto"/>
        <w:ind w:left="1701"/>
        <w:jc w:val="both"/>
        <w:rPr>
          <w:i/>
          <w:iCs/>
          <w:sz w:val="24"/>
          <w:szCs w:val="24"/>
        </w:rPr>
      </w:pPr>
      <w:r w:rsidRPr="009E5374">
        <w:rPr>
          <w:i/>
          <w:iCs/>
          <w:sz w:val="24"/>
          <w:szCs w:val="24"/>
        </w:rPr>
        <w:t>(програма Поліцейського офіцеру громади та сприяння розвитку мереж Місцевих і Добровільних пожежних команд, профілактика правопорушень, відеонагляд та моніторинг, бездомні тварини і т.і.)</w:t>
      </w:r>
    </w:p>
    <w:p w:rsidR="00A77B3E" w:rsidRPr="009E5374" w:rsidRDefault="009E5374">
      <w:pPr>
        <w:spacing w:after="0" w:line="240" w:lineRule="auto"/>
        <w:ind w:left="1843" w:hanging="1843"/>
        <w:jc w:val="both"/>
        <w:rPr>
          <w:sz w:val="24"/>
          <w:szCs w:val="24"/>
        </w:rPr>
      </w:pPr>
      <w:r w:rsidRPr="009E5374">
        <w:rPr>
          <w:sz w:val="24"/>
          <w:szCs w:val="24"/>
        </w:rPr>
        <w:t>Операційна Ціль 3.7. Ефективне і сучасне управління громадою</w:t>
      </w:r>
    </w:p>
    <w:p w:rsidR="00A77B3E" w:rsidRPr="009E5374" w:rsidRDefault="009E5374">
      <w:pPr>
        <w:spacing w:after="0" w:line="240" w:lineRule="auto"/>
        <w:ind w:left="1701"/>
        <w:jc w:val="both"/>
        <w:rPr>
          <w:sz w:val="24"/>
          <w:szCs w:val="24"/>
        </w:rPr>
      </w:pPr>
      <w:r w:rsidRPr="009E5374">
        <w:rPr>
          <w:i/>
          <w:iCs/>
          <w:sz w:val="24"/>
          <w:szCs w:val="24"/>
        </w:rPr>
        <w:t>(наприклад, організаційні зміни, підготовка демографічних прогнозів, плани оптимізації і реорганізації освіти/культури/комунальних підприємств і т.і., аналіз використання об’єктів та плани їх перепрофілювання або реорганізації, поширення надання окремих видів послуг на всю територію громади, ефективна система надання адміністративних послуг, електронний документообіг і віддалені робочі місця, залучення зовнішнього фінансування (проектний менеджмент), налагодження і розвиток міжнародних партнерств і міжмуніципальна співпраця)</w:t>
      </w:r>
    </w:p>
    <w:p w:rsidR="00A77B3E" w:rsidRPr="009E5374" w:rsidRDefault="009E5374">
      <w:pPr>
        <w:spacing w:after="0" w:line="240" w:lineRule="auto"/>
        <w:ind w:left="1843" w:hanging="1843"/>
        <w:jc w:val="both"/>
        <w:rPr>
          <w:sz w:val="24"/>
          <w:szCs w:val="24"/>
        </w:rPr>
      </w:pPr>
      <w:r w:rsidRPr="009E5374">
        <w:rPr>
          <w:sz w:val="24"/>
          <w:szCs w:val="24"/>
        </w:rPr>
        <w:t>Операційна Ціль 3.8. Підвищення рівня участі мешканців в житті громади та їх інтеграція</w:t>
      </w:r>
    </w:p>
    <w:p w:rsidR="00A77B3E" w:rsidRPr="009E5374" w:rsidRDefault="009E5374">
      <w:pPr>
        <w:spacing w:after="0" w:line="240" w:lineRule="auto"/>
        <w:ind w:left="1701"/>
        <w:jc w:val="both"/>
        <w:rPr>
          <w:i/>
          <w:iCs/>
          <w:sz w:val="24"/>
          <w:szCs w:val="24"/>
        </w:rPr>
      </w:pPr>
      <w:r w:rsidRPr="009E5374">
        <w:rPr>
          <w:i/>
          <w:iCs/>
          <w:sz w:val="24"/>
          <w:szCs w:val="24"/>
        </w:rPr>
        <w:t>(наприклад, підвищення рівня інформування та комунікації з мешканцями, бюджет участі, підтримка створення та розвитку інституцій громадянського суспільства, визначення Дня громади, спільні заходи і обміни, спортивні змагання та т.і.)</w:t>
      </w:r>
    </w:p>
    <w:p w:rsidR="00A77B3E" w:rsidRPr="009E5374" w:rsidRDefault="00A77B3E">
      <w:pPr>
        <w:spacing w:after="0" w:line="240" w:lineRule="auto"/>
        <w:ind w:left="1701"/>
        <w:jc w:val="both"/>
        <w:rPr>
          <w:i/>
          <w:iCs/>
          <w:sz w:val="24"/>
          <w:szCs w:val="24"/>
        </w:rPr>
      </w:pPr>
    </w:p>
    <w:p w:rsidR="00A77B3E" w:rsidRPr="009E5374" w:rsidRDefault="00A77B3E">
      <w:pPr>
        <w:spacing w:after="0" w:line="240" w:lineRule="auto"/>
        <w:ind w:left="1701"/>
        <w:jc w:val="both"/>
        <w:rPr>
          <w:i/>
          <w:iCs/>
          <w:sz w:val="24"/>
          <w:szCs w:val="24"/>
        </w:rPr>
      </w:pPr>
    </w:p>
    <w:p w:rsidR="00A77B3E" w:rsidRPr="009E5374" w:rsidRDefault="009E5374">
      <w:pPr>
        <w:spacing w:after="0" w:line="240" w:lineRule="auto"/>
        <w:jc w:val="center"/>
        <w:rPr>
          <w:b/>
          <w:bCs/>
          <w:sz w:val="24"/>
          <w:szCs w:val="24"/>
        </w:rPr>
      </w:pPr>
      <w:r w:rsidRPr="009E5374">
        <w:rPr>
          <w:b/>
          <w:bCs/>
          <w:sz w:val="24"/>
          <w:szCs w:val="24"/>
        </w:rPr>
        <w:t>План заходів</w:t>
      </w:r>
    </w:p>
    <w:p w:rsidR="00A77B3E" w:rsidRPr="009E5374" w:rsidRDefault="009E5374">
      <w:pPr>
        <w:spacing w:after="0" w:line="240" w:lineRule="auto"/>
        <w:jc w:val="center"/>
        <w:rPr>
          <w:b/>
          <w:bCs/>
          <w:sz w:val="24"/>
          <w:szCs w:val="24"/>
        </w:rPr>
      </w:pPr>
      <w:r w:rsidRPr="009E5374">
        <w:rPr>
          <w:b/>
          <w:bCs/>
          <w:sz w:val="24"/>
          <w:szCs w:val="24"/>
        </w:rPr>
        <w:t>Стратегії розвитку Менської міської територіальної громади на 2021-2025 роки</w:t>
      </w:r>
    </w:p>
    <w:p w:rsidR="00A77B3E" w:rsidRPr="009E5374" w:rsidRDefault="00A77B3E">
      <w:pPr>
        <w:spacing w:after="0" w:line="240" w:lineRule="auto"/>
        <w:jc w:val="center"/>
        <w:rPr>
          <w:b/>
          <w:bCs/>
          <w:sz w:val="24"/>
          <w:szCs w:val="24"/>
        </w:rPr>
      </w:pPr>
    </w:p>
    <w:p w:rsidR="00A77B3E" w:rsidRPr="009E5374" w:rsidRDefault="009E5374">
      <w:pPr>
        <w:spacing w:after="0" w:line="240" w:lineRule="auto"/>
        <w:jc w:val="both"/>
        <w:rPr>
          <w:b/>
          <w:bCs/>
          <w:sz w:val="24"/>
          <w:szCs w:val="24"/>
        </w:rPr>
      </w:pPr>
      <w:r w:rsidRPr="009E5374">
        <w:rPr>
          <w:b/>
          <w:bCs/>
          <w:sz w:val="24"/>
          <w:szCs w:val="24"/>
        </w:rPr>
        <w:t>Стратегічна Ціль 1. Підтримка розвитку малого та середнього підприємництва та підвищення інвестиційної привабливості громади</w:t>
      </w:r>
    </w:p>
    <w:p w:rsidR="00A77B3E" w:rsidRPr="009E5374" w:rsidRDefault="00A77B3E">
      <w:pPr>
        <w:spacing w:after="0" w:line="240" w:lineRule="auto"/>
        <w:ind w:left="1843" w:hanging="1843"/>
        <w:jc w:val="both"/>
        <w:rPr>
          <w:sz w:val="24"/>
          <w:szCs w:val="24"/>
        </w:rPr>
      </w:pPr>
    </w:p>
    <w:p w:rsidR="00A77B3E" w:rsidRPr="009E5374" w:rsidRDefault="009E5374">
      <w:pPr>
        <w:spacing w:after="0" w:line="240" w:lineRule="auto"/>
        <w:ind w:left="1843" w:hanging="1843"/>
        <w:jc w:val="both"/>
        <w:rPr>
          <w:sz w:val="24"/>
          <w:szCs w:val="24"/>
        </w:rPr>
      </w:pPr>
      <w:r w:rsidRPr="009E5374">
        <w:rPr>
          <w:sz w:val="24"/>
          <w:szCs w:val="24"/>
        </w:rPr>
        <w:t>Операційна Ціль 1.1. Створення передумов для залучення нових інвесторів</w:t>
      </w:r>
    </w:p>
    <w:p w:rsidR="00A77B3E" w:rsidRPr="009E5374" w:rsidRDefault="009E5374">
      <w:pPr>
        <w:spacing w:after="0" w:line="240" w:lineRule="auto"/>
        <w:ind w:left="1843"/>
        <w:jc w:val="both"/>
        <w:rPr>
          <w:i/>
          <w:iCs/>
          <w:sz w:val="24"/>
          <w:szCs w:val="24"/>
        </w:rPr>
      </w:pPr>
      <w:r w:rsidRPr="009E5374">
        <w:rPr>
          <w:i/>
          <w:iCs/>
          <w:sz w:val="24"/>
          <w:szCs w:val="24"/>
        </w:rPr>
        <w:t>(формування планів просторового планування, зонування території, виділення інвестиційних ділянок, формування інвестиційної пропозиції, ефективне обслуговування інвестора, реклама інвестиційного потенціалу громади)</w:t>
      </w:r>
    </w:p>
    <w:p w:rsidR="00A77B3E" w:rsidRPr="009E5374" w:rsidRDefault="00A77B3E">
      <w:pPr>
        <w:spacing w:after="0" w:line="240" w:lineRule="auto"/>
        <w:jc w:val="both"/>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0"/>
        <w:gridCol w:w="1009"/>
        <w:gridCol w:w="1250"/>
        <w:gridCol w:w="1205"/>
        <w:gridCol w:w="1065"/>
        <w:gridCol w:w="983"/>
        <w:gridCol w:w="1065"/>
        <w:gridCol w:w="1206"/>
        <w:gridCol w:w="1727"/>
        <w:gridCol w:w="962"/>
        <w:gridCol w:w="970"/>
        <w:gridCol w:w="841"/>
        <w:gridCol w:w="950"/>
      </w:tblGrid>
      <w:tr w:rsidR="00A77B3E">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Назва діяльно</w:t>
            </w:r>
            <w:r>
              <w:rPr>
                <w:b/>
                <w:bCs/>
                <w:color w:val="4F81BD"/>
                <w:sz w:val="24"/>
                <w:szCs w:val="24"/>
                <w:lang w:val="en-US"/>
              </w:rPr>
              <w:lastRenderedPageBreak/>
              <w:t xml:space="preserve">сті </w:t>
            </w:r>
          </w:p>
          <w:p w:rsidR="00A77B3E" w:rsidRDefault="00A77B3E">
            <w:pPr>
              <w:spacing w:after="0" w:line="240" w:lineRule="auto"/>
              <w:rPr>
                <w:b/>
                <w:bCs/>
                <w:color w:val="4F81BD"/>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lastRenderedPageBreak/>
              <w:t xml:space="preserve">Індикатор </w:t>
            </w:r>
            <w:r>
              <w:rPr>
                <w:b/>
                <w:bCs/>
                <w:color w:val="4F81BD"/>
                <w:sz w:val="24"/>
                <w:szCs w:val="24"/>
                <w:lang w:val="en-US"/>
              </w:rPr>
              <w:lastRenderedPageBreak/>
              <w:t xml:space="preserve">реалізації діяльності (продукт)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b/>
                <w:bCs/>
                <w:color w:val="4F81BD"/>
                <w:sz w:val="24"/>
                <w:szCs w:val="24"/>
              </w:rPr>
            </w:pPr>
            <w:r w:rsidRPr="009E5374">
              <w:rPr>
                <w:b/>
                <w:bCs/>
                <w:color w:val="4F81BD"/>
                <w:sz w:val="24"/>
                <w:szCs w:val="24"/>
              </w:rPr>
              <w:lastRenderedPageBreak/>
              <w:t>Ефект від реалізаці</w:t>
            </w:r>
            <w:r w:rsidRPr="009E5374">
              <w:rPr>
                <w:b/>
                <w:bCs/>
                <w:color w:val="4F81BD"/>
                <w:sz w:val="24"/>
                <w:szCs w:val="24"/>
              </w:rPr>
              <w:lastRenderedPageBreak/>
              <w:t xml:space="preserve">ї діяльності (результат)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lastRenderedPageBreak/>
              <w:t xml:space="preserve">Індикатор оцінки </w:t>
            </w:r>
            <w:r>
              <w:rPr>
                <w:b/>
                <w:bCs/>
                <w:color w:val="4F81BD"/>
                <w:sz w:val="24"/>
                <w:szCs w:val="24"/>
                <w:lang w:val="en-US"/>
              </w:rPr>
              <w:lastRenderedPageBreak/>
              <w:t xml:space="preserve">результату діяльності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lastRenderedPageBreak/>
              <w:t xml:space="preserve">Джерело </w:t>
            </w:r>
            <w:r>
              <w:rPr>
                <w:b/>
                <w:bCs/>
                <w:color w:val="4F81BD"/>
                <w:sz w:val="24"/>
                <w:szCs w:val="24"/>
                <w:lang w:val="en-US"/>
              </w:rPr>
              <w:lastRenderedPageBreak/>
              <w:t xml:space="preserve">перевірки показників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widowControl w:val="0"/>
              <w:spacing w:after="0"/>
              <w:rPr>
                <w:b/>
                <w:bCs/>
                <w:color w:val="4F81BD"/>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Підрозділ, що </w:t>
            </w:r>
            <w:r>
              <w:rPr>
                <w:b/>
                <w:bCs/>
                <w:color w:val="4F81BD"/>
                <w:sz w:val="24"/>
                <w:szCs w:val="24"/>
                <w:lang w:val="en-US"/>
              </w:rPr>
              <w:lastRenderedPageBreak/>
              <w:t xml:space="preserve">відповідає за реалізацію діяльності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widowControl w:val="0"/>
              <w:spacing w:after="0"/>
              <w:rPr>
                <w:b/>
                <w:bCs/>
                <w:color w:val="4F81BD"/>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Допоміжні підрозділи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widowControl w:val="0"/>
              <w:spacing w:after="0"/>
              <w:rPr>
                <w:b/>
                <w:bCs/>
                <w:color w:val="4F81BD"/>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Джерело </w:t>
            </w:r>
            <w:r>
              <w:rPr>
                <w:b/>
                <w:bCs/>
                <w:color w:val="4F81BD"/>
                <w:sz w:val="24"/>
                <w:szCs w:val="24"/>
                <w:lang w:val="en-US"/>
              </w:rPr>
              <w:lastRenderedPageBreak/>
              <w:t xml:space="preserve">фінансування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widowControl w:val="0"/>
              <w:spacing w:after="0"/>
              <w:rPr>
                <w:b/>
                <w:bCs/>
                <w:color w:val="4F81BD"/>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Терміни </w:t>
            </w:r>
            <w:r>
              <w:rPr>
                <w:b/>
                <w:bCs/>
                <w:color w:val="4F81BD"/>
                <w:sz w:val="24"/>
                <w:szCs w:val="24"/>
                <w:lang w:val="en-US"/>
              </w:rPr>
              <w:lastRenderedPageBreak/>
              <w:t xml:space="preserve">реалізації </w:t>
            </w:r>
          </w:p>
          <w:p w:rsidR="00A77B3E" w:rsidRDefault="009E5374">
            <w:pPr>
              <w:spacing w:after="0" w:line="240" w:lineRule="auto"/>
              <w:rPr>
                <w:b/>
                <w:bCs/>
                <w:color w:val="4F81BD"/>
                <w:sz w:val="24"/>
                <w:szCs w:val="24"/>
                <w:lang w:val="en-US"/>
              </w:rPr>
            </w:pPr>
            <w:r>
              <w:rPr>
                <w:b/>
                <w:bCs/>
                <w:color w:val="4F81BD"/>
                <w:sz w:val="24"/>
                <w:szCs w:val="24"/>
                <w:lang w:val="en-US"/>
              </w:rPr>
              <w:t>до 2025 р</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1.1.1.Створення цифрових інженерно-топографічних планів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24 населених пунктів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Розроблення на їх основі генеральних планів населених пунктів.</w:t>
            </w:r>
          </w:p>
          <w:p w:rsidR="00A77B3E" w:rsidRPr="009E5374" w:rsidRDefault="009E5374">
            <w:pPr>
              <w:spacing w:after="0" w:line="240" w:lineRule="auto"/>
              <w:rPr>
                <w:sz w:val="24"/>
                <w:szCs w:val="24"/>
              </w:rPr>
            </w:pPr>
            <w:r w:rsidRPr="009E5374">
              <w:rPr>
                <w:sz w:val="24"/>
                <w:szCs w:val="24"/>
              </w:rPr>
              <w:t>Забезпечення можливості видачі громадянам для оформлення дозволів на підключення електропостачання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Кількість виготовлених топографічних планів</w:t>
            </w:r>
          </w:p>
          <w:p w:rsidR="00A77B3E" w:rsidRPr="009E5374" w:rsidRDefault="009E5374">
            <w:pPr>
              <w:spacing w:after="0" w:line="240" w:lineRule="auto"/>
              <w:rPr>
                <w:sz w:val="24"/>
                <w:szCs w:val="24"/>
              </w:rPr>
            </w:pPr>
            <w:r w:rsidRPr="009E5374">
              <w:rPr>
                <w:sz w:val="24"/>
                <w:szCs w:val="24"/>
              </w:rPr>
              <w:t xml:space="preserve"> </w:t>
            </w:r>
          </w:p>
          <w:p w:rsidR="00A77B3E" w:rsidRPr="009E5374" w:rsidRDefault="009E5374">
            <w:pPr>
              <w:spacing w:after="0" w:line="240" w:lineRule="auto"/>
              <w:rPr>
                <w:sz w:val="24"/>
                <w:szCs w:val="24"/>
              </w:rPr>
            </w:pPr>
            <w:r w:rsidRPr="009E5374">
              <w:rPr>
                <w:sz w:val="24"/>
                <w:szCs w:val="24"/>
              </w:rPr>
              <w:t>Кількість наданих викопіювань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Акти виконаних робіт</w:t>
            </w:r>
          </w:p>
          <w:p w:rsidR="00A77B3E" w:rsidRPr="009E5374" w:rsidRDefault="00A77B3E">
            <w:pPr>
              <w:spacing w:after="0" w:line="240" w:lineRule="auto"/>
              <w:rPr>
                <w:sz w:val="24"/>
                <w:szCs w:val="24"/>
              </w:rPr>
            </w:pPr>
          </w:p>
          <w:p w:rsidR="00A77B3E" w:rsidRPr="009E5374" w:rsidRDefault="009E5374">
            <w:pPr>
              <w:spacing w:after="0" w:line="240" w:lineRule="auto"/>
              <w:rPr>
                <w:sz w:val="24"/>
                <w:szCs w:val="24"/>
              </w:rPr>
            </w:pPr>
            <w:r w:rsidRPr="009E5374">
              <w:rPr>
                <w:sz w:val="24"/>
                <w:szCs w:val="24"/>
              </w:rPr>
              <w:t>Інформація відділу архітектури та містобудування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A77B3E">
            <w:pPr>
              <w:widowControl w:val="0"/>
              <w:spacing w:after="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Відділ архітектури та містобудування</w:t>
            </w:r>
          </w:p>
          <w:p w:rsidR="00A77B3E" w:rsidRDefault="00A77B3E">
            <w:pPr>
              <w:spacing w:after="0" w:line="240" w:lineRule="auto"/>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widowControl w:val="0"/>
              <w:spacing w:after="0"/>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Відділ ЖКГ,енергоефективності та комунального майна</w:t>
            </w:r>
          </w:p>
          <w:p w:rsidR="00A77B3E" w:rsidRPr="009E5374" w:rsidRDefault="00A77B3E">
            <w:pPr>
              <w:spacing w:after="0" w:line="240" w:lineRule="auto"/>
              <w:rPr>
                <w:sz w:val="24"/>
                <w:szCs w:val="24"/>
              </w:rPr>
            </w:pPr>
          </w:p>
          <w:p w:rsidR="00A77B3E" w:rsidRPr="009E5374" w:rsidRDefault="009E5374">
            <w:pPr>
              <w:spacing w:after="0" w:line="240" w:lineRule="auto"/>
              <w:rPr>
                <w:sz w:val="24"/>
                <w:szCs w:val="24"/>
              </w:rPr>
            </w:pPr>
            <w:r w:rsidRPr="009E5374">
              <w:rPr>
                <w:sz w:val="24"/>
                <w:szCs w:val="24"/>
              </w:rPr>
              <w:t>Відділ земельних відносин,агропромислового комплексу та екології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A77B3E">
            <w:pPr>
              <w:widowControl w:val="0"/>
              <w:spacing w:after="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Бюджет громади</w:t>
            </w:r>
          </w:p>
          <w:p w:rsidR="00A77B3E" w:rsidRDefault="009E5374">
            <w:pPr>
              <w:spacing w:after="0" w:line="240" w:lineRule="auto"/>
              <w:rPr>
                <w:sz w:val="24"/>
                <w:szCs w:val="24"/>
                <w:lang w:val="en-US"/>
              </w:rPr>
            </w:pPr>
            <w:r>
              <w:rPr>
                <w:sz w:val="24"/>
                <w:szCs w:val="24"/>
                <w:lang w:val="en-US"/>
              </w:rPr>
              <w:t>Державний бюджет</w:t>
            </w:r>
          </w:p>
          <w:p w:rsidR="00A77B3E" w:rsidRDefault="00A77B3E">
            <w:pPr>
              <w:spacing w:after="0" w:line="240" w:lineRule="auto"/>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widowControl w:val="0"/>
              <w:spacing w:after="0"/>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До 2025 року</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1.1.2.Ро</w:t>
            </w:r>
            <w:r>
              <w:rPr>
                <w:sz w:val="24"/>
                <w:szCs w:val="24"/>
                <w:lang w:val="en-US"/>
              </w:rPr>
              <w:lastRenderedPageBreak/>
              <w:t>зробка детальних планів території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По 3 </w:t>
            </w:r>
            <w:r w:rsidRPr="009E5374">
              <w:rPr>
                <w:sz w:val="24"/>
                <w:szCs w:val="24"/>
              </w:rPr>
              <w:lastRenderedPageBreak/>
              <w:t>Детальні плани на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Плануван</w:t>
            </w:r>
            <w:r w:rsidRPr="009E5374">
              <w:rPr>
                <w:sz w:val="24"/>
                <w:szCs w:val="24"/>
              </w:rPr>
              <w:lastRenderedPageBreak/>
              <w:t>ня та забудова частини території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Кількість </w:t>
            </w:r>
            <w:r w:rsidRPr="009E5374">
              <w:rPr>
                <w:sz w:val="24"/>
                <w:szCs w:val="24"/>
              </w:rPr>
              <w:lastRenderedPageBreak/>
              <w:t>новозбудованих та реконструйованих об’єктів на території громади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Єдина </w:t>
            </w:r>
            <w:r w:rsidRPr="009E5374">
              <w:rPr>
                <w:sz w:val="24"/>
                <w:szCs w:val="24"/>
              </w:rPr>
              <w:lastRenderedPageBreak/>
              <w:t>електронна система у сфері будівництва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A77B3E">
            <w:pPr>
              <w:widowControl w:val="0"/>
              <w:spacing w:after="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 xml:space="preserve">Відділ </w:t>
            </w:r>
            <w:r>
              <w:rPr>
                <w:sz w:val="24"/>
                <w:szCs w:val="24"/>
                <w:lang w:val="en-US"/>
              </w:rPr>
              <w:lastRenderedPageBreak/>
              <w:t>архітектури та містобудування</w:t>
            </w:r>
          </w:p>
          <w:p w:rsidR="00A77B3E" w:rsidRDefault="00A77B3E">
            <w:pPr>
              <w:spacing w:after="0" w:line="240" w:lineRule="auto"/>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widowControl w:val="0"/>
              <w:spacing w:after="0"/>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 xml:space="preserve">Управління </w:t>
            </w:r>
            <w:r>
              <w:rPr>
                <w:sz w:val="24"/>
                <w:szCs w:val="24"/>
                <w:lang w:val="en-US"/>
              </w:rPr>
              <w:lastRenderedPageBreak/>
              <w:t>архітектури Чернігівської облдержадміністрації</w:t>
            </w:r>
          </w:p>
          <w:p w:rsidR="00A77B3E" w:rsidRDefault="009E5374">
            <w:pPr>
              <w:spacing w:after="0" w:line="240" w:lineRule="auto"/>
              <w:rPr>
                <w:sz w:val="24"/>
                <w:szCs w:val="24"/>
                <w:lang w:val="en-US"/>
              </w:rPr>
            </w:pPr>
            <w:r>
              <w:rPr>
                <w:sz w:val="24"/>
                <w:szCs w:val="24"/>
                <w:lang w:val="en-US"/>
              </w:rPr>
              <w:t>ДАБІ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widowControl w:val="0"/>
              <w:spacing w:after="0"/>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Бюдже</w:t>
            </w:r>
            <w:r>
              <w:rPr>
                <w:sz w:val="24"/>
                <w:szCs w:val="24"/>
                <w:lang w:val="en-US"/>
              </w:rPr>
              <w:lastRenderedPageBreak/>
              <w:t>т громади,</w:t>
            </w:r>
          </w:p>
          <w:p w:rsidR="00A77B3E" w:rsidRDefault="009E5374">
            <w:pPr>
              <w:spacing w:after="0" w:line="240" w:lineRule="auto"/>
              <w:rPr>
                <w:sz w:val="24"/>
                <w:szCs w:val="24"/>
                <w:lang w:val="en-US"/>
              </w:rPr>
            </w:pPr>
            <w:r>
              <w:rPr>
                <w:sz w:val="24"/>
                <w:szCs w:val="24"/>
                <w:lang w:val="en-US"/>
              </w:rPr>
              <w:t>Інвесторські кошти</w:t>
            </w:r>
          </w:p>
          <w:p w:rsidR="00A77B3E" w:rsidRDefault="00A77B3E">
            <w:pPr>
              <w:spacing w:after="0" w:line="240" w:lineRule="auto"/>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widowControl w:val="0"/>
              <w:spacing w:after="0"/>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2022-</w:t>
            </w:r>
            <w:r>
              <w:rPr>
                <w:sz w:val="24"/>
                <w:szCs w:val="24"/>
                <w:lang w:val="en-US"/>
              </w:rPr>
              <w:lastRenderedPageBreak/>
              <w:t>2025</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1.1.3.Розробка генеральних планів населених пунктів та планів зонувань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2 Генеральні плани на 2022 рік по с. Стольне і Макошине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Планування та забудова населених пунктів</w:t>
            </w:r>
          </w:p>
          <w:p w:rsidR="00A77B3E" w:rsidRPr="009E5374" w:rsidRDefault="00A77B3E">
            <w:pPr>
              <w:spacing w:after="0" w:line="240" w:lineRule="auto"/>
              <w:rPr>
                <w:sz w:val="24"/>
                <w:szCs w:val="24"/>
              </w:rPr>
            </w:pPr>
          </w:p>
          <w:p w:rsidR="00A77B3E" w:rsidRPr="009E5374" w:rsidRDefault="009E5374">
            <w:pPr>
              <w:spacing w:after="0" w:line="240" w:lineRule="auto"/>
              <w:rPr>
                <w:sz w:val="24"/>
                <w:szCs w:val="24"/>
              </w:rPr>
            </w:pPr>
            <w:r w:rsidRPr="009E5374">
              <w:rPr>
                <w:sz w:val="24"/>
                <w:szCs w:val="24"/>
              </w:rPr>
              <w:t>Залучення інвесторів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Кількість новозбудованих та реконструйованих об’єктів на території громади</w:t>
            </w:r>
          </w:p>
          <w:p w:rsidR="00A77B3E" w:rsidRPr="009E5374" w:rsidRDefault="009E5374">
            <w:pPr>
              <w:spacing w:after="0" w:line="240" w:lineRule="auto"/>
              <w:rPr>
                <w:sz w:val="24"/>
                <w:szCs w:val="24"/>
              </w:rPr>
            </w:pPr>
            <w:r w:rsidRPr="009E5374">
              <w:rPr>
                <w:sz w:val="24"/>
                <w:szCs w:val="24"/>
              </w:rPr>
              <w:t>Кількість реалізованих інвестиційних проектів, пов’язаних з будівництвом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Єдина електронна система у сфері будівництва</w:t>
            </w:r>
          </w:p>
          <w:p w:rsidR="00A77B3E" w:rsidRPr="009E5374" w:rsidRDefault="00A77B3E">
            <w:pPr>
              <w:spacing w:after="0" w:line="240" w:lineRule="auto"/>
              <w:rPr>
                <w:sz w:val="24"/>
                <w:szCs w:val="24"/>
              </w:rPr>
            </w:pPr>
          </w:p>
          <w:p w:rsidR="00A77B3E" w:rsidRPr="009E5374" w:rsidRDefault="00A77B3E">
            <w:pPr>
              <w:spacing w:after="0" w:line="240" w:lineRule="auto"/>
              <w:rPr>
                <w:sz w:val="24"/>
                <w:szCs w:val="24"/>
              </w:rPr>
            </w:pPr>
          </w:p>
          <w:p w:rsidR="00A77B3E" w:rsidRDefault="009E5374">
            <w:pPr>
              <w:spacing w:after="0" w:line="240" w:lineRule="auto"/>
              <w:rPr>
                <w:sz w:val="24"/>
                <w:szCs w:val="24"/>
                <w:lang w:val="en-US"/>
              </w:rPr>
            </w:pPr>
            <w:r>
              <w:rPr>
                <w:sz w:val="24"/>
                <w:szCs w:val="24"/>
                <w:lang w:val="en-US"/>
              </w:rPr>
              <w:t>Статистика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widowControl w:val="0"/>
              <w:spacing w:after="0"/>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Відділ архітектури та містобудування</w:t>
            </w:r>
          </w:p>
          <w:p w:rsidR="00A77B3E" w:rsidRDefault="00A77B3E">
            <w:pPr>
              <w:spacing w:after="0" w:line="240" w:lineRule="auto"/>
              <w:rPr>
                <w:sz w:val="24"/>
                <w:szCs w:val="24"/>
                <w:lang w:val="en-US"/>
              </w:rPr>
            </w:pPr>
          </w:p>
          <w:p w:rsidR="00A77B3E" w:rsidRDefault="00A77B3E">
            <w:pPr>
              <w:spacing w:after="0" w:line="240" w:lineRule="auto"/>
              <w:rPr>
                <w:sz w:val="24"/>
                <w:szCs w:val="24"/>
                <w:lang w:val="en-US"/>
              </w:rPr>
            </w:pPr>
          </w:p>
          <w:p w:rsidR="00A77B3E" w:rsidRDefault="00A77B3E">
            <w:pPr>
              <w:spacing w:after="0" w:line="240" w:lineRule="auto"/>
              <w:rPr>
                <w:sz w:val="24"/>
                <w:szCs w:val="24"/>
                <w:lang w:val="en-US"/>
              </w:rPr>
            </w:pPr>
          </w:p>
          <w:p w:rsidR="00A77B3E" w:rsidRDefault="00A77B3E">
            <w:pPr>
              <w:spacing w:after="0" w:line="240" w:lineRule="auto"/>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widowControl w:val="0"/>
              <w:spacing w:after="0"/>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Управління архітектури Чернігівської ОДА</w:t>
            </w:r>
          </w:p>
          <w:p w:rsidR="00A77B3E" w:rsidRPr="009E5374" w:rsidRDefault="009E5374">
            <w:pPr>
              <w:spacing w:after="0" w:line="240" w:lineRule="auto"/>
              <w:rPr>
                <w:sz w:val="24"/>
                <w:szCs w:val="24"/>
              </w:rPr>
            </w:pPr>
            <w:r w:rsidRPr="009E5374">
              <w:rPr>
                <w:sz w:val="24"/>
                <w:szCs w:val="24"/>
              </w:rPr>
              <w:t>ДАБІ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A77B3E">
            <w:pPr>
              <w:widowControl w:val="0"/>
              <w:spacing w:after="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Бюджет громади</w:t>
            </w:r>
          </w:p>
          <w:p w:rsidR="00A77B3E" w:rsidRDefault="009E5374">
            <w:pPr>
              <w:spacing w:after="0" w:line="240" w:lineRule="auto"/>
              <w:rPr>
                <w:sz w:val="24"/>
                <w:szCs w:val="24"/>
                <w:lang w:val="en-US"/>
              </w:rPr>
            </w:pPr>
            <w:r>
              <w:rPr>
                <w:sz w:val="24"/>
                <w:szCs w:val="24"/>
                <w:lang w:val="en-US"/>
              </w:rPr>
              <w:t>Інвесторські кошти</w:t>
            </w:r>
          </w:p>
          <w:p w:rsidR="00A77B3E" w:rsidRDefault="00A77B3E">
            <w:pPr>
              <w:spacing w:after="0" w:line="240" w:lineRule="auto"/>
              <w:rPr>
                <w:sz w:val="24"/>
                <w:szCs w:val="24"/>
                <w:lang w:val="en-US"/>
              </w:rPr>
            </w:pPr>
          </w:p>
          <w:p w:rsidR="00A77B3E" w:rsidRDefault="00A77B3E">
            <w:pPr>
              <w:spacing w:after="0" w:line="240" w:lineRule="auto"/>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widowControl w:val="0"/>
              <w:spacing w:after="0"/>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До 2023 року</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 xml:space="preserve">1.1.4. </w:t>
            </w:r>
            <w:r w:rsidRPr="009E5374">
              <w:rPr>
                <w:sz w:val="24"/>
                <w:szCs w:val="24"/>
              </w:rPr>
              <w:lastRenderedPageBreak/>
              <w:t>Розробка комплексного плану просторового розвитку території територіальної громади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lastRenderedPageBreak/>
              <w:t xml:space="preserve">1 </w:t>
            </w:r>
            <w:r>
              <w:rPr>
                <w:sz w:val="24"/>
                <w:szCs w:val="24"/>
                <w:lang w:val="en-US"/>
              </w:rPr>
              <w:lastRenderedPageBreak/>
              <w:t>комплексний план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Плануван</w:t>
            </w:r>
            <w:r w:rsidRPr="009E5374">
              <w:rPr>
                <w:sz w:val="24"/>
                <w:szCs w:val="24"/>
              </w:rPr>
              <w:lastRenderedPageBreak/>
              <w:t>ня та забудова населених пунктів та території громади</w:t>
            </w:r>
          </w:p>
          <w:p w:rsidR="00A77B3E" w:rsidRPr="009E5374" w:rsidRDefault="00A77B3E">
            <w:pPr>
              <w:spacing w:after="0" w:line="240" w:lineRule="auto"/>
              <w:rPr>
                <w:sz w:val="24"/>
                <w:szCs w:val="24"/>
              </w:rPr>
            </w:pPr>
          </w:p>
          <w:p w:rsidR="00A77B3E" w:rsidRPr="009E5374" w:rsidRDefault="00A77B3E">
            <w:pPr>
              <w:spacing w:after="0" w:line="240" w:lineRule="auto"/>
              <w:rPr>
                <w:sz w:val="24"/>
                <w:szCs w:val="24"/>
              </w:rPr>
            </w:pPr>
          </w:p>
          <w:p w:rsidR="00A77B3E" w:rsidRDefault="009E5374">
            <w:pPr>
              <w:spacing w:after="0" w:line="240" w:lineRule="auto"/>
              <w:rPr>
                <w:sz w:val="24"/>
                <w:szCs w:val="24"/>
                <w:lang w:val="en-US"/>
              </w:rPr>
            </w:pPr>
            <w:r>
              <w:rPr>
                <w:sz w:val="24"/>
                <w:szCs w:val="24"/>
                <w:lang w:val="en-US"/>
              </w:rPr>
              <w:t>Залучення інвесторів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Кількість </w:t>
            </w:r>
            <w:r w:rsidRPr="009E5374">
              <w:rPr>
                <w:sz w:val="24"/>
                <w:szCs w:val="24"/>
              </w:rPr>
              <w:lastRenderedPageBreak/>
              <w:t>новозбудованих та реконструйованих об’єктів на території громади</w:t>
            </w:r>
          </w:p>
          <w:p w:rsidR="00A77B3E" w:rsidRPr="009E5374" w:rsidRDefault="009E5374">
            <w:pPr>
              <w:spacing w:after="0" w:line="240" w:lineRule="auto"/>
              <w:rPr>
                <w:sz w:val="24"/>
                <w:szCs w:val="24"/>
              </w:rPr>
            </w:pPr>
            <w:r w:rsidRPr="009E5374">
              <w:rPr>
                <w:sz w:val="24"/>
                <w:szCs w:val="24"/>
              </w:rPr>
              <w:t>Кількість реалізованих інвестиційних проектів, пов’язаних з будівництвом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A77B3E">
            <w:pPr>
              <w:widowControl w:val="0"/>
              <w:spacing w:after="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 xml:space="preserve">Єдина </w:t>
            </w:r>
            <w:r w:rsidRPr="009E5374">
              <w:rPr>
                <w:sz w:val="24"/>
                <w:szCs w:val="24"/>
              </w:rPr>
              <w:lastRenderedPageBreak/>
              <w:t>електронна система у сфері будівництва</w:t>
            </w:r>
          </w:p>
          <w:p w:rsidR="00A77B3E" w:rsidRPr="009E5374" w:rsidRDefault="00A77B3E">
            <w:pPr>
              <w:spacing w:after="0" w:line="240" w:lineRule="auto"/>
              <w:rPr>
                <w:sz w:val="24"/>
                <w:szCs w:val="24"/>
              </w:rPr>
            </w:pPr>
          </w:p>
          <w:p w:rsidR="00A77B3E" w:rsidRPr="009E5374" w:rsidRDefault="00A77B3E">
            <w:pPr>
              <w:spacing w:after="0" w:line="240" w:lineRule="auto"/>
              <w:rPr>
                <w:sz w:val="24"/>
                <w:szCs w:val="24"/>
              </w:rPr>
            </w:pPr>
          </w:p>
          <w:p w:rsidR="00A77B3E" w:rsidRDefault="009E5374">
            <w:pPr>
              <w:spacing w:after="0" w:line="240" w:lineRule="auto"/>
              <w:rPr>
                <w:sz w:val="24"/>
                <w:szCs w:val="24"/>
                <w:lang w:val="en-US"/>
              </w:rPr>
            </w:pPr>
            <w:r>
              <w:rPr>
                <w:sz w:val="24"/>
                <w:szCs w:val="24"/>
                <w:lang w:val="en-US"/>
              </w:rPr>
              <w:t>Статистика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widowControl w:val="0"/>
              <w:spacing w:after="0"/>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 xml:space="preserve">Відділ </w:t>
            </w:r>
            <w:r>
              <w:rPr>
                <w:sz w:val="24"/>
                <w:szCs w:val="24"/>
                <w:lang w:val="en-US"/>
              </w:rPr>
              <w:lastRenderedPageBreak/>
              <w:t>архітектури та містобудування</w:t>
            </w:r>
          </w:p>
          <w:p w:rsidR="00A77B3E" w:rsidRDefault="00A77B3E">
            <w:pPr>
              <w:spacing w:after="0" w:line="240" w:lineRule="auto"/>
              <w:rPr>
                <w:sz w:val="24"/>
                <w:szCs w:val="24"/>
                <w:lang w:val="en-US"/>
              </w:rPr>
            </w:pPr>
          </w:p>
          <w:p w:rsidR="00A77B3E" w:rsidRDefault="00A77B3E">
            <w:pPr>
              <w:spacing w:after="0" w:line="240" w:lineRule="auto"/>
              <w:rPr>
                <w:sz w:val="24"/>
                <w:szCs w:val="24"/>
                <w:lang w:val="en-US"/>
              </w:rPr>
            </w:pPr>
          </w:p>
          <w:p w:rsidR="00A77B3E" w:rsidRDefault="00A77B3E">
            <w:pPr>
              <w:spacing w:after="0" w:line="240" w:lineRule="auto"/>
              <w:rPr>
                <w:sz w:val="24"/>
                <w:szCs w:val="24"/>
                <w:lang w:val="en-US"/>
              </w:rPr>
            </w:pPr>
          </w:p>
          <w:p w:rsidR="00A77B3E" w:rsidRDefault="00A77B3E">
            <w:pPr>
              <w:spacing w:after="0" w:line="240" w:lineRule="auto"/>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widowControl w:val="0"/>
              <w:spacing w:after="0"/>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Управл</w:t>
            </w:r>
            <w:r w:rsidRPr="009E5374">
              <w:rPr>
                <w:sz w:val="24"/>
                <w:szCs w:val="24"/>
              </w:rPr>
              <w:lastRenderedPageBreak/>
              <w:t>іння архітектури Чернігівської ОДА</w:t>
            </w:r>
          </w:p>
          <w:p w:rsidR="00A77B3E" w:rsidRPr="009E5374" w:rsidRDefault="009E5374">
            <w:pPr>
              <w:spacing w:after="0" w:line="240" w:lineRule="auto"/>
              <w:rPr>
                <w:sz w:val="24"/>
                <w:szCs w:val="24"/>
              </w:rPr>
            </w:pPr>
            <w:r w:rsidRPr="009E5374">
              <w:rPr>
                <w:sz w:val="24"/>
                <w:szCs w:val="24"/>
              </w:rPr>
              <w:t>ДАБІ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A77B3E">
            <w:pPr>
              <w:widowControl w:val="0"/>
              <w:spacing w:after="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Бюдж</w:t>
            </w:r>
            <w:r>
              <w:rPr>
                <w:sz w:val="24"/>
                <w:szCs w:val="24"/>
                <w:lang w:val="en-US"/>
              </w:rPr>
              <w:lastRenderedPageBreak/>
              <w:t>ет громади</w:t>
            </w:r>
          </w:p>
          <w:p w:rsidR="00A77B3E" w:rsidRDefault="009E5374">
            <w:pPr>
              <w:spacing w:after="0" w:line="240" w:lineRule="auto"/>
              <w:rPr>
                <w:sz w:val="24"/>
                <w:szCs w:val="24"/>
                <w:lang w:val="en-US"/>
              </w:rPr>
            </w:pPr>
            <w:r>
              <w:rPr>
                <w:sz w:val="24"/>
                <w:szCs w:val="24"/>
                <w:lang w:val="en-US"/>
              </w:rPr>
              <w:t>Державний бюджет</w:t>
            </w:r>
          </w:p>
          <w:p w:rsidR="00A77B3E" w:rsidRDefault="00A77B3E">
            <w:pPr>
              <w:spacing w:after="0" w:line="240" w:lineRule="auto"/>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lastRenderedPageBreak/>
              <w:t xml:space="preserve">До </w:t>
            </w:r>
            <w:r>
              <w:rPr>
                <w:sz w:val="24"/>
                <w:szCs w:val="24"/>
                <w:lang w:val="en-US"/>
              </w:rPr>
              <w:lastRenderedPageBreak/>
              <w:t>2025 року</w:t>
            </w:r>
          </w:p>
        </w:tc>
      </w:tr>
      <w:tr w:rsidR="00A77B3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1.1.5. Інвентаризація земель територіальної громади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 xml:space="preserve">Виготовлення технічних документацій по інвентаризації земельних </w:t>
            </w:r>
            <w:r w:rsidRPr="009E5374">
              <w:rPr>
                <w:sz w:val="24"/>
                <w:szCs w:val="24"/>
              </w:rPr>
              <w:lastRenderedPageBreak/>
              <w:t>ділянок - 160 га в рік</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Формування бази вільних земельних ділянок для відведення, продажу</w:t>
            </w:r>
          </w:p>
          <w:p w:rsidR="00A77B3E" w:rsidRDefault="009E5374">
            <w:pPr>
              <w:spacing w:after="0" w:line="240" w:lineRule="auto"/>
              <w:rPr>
                <w:sz w:val="24"/>
                <w:szCs w:val="24"/>
                <w:lang w:val="en-US"/>
              </w:rPr>
            </w:pPr>
            <w:r>
              <w:rPr>
                <w:sz w:val="24"/>
                <w:szCs w:val="24"/>
                <w:lang w:val="en-US"/>
              </w:rPr>
              <w:t xml:space="preserve">Інвентаризація </w:t>
            </w:r>
            <w:r>
              <w:rPr>
                <w:sz w:val="24"/>
                <w:szCs w:val="24"/>
                <w:lang w:val="en-US"/>
              </w:rPr>
              <w:lastRenderedPageBreak/>
              <w:t>земель громади</w:t>
            </w:r>
          </w:p>
          <w:p w:rsidR="00A77B3E" w:rsidRDefault="009E5374">
            <w:pPr>
              <w:spacing w:after="0" w:line="240" w:lineRule="auto"/>
              <w:rPr>
                <w:sz w:val="24"/>
                <w:szCs w:val="24"/>
                <w:lang w:val="en-US"/>
              </w:rPr>
            </w:pPr>
            <w:r>
              <w:rPr>
                <w:sz w:val="24"/>
                <w:szCs w:val="24"/>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Площа земель, по яким проведено інвентаризацію</w:t>
            </w:r>
          </w:p>
          <w:p w:rsidR="00A77B3E" w:rsidRPr="009E5374" w:rsidRDefault="009E5374">
            <w:pPr>
              <w:spacing w:after="0" w:line="240" w:lineRule="auto"/>
              <w:rPr>
                <w:sz w:val="24"/>
                <w:szCs w:val="24"/>
              </w:rPr>
            </w:pPr>
            <w:r w:rsidRPr="009E5374">
              <w:rPr>
                <w:sz w:val="24"/>
                <w:szCs w:val="24"/>
              </w:rPr>
              <w:t>Кількість</w:t>
            </w:r>
          </w:p>
          <w:p w:rsidR="00A77B3E" w:rsidRPr="009E5374" w:rsidRDefault="009E5374">
            <w:pPr>
              <w:spacing w:after="0" w:line="240" w:lineRule="auto"/>
              <w:rPr>
                <w:sz w:val="24"/>
                <w:szCs w:val="24"/>
              </w:rPr>
            </w:pPr>
            <w:r w:rsidRPr="009E5374">
              <w:rPr>
                <w:sz w:val="24"/>
                <w:szCs w:val="24"/>
              </w:rPr>
              <w:t>укладених договорі</w:t>
            </w:r>
            <w:r w:rsidRPr="009E5374">
              <w:rPr>
                <w:sz w:val="24"/>
                <w:szCs w:val="24"/>
              </w:rPr>
              <w:lastRenderedPageBreak/>
              <w:t>в користування  земельними ділянками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A77B3E">
            <w:pPr>
              <w:widowControl w:val="0"/>
              <w:spacing w:after="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Рішення ради про затвердження технічної документації</w:t>
            </w:r>
          </w:p>
          <w:p w:rsidR="00A77B3E" w:rsidRPr="009E5374" w:rsidRDefault="009E5374">
            <w:pPr>
              <w:spacing w:after="0" w:line="240" w:lineRule="auto"/>
              <w:rPr>
                <w:sz w:val="24"/>
                <w:szCs w:val="24"/>
              </w:rPr>
            </w:pPr>
            <w:r w:rsidRPr="009E5374">
              <w:rPr>
                <w:sz w:val="24"/>
                <w:szCs w:val="24"/>
              </w:rPr>
              <w:t>Публіч</w:t>
            </w:r>
            <w:r w:rsidRPr="009E5374">
              <w:rPr>
                <w:sz w:val="24"/>
                <w:szCs w:val="24"/>
              </w:rPr>
              <w:lastRenderedPageBreak/>
              <w:t>на карта України</w:t>
            </w:r>
          </w:p>
          <w:p w:rsidR="00A77B3E" w:rsidRPr="009E5374" w:rsidRDefault="009E5374">
            <w:pPr>
              <w:spacing w:after="0" w:line="240" w:lineRule="auto"/>
              <w:ind w:left="-141"/>
              <w:rPr>
                <w:sz w:val="24"/>
                <w:szCs w:val="24"/>
              </w:rPr>
            </w:pPr>
            <w:r w:rsidRPr="009E5374">
              <w:rPr>
                <w:sz w:val="24"/>
                <w:szCs w:val="24"/>
              </w:rPr>
              <w:t>Державний реєстр речових прав</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77B3E" w:rsidRPr="009E5374" w:rsidRDefault="00A77B3E">
            <w:pPr>
              <w:widowControl w:val="0"/>
              <w:spacing w:after="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земельних відносин, агропромислового комплексу та екології</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A77B3E">
            <w:pPr>
              <w:widowControl w:val="0"/>
              <w:spacing w:after="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Державний земельний кадастр</w:t>
            </w:r>
          </w:p>
          <w:p w:rsidR="00A77B3E" w:rsidRPr="009E5374" w:rsidRDefault="009E5374">
            <w:pPr>
              <w:spacing w:after="0" w:line="240" w:lineRule="auto"/>
              <w:rPr>
                <w:sz w:val="24"/>
                <w:szCs w:val="24"/>
              </w:rPr>
            </w:pPr>
            <w:r w:rsidRPr="009E5374">
              <w:rPr>
                <w:sz w:val="24"/>
                <w:szCs w:val="24"/>
              </w:rPr>
              <w:t>Державні реєстратори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A77B3E">
            <w:pPr>
              <w:widowControl w:val="0"/>
              <w:spacing w:after="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Бюджет громади, залучені кошти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До 2025 року</w:t>
            </w:r>
          </w:p>
        </w:tc>
      </w:tr>
      <w:tr w:rsidR="00A77B3E" w:rsidRPr="009E5374">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1.1.6.Створення та забезпечення діяльності індустріального парку "Менський"</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1 індустріальний парк</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Розвиток на теренах громади переробної промисловості та логістичного центру</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Розбудова населених пунктів</w:t>
            </w:r>
          </w:p>
          <w:p w:rsidR="00A77B3E" w:rsidRPr="009E5374" w:rsidRDefault="00A77B3E">
            <w:pPr>
              <w:spacing w:after="0" w:line="240" w:lineRule="auto"/>
              <w:rPr>
                <w:sz w:val="24"/>
                <w:szCs w:val="24"/>
              </w:rPr>
            </w:pPr>
          </w:p>
          <w:p w:rsidR="00A77B3E" w:rsidRPr="009E5374" w:rsidRDefault="00A77B3E">
            <w:pPr>
              <w:spacing w:after="0" w:line="240" w:lineRule="auto"/>
              <w:rPr>
                <w:sz w:val="24"/>
                <w:szCs w:val="24"/>
              </w:rPr>
            </w:pPr>
          </w:p>
          <w:p w:rsidR="00A77B3E" w:rsidRPr="009E5374" w:rsidRDefault="009E5374">
            <w:pPr>
              <w:spacing w:after="0" w:line="240" w:lineRule="auto"/>
              <w:rPr>
                <w:sz w:val="24"/>
                <w:szCs w:val="24"/>
              </w:rPr>
            </w:pPr>
            <w:r w:rsidRPr="009E5374">
              <w:rPr>
                <w:sz w:val="24"/>
                <w:szCs w:val="24"/>
              </w:rPr>
              <w:t>Залучення інвесторів</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A77B3E">
            <w:pPr>
              <w:widowControl w:val="0"/>
              <w:spacing w:after="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A77B3E">
            <w:pPr>
              <w:spacing w:after="0" w:line="240" w:lineRule="auto"/>
              <w:rPr>
                <w:sz w:val="24"/>
                <w:szCs w:val="24"/>
              </w:rPr>
            </w:pPr>
          </w:p>
          <w:p w:rsidR="00A77B3E" w:rsidRPr="009E5374" w:rsidRDefault="009E5374">
            <w:pPr>
              <w:spacing w:after="0" w:line="240" w:lineRule="auto"/>
              <w:rPr>
                <w:sz w:val="24"/>
                <w:szCs w:val="24"/>
              </w:rPr>
            </w:pPr>
            <w:r w:rsidRPr="009E5374">
              <w:rPr>
                <w:sz w:val="24"/>
                <w:szCs w:val="24"/>
              </w:rPr>
              <w:t>Публічна карта України</w:t>
            </w:r>
          </w:p>
          <w:p w:rsidR="00A77B3E" w:rsidRPr="009E5374" w:rsidRDefault="009E5374">
            <w:pPr>
              <w:spacing w:after="0" w:line="240" w:lineRule="auto"/>
              <w:rPr>
                <w:sz w:val="24"/>
                <w:szCs w:val="24"/>
              </w:rPr>
            </w:pPr>
            <w:r w:rsidRPr="009E5374">
              <w:rPr>
                <w:sz w:val="24"/>
                <w:szCs w:val="24"/>
              </w:rPr>
              <w:t>Державний реєстр речових прав</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77B3E" w:rsidRPr="009E5374" w:rsidRDefault="00A77B3E">
            <w:pPr>
              <w:widowControl w:val="0"/>
              <w:spacing w:after="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архітектури та містобудування</w:t>
            </w:r>
          </w:p>
          <w:p w:rsidR="00A77B3E" w:rsidRPr="009E5374" w:rsidRDefault="009E5374">
            <w:pPr>
              <w:spacing w:after="0" w:line="240" w:lineRule="auto"/>
              <w:rPr>
                <w:sz w:val="24"/>
                <w:szCs w:val="24"/>
              </w:rPr>
            </w:pPr>
            <w:r w:rsidRPr="009E5374">
              <w:rPr>
                <w:sz w:val="24"/>
                <w:szCs w:val="24"/>
              </w:rPr>
              <w:t>Відділ земельних відносин, агропромислового комплексу та екології</w:t>
            </w:r>
          </w:p>
          <w:p w:rsidR="00A77B3E" w:rsidRPr="009E5374" w:rsidRDefault="009E5374">
            <w:pPr>
              <w:spacing w:after="0" w:line="240" w:lineRule="auto"/>
              <w:rPr>
                <w:sz w:val="24"/>
                <w:szCs w:val="24"/>
              </w:rPr>
            </w:pPr>
            <w:r w:rsidRPr="009E5374">
              <w:rPr>
                <w:sz w:val="24"/>
                <w:szCs w:val="24"/>
              </w:rPr>
              <w:t>Відділ економічного розвитку та інвестиці</w:t>
            </w:r>
            <w:r w:rsidRPr="009E5374">
              <w:rPr>
                <w:sz w:val="24"/>
                <w:szCs w:val="24"/>
              </w:rPr>
              <w:lastRenderedPageBreak/>
              <w:t>й</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A77B3E">
            <w:pPr>
              <w:widowControl w:val="0"/>
              <w:spacing w:after="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Державний земельний кадастр</w:t>
            </w:r>
          </w:p>
          <w:p w:rsidR="00A77B3E" w:rsidRPr="009E5374" w:rsidRDefault="009E5374">
            <w:pPr>
              <w:spacing w:after="0" w:line="240" w:lineRule="auto"/>
              <w:rPr>
                <w:sz w:val="24"/>
                <w:szCs w:val="24"/>
              </w:rPr>
            </w:pPr>
            <w:r w:rsidRPr="009E5374">
              <w:rPr>
                <w:sz w:val="24"/>
                <w:szCs w:val="24"/>
              </w:rPr>
              <w:t>Державні реєстратори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A77B3E">
            <w:pPr>
              <w:widowControl w:val="0"/>
              <w:spacing w:after="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Державний бюджет, бюджет громади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Створення – 2022 рік</w:t>
            </w:r>
          </w:p>
          <w:p w:rsidR="00A77B3E" w:rsidRPr="009E5374" w:rsidRDefault="009E5374">
            <w:pPr>
              <w:spacing w:after="0" w:line="240" w:lineRule="auto"/>
              <w:rPr>
                <w:sz w:val="24"/>
                <w:szCs w:val="24"/>
              </w:rPr>
            </w:pPr>
            <w:r w:rsidRPr="009E5374">
              <w:rPr>
                <w:sz w:val="24"/>
                <w:szCs w:val="24"/>
              </w:rPr>
              <w:t>Забезпечення діяльності - до 2025 року</w:t>
            </w:r>
          </w:p>
        </w:tc>
      </w:tr>
      <w:tr w:rsidR="00A77B3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1.1.7. Відведення вільних  земельних ділянок, які можуть бути передані в користування або продажу</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Кількість ділянок ( не менше 5)</w:t>
            </w:r>
          </w:p>
          <w:p w:rsidR="00A77B3E" w:rsidRPr="009E5374" w:rsidRDefault="009E5374">
            <w:pPr>
              <w:spacing w:after="0" w:line="240" w:lineRule="auto"/>
              <w:rPr>
                <w:sz w:val="24"/>
                <w:szCs w:val="24"/>
              </w:rPr>
            </w:pPr>
            <w:r w:rsidRPr="009E5374">
              <w:rPr>
                <w:sz w:val="24"/>
                <w:szCs w:val="24"/>
              </w:rPr>
              <w:t>Наявність бази вільних ділянок ( 1 шт.)</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Створення можливості заснування нового або розвитку існуючого бізнесу на території громади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Кількість та площа наданих в оренду або проданих ділянок</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A77B3E">
            <w:pPr>
              <w:widowControl w:val="0"/>
              <w:spacing w:after="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Рішення ради про затвердження технічної документації</w:t>
            </w:r>
          </w:p>
          <w:p w:rsidR="00A77B3E" w:rsidRPr="009E5374" w:rsidRDefault="009E5374">
            <w:pPr>
              <w:spacing w:after="0" w:line="240" w:lineRule="auto"/>
              <w:rPr>
                <w:sz w:val="24"/>
                <w:szCs w:val="24"/>
              </w:rPr>
            </w:pPr>
            <w:r w:rsidRPr="009E5374">
              <w:rPr>
                <w:sz w:val="24"/>
                <w:szCs w:val="24"/>
              </w:rPr>
              <w:t>Публічна карта України</w:t>
            </w:r>
          </w:p>
          <w:p w:rsidR="00A77B3E" w:rsidRPr="009E5374" w:rsidRDefault="009E5374">
            <w:pPr>
              <w:spacing w:after="0" w:line="240" w:lineRule="auto"/>
              <w:rPr>
                <w:sz w:val="24"/>
                <w:szCs w:val="24"/>
              </w:rPr>
            </w:pPr>
            <w:r w:rsidRPr="009E5374">
              <w:rPr>
                <w:sz w:val="24"/>
                <w:szCs w:val="24"/>
              </w:rPr>
              <w:t>Державний реєстр речових прав</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77B3E" w:rsidRPr="009E5374" w:rsidRDefault="00A77B3E">
            <w:pPr>
              <w:widowControl w:val="0"/>
              <w:spacing w:after="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земельних відносин, агропромислового комплексу та екології</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A77B3E">
            <w:pPr>
              <w:widowControl w:val="0"/>
              <w:spacing w:after="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Установи, підприємства, організації громади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A77B3E">
            <w:pPr>
              <w:widowControl w:val="0"/>
              <w:spacing w:after="0"/>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Бюджет громади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До 2025 року</w:t>
            </w:r>
          </w:p>
        </w:tc>
      </w:tr>
    </w:tbl>
    <w:p w:rsidR="00A77B3E" w:rsidRDefault="00A77B3E">
      <w:pPr>
        <w:spacing w:after="0" w:line="240" w:lineRule="auto"/>
        <w:jc w:val="both"/>
        <w:rPr>
          <w:sz w:val="24"/>
          <w:szCs w:val="24"/>
          <w:lang w:val="en-US"/>
        </w:rPr>
      </w:pPr>
    </w:p>
    <w:p w:rsidR="00A77B3E" w:rsidRDefault="00A77B3E">
      <w:pPr>
        <w:spacing w:after="0" w:line="240" w:lineRule="auto"/>
        <w:ind w:left="1843"/>
        <w:jc w:val="both"/>
        <w:rPr>
          <w:i/>
          <w:iCs/>
          <w:sz w:val="24"/>
          <w:szCs w:val="24"/>
          <w:lang w:val="en-US"/>
        </w:rPr>
      </w:pPr>
    </w:p>
    <w:p w:rsidR="00A77B3E" w:rsidRDefault="009E5374">
      <w:pPr>
        <w:spacing w:after="0" w:line="240" w:lineRule="auto"/>
        <w:ind w:left="1843" w:hanging="1843"/>
        <w:jc w:val="both"/>
        <w:rPr>
          <w:sz w:val="24"/>
          <w:szCs w:val="24"/>
          <w:lang w:val="en-US"/>
        </w:rPr>
      </w:pPr>
      <w:r>
        <w:rPr>
          <w:sz w:val="24"/>
          <w:szCs w:val="24"/>
          <w:lang w:val="en-US"/>
        </w:rPr>
        <w:t>Операційна Ціль 1.2. Підтримка розвитку малого та середнього підприємництва, в тому числі з інноваційного виробництва та переробки сільгосппродукції</w:t>
      </w:r>
    </w:p>
    <w:p w:rsidR="00A77B3E" w:rsidRPr="009E5374" w:rsidRDefault="009E5374">
      <w:pPr>
        <w:spacing w:after="0" w:line="240" w:lineRule="auto"/>
        <w:ind w:left="1843"/>
        <w:jc w:val="both"/>
        <w:rPr>
          <w:i/>
          <w:iCs/>
          <w:sz w:val="24"/>
          <w:szCs w:val="24"/>
        </w:rPr>
      </w:pPr>
      <w:r w:rsidRPr="009E5374">
        <w:rPr>
          <w:i/>
          <w:iCs/>
          <w:sz w:val="24"/>
          <w:szCs w:val="24"/>
        </w:rPr>
        <w:t>(податкові пільги, об’єкти, навчання, правове консультування, навчальні візити, в тому числі – для осіб, що повертаються з трудової міграції)</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9"/>
        <w:gridCol w:w="1481"/>
        <w:gridCol w:w="1460"/>
        <w:gridCol w:w="1463"/>
        <w:gridCol w:w="1377"/>
        <w:gridCol w:w="2055"/>
        <w:gridCol w:w="1807"/>
        <w:gridCol w:w="1276"/>
        <w:gridCol w:w="1445"/>
      </w:tblGrid>
      <w:tr w:rsidR="00A77B3E">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Назва діяльності </w:t>
            </w:r>
          </w:p>
          <w:p w:rsidR="00A77B3E" w:rsidRDefault="00A77B3E">
            <w:pPr>
              <w:spacing w:after="0" w:line="240" w:lineRule="auto"/>
              <w:rPr>
                <w:b/>
                <w:bCs/>
                <w:color w:val="4F81BD"/>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lastRenderedPageBreak/>
              <w:t xml:space="preserve">Індикатор реалізації </w:t>
            </w:r>
            <w:r>
              <w:rPr>
                <w:b/>
                <w:bCs/>
                <w:color w:val="4F81BD"/>
                <w:sz w:val="24"/>
                <w:szCs w:val="24"/>
                <w:lang w:val="en-US"/>
              </w:rPr>
              <w:lastRenderedPageBreak/>
              <w:t xml:space="preserve">діяльності (продукт)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b/>
                <w:bCs/>
                <w:color w:val="4F81BD"/>
                <w:sz w:val="24"/>
                <w:szCs w:val="24"/>
              </w:rPr>
            </w:pPr>
            <w:r w:rsidRPr="009E5374">
              <w:rPr>
                <w:b/>
                <w:bCs/>
                <w:color w:val="4F81BD"/>
                <w:sz w:val="24"/>
                <w:szCs w:val="24"/>
              </w:rPr>
              <w:lastRenderedPageBreak/>
              <w:t xml:space="preserve">Ефект від реалізації </w:t>
            </w:r>
            <w:r w:rsidRPr="009E5374">
              <w:rPr>
                <w:b/>
                <w:bCs/>
                <w:color w:val="4F81BD"/>
                <w:sz w:val="24"/>
                <w:szCs w:val="24"/>
              </w:rPr>
              <w:lastRenderedPageBreak/>
              <w:t xml:space="preserve">діяльності (результат)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lastRenderedPageBreak/>
              <w:t xml:space="preserve">Індикатор оцінки </w:t>
            </w:r>
            <w:r>
              <w:rPr>
                <w:b/>
                <w:bCs/>
                <w:color w:val="4F81BD"/>
                <w:sz w:val="24"/>
                <w:szCs w:val="24"/>
                <w:lang w:val="en-US"/>
              </w:rPr>
              <w:lastRenderedPageBreak/>
              <w:t xml:space="preserve">результату діяльності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lastRenderedPageBreak/>
              <w:t xml:space="preserve">Джерело перевірки </w:t>
            </w:r>
            <w:r>
              <w:rPr>
                <w:b/>
                <w:bCs/>
                <w:color w:val="4F81BD"/>
                <w:sz w:val="24"/>
                <w:szCs w:val="24"/>
                <w:lang w:val="en-US"/>
              </w:rPr>
              <w:lastRenderedPageBreak/>
              <w:t xml:space="preserve">показників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lastRenderedPageBreak/>
              <w:t xml:space="preserve">Підрозділ, що відповідає за </w:t>
            </w:r>
            <w:r>
              <w:rPr>
                <w:b/>
                <w:bCs/>
                <w:color w:val="4F81BD"/>
                <w:sz w:val="24"/>
                <w:szCs w:val="24"/>
                <w:lang w:val="en-US"/>
              </w:rPr>
              <w:lastRenderedPageBreak/>
              <w:t xml:space="preserve">реалізацію діяльності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lastRenderedPageBreak/>
              <w:t xml:space="preserve">Допоміжні підрозділи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Джерело фінансув</w:t>
            </w:r>
            <w:r>
              <w:rPr>
                <w:b/>
                <w:bCs/>
                <w:color w:val="4F81BD"/>
                <w:sz w:val="24"/>
                <w:szCs w:val="24"/>
                <w:lang w:val="en-US"/>
              </w:rPr>
              <w:lastRenderedPageBreak/>
              <w:t xml:space="preserve">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lastRenderedPageBreak/>
              <w:t xml:space="preserve">Терміни реалізації </w:t>
            </w:r>
          </w:p>
          <w:p w:rsidR="00A77B3E" w:rsidRDefault="009E5374">
            <w:pPr>
              <w:spacing w:after="0" w:line="240" w:lineRule="auto"/>
              <w:rPr>
                <w:b/>
                <w:bCs/>
                <w:color w:val="4F81BD"/>
                <w:sz w:val="24"/>
                <w:szCs w:val="24"/>
                <w:lang w:val="en-US"/>
              </w:rPr>
            </w:pPr>
            <w:r>
              <w:rPr>
                <w:b/>
                <w:bCs/>
                <w:color w:val="4F81BD"/>
                <w:sz w:val="24"/>
                <w:szCs w:val="24"/>
                <w:lang w:val="en-US"/>
              </w:rPr>
              <w:lastRenderedPageBreak/>
              <w:t>до 2025 р</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 1.2.1.Інституційна підтримка розвитку малого та середнього бізнесу шляхом створення та забезпечення діяльності Центру розвитку бізнесу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Діючий Центр розвитку бізнесу</w:t>
            </w:r>
          </w:p>
          <w:p w:rsidR="00A77B3E" w:rsidRDefault="00A77B3E">
            <w:pPr>
              <w:spacing w:after="0" w:line="240" w:lineRule="auto"/>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Розвиток МСБ,</w:t>
            </w:r>
          </w:p>
          <w:p w:rsidR="00A77B3E" w:rsidRDefault="009E5374">
            <w:pPr>
              <w:spacing w:after="0" w:line="240" w:lineRule="auto"/>
              <w:rPr>
                <w:sz w:val="24"/>
                <w:szCs w:val="24"/>
                <w:lang w:val="en-US"/>
              </w:rPr>
            </w:pPr>
            <w:r>
              <w:rPr>
                <w:sz w:val="24"/>
                <w:szCs w:val="24"/>
                <w:lang w:val="en-US"/>
              </w:rPr>
              <w:t>надання підприємцям-початківцям,  необхідної консультативно-дорадчої підтримки та їх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Кількість проведених заходів.</w:t>
            </w:r>
          </w:p>
          <w:p w:rsidR="00A77B3E" w:rsidRPr="009E5374" w:rsidRDefault="009E5374">
            <w:pPr>
              <w:spacing w:after="0" w:line="240" w:lineRule="auto"/>
              <w:rPr>
                <w:sz w:val="24"/>
                <w:szCs w:val="24"/>
              </w:rPr>
            </w:pPr>
            <w:r w:rsidRPr="009E5374">
              <w:rPr>
                <w:sz w:val="24"/>
                <w:szCs w:val="24"/>
              </w:rPr>
              <w:t>Кількість інформаційних  публікацій</w:t>
            </w:r>
          </w:p>
          <w:p w:rsidR="00A77B3E" w:rsidRPr="009E5374" w:rsidRDefault="00A77B3E">
            <w:pPr>
              <w:spacing w:after="0" w:line="240" w:lineRule="auto"/>
              <w:rPr>
                <w:sz w:val="24"/>
                <w:szCs w:val="24"/>
              </w:rPr>
            </w:pPr>
          </w:p>
          <w:p w:rsidR="00A77B3E" w:rsidRPr="009E5374" w:rsidRDefault="00A77B3E">
            <w:pPr>
              <w:spacing w:after="0" w:line="240" w:lineRule="auto"/>
              <w:rPr>
                <w:sz w:val="24"/>
                <w:szCs w:val="24"/>
              </w:rPr>
            </w:pPr>
          </w:p>
          <w:p w:rsidR="00A77B3E" w:rsidRPr="009E5374" w:rsidRDefault="00A77B3E">
            <w:pPr>
              <w:spacing w:after="0" w:line="240" w:lineRule="auto"/>
              <w:rPr>
                <w:sz w:val="24"/>
                <w:szCs w:val="24"/>
              </w:rPr>
            </w:pPr>
          </w:p>
          <w:p w:rsidR="00A77B3E" w:rsidRPr="009E5374" w:rsidRDefault="00A77B3E">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Звіти  відповідальних осіб.</w:t>
            </w:r>
          </w:p>
          <w:p w:rsidR="00A77B3E" w:rsidRPr="009E5374" w:rsidRDefault="009E5374">
            <w:pPr>
              <w:spacing w:after="0" w:line="240" w:lineRule="auto"/>
              <w:rPr>
                <w:sz w:val="24"/>
                <w:szCs w:val="24"/>
              </w:rPr>
            </w:pPr>
            <w:r w:rsidRPr="009E5374">
              <w:rPr>
                <w:sz w:val="24"/>
                <w:szCs w:val="24"/>
              </w:rPr>
              <w:t>Сайт ТГ.</w:t>
            </w:r>
          </w:p>
          <w:p w:rsidR="00A77B3E" w:rsidRDefault="009E5374">
            <w:pPr>
              <w:spacing w:after="0" w:line="240" w:lineRule="auto"/>
              <w:rPr>
                <w:sz w:val="24"/>
                <w:szCs w:val="24"/>
                <w:lang w:val="en-US"/>
              </w:rPr>
            </w:pPr>
            <w:r>
              <w:rPr>
                <w:sz w:val="24"/>
                <w:szCs w:val="24"/>
                <w:lang w:val="en-US"/>
              </w:rPr>
              <w:t xml:space="preserve">Друковані засоби  інформації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Відділ економічного розвитку та інвестицій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Менська районна філія обласного центру зайнятості</w:t>
            </w:r>
          </w:p>
          <w:p w:rsidR="00A77B3E" w:rsidRPr="009E5374" w:rsidRDefault="009E5374">
            <w:pPr>
              <w:spacing w:after="0" w:line="240" w:lineRule="auto"/>
              <w:rPr>
                <w:sz w:val="24"/>
                <w:szCs w:val="24"/>
              </w:rPr>
            </w:pPr>
            <w:r w:rsidRPr="009E5374">
              <w:rPr>
                <w:sz w:val="24"/>
                <w:szCs w:val="24"/>
              </w:rPr>
              <w:t>Агенція регіонального розвитку</w:t>
            </w:r>
          </w:p>
          <w:p w:rsidR="00A77B3E" w:rsidRPr="009E5374" w:rsidRDefault="009E5374">
            <w:pPr>
              <w:spacing w:after="0" w:line="240" w:lineRule="auto"/>
              <w:rPr>
                <w:sz w:val="24"/>
                <w:szCs w:val="24"/>
              </w:rPr>
            </w:pPr>
            <w:r w:rsidRPr="009E5374">
              <w:rPr>
                <w:sz w:val="24"/>
                <w:szCs w:val="24"/>
              </w:rPr>
              <w:t>ДО Регіональний фонд підтримки підприємництва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A77B3E">
            <w:pPr>
              <w:spacing w:after="0" w:line="240" w:lineRule="auto"/>
              <w:rPr>
                <w:sz w:val="24"/>
                <w:szCs w:val="24"/>
              </w:rPr>
            </w:pPr>
          </w:p>
          <w:p w:rsidR="00A77B3E" w:rsidRDefault="009E5374">
            <w:pPr>
              <w:spacing w:after="0" w:line="240" w:lineRule="auto"/>
              <w:rPr>
                <w:sz w:val="24"/>
                <w:szCs w:val="24"/>
                <w:lang w:val="en-US"/>
              </w:rPr>
            </w:pPr>
            <w:r>
              <w:rPr>
                <w:sz w:val="24"/>
                <w:szCs w:val="24"/>
                <w:lang w:val="en-US"/>
              </w:rPr>
              <w:t>Державний бюджет</w:t>
            </w:r>
          </w:p>
          <w:p w:rsidR="00A77B3E" w:rsidRDefault="009E5374">
            <w:pPr>
              <w:spacing w:after="0" w:line="240" w:lineRule="auto"/>
              <w:rPr>
                <w:sz w:val="24"/>
                <w:szCs w:val="24"/>
                <w:lang w:val="en-US"/>
              </w:rPr>
            </w:pPr>
            <w:r>
              <w:rPr>
                <w:sz w:val="24"/>
                <w:szCs w:val="24"/>
                <w:lang w:val="en-US"/>
              </w:rPr>
              <w:t>Бюджет громади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Створення - 2023</w:t>
            </w:r>
            <w:r>
              <w:rPr>
                <w:sz w:val="24"/>
                <w:szCs w:val="24"/>
                <w:lang w:val="en-US"/>
              </w:rPr>
              <w:br/>
              <w:t>Функціонування - 2025 року</w:t>
            </w:r>
          </w:p>
        </w:tc>
      </w:tr>
      <w:tr w:rsidR="00A77B3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1.2.2. Облаштування комерційно-розважальних просторів у населених пунктах Менської міської  територіальної громади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Кількість заходів, в яких брала участь громада ( не менше   5 шт. щорічно)</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sidRPr="009E5374">
              <w:rPr>
                <w:sz w:val="24"/>
                <w:szCs w:val="24"/>
              </w:rPr>
              <w:t xml:space="preserve">Покращення умов для ведення та сприяння розвитку малого  та середнього бізнесу в ТГ. </w:t>
            </w:r>
            <w:r>
              <w:rPr>
                <w:sz w:val="24"/>
                <w:szCs w:val="24"/>
                <w:lang w:val="en-US"/>
              </w:rPr>
              <w:t>Задоволення потреб мешканців громади.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Кількість проведених заходів.</w:t>
            </w:r>
          </w:p>
          <w:p w:rsidR="00A77B3E" w:rsidRPr="009E5374" w:rsidRDefault="009E5374">
            <w:pPr>
              <w:spacing w:after="0" w:line="240" w:lineRule="auto"/>
              <w:rPr>
                <w:sz w:val="24"/>
                <w:szCs w:val="24"/>
              </w:rPr>
            </w:pPr>
            <w:r w:rsidRPr="009E5374">
              <w:rPr>
                <w:sz w:val="24"/>
                <w:szCs w:val="24"/>
              </w:rPr>
              <w:t>Кількість підприємців-учасників</w:t>
            </w:r>
          </w:p>
          <w:p w:rsidR="00A77B3E" w:rsidRPr="009E5374" w:rsidRDefault="009E5374">
            <w:pPr>
              <w:spacing w:after="0" w:line="240" w:lineRule="auto"/>
              <w:rPr>
                <w:sz w:val="24"/>
                <w:szCs w:val="24"/>
              </w:rPr>
            </w:pPr>
            <w:r w:rsidRPr="009E5374">
              <w:rPr>
                <w:sz w:val="24"/>
                <w:szCs w:val="24"/>
              </w:rPr>
              <w:t>Рівень задоволення підприємців та населення.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Звіти структурних підрозділів  ради.</w:t>
            </w:r>
          </w:p>
          <w:p w:rsidR="00A77B3E" w:rsidRDefault="00A77B3E">
            <w:pPr>
              <w:spacing w:after="0" w:line="240" w:lineRule="auto"/>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економічного розвитку та інвестицій, старости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Громадські об’єднання , підприємці ТГ</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Кошти програми ДОБРЕ</w:t>
            </w:r>
          </w:p>
          <w:p w:rsidR="00A77B3E" w:rsidRPr="009E5374" w:rsidRDefault="00A77B3E">
            <w:pPr>
              <w:spacing w:after="0" w:line="240" w:lineRule="auto"/>
              <w:rPr>
                <w:sz w:val="24"/>
                <w:szCs w:val="24"/>
              </w:rPr>
            </w:pPr>
          </w:p>
          <w:p w:rsidR="00A77B3E" w:rsidRPr="009E5374" w:rsidRDefault="009E5374">
            <w:pPr>
              <w:spacing w:after="0" w:line="240" w:lineRule="auto"/>
              <w:rPr>
                <w:sz w:val="24"/>
                <w:szCs w:val="24"/>
              </w:rPr>
            </w:pPr>
            <w:r w:rsidRPr="009E5374">
              <w:rPr>
                <w:sz w:val="24"/>
                <w:szCs w:val="24"/>
              </w:rPr>
              <w:t>Бюджет ТГ.</w:t>
            </w:r>
          </w:p>
          <w:p w:rsidR="00A77B3E" w:rsidRDefault="009E5374">
            <w:pPr>
              <w:spacing w:after="0" w:line="240" w:lineRule="auto"/>
              <w:rPr>
                <w:sz w:val="24"/>
                <w:szCs w:val="24"/>
                <w:lang w:val="en-US"/>
              </w:rPr>
            </w:pPr>
            <w:r>
              <w:rPr>
                <w:sz w:val="24"/>
                <w:szCs w:val="24"/>
                <w:lang w:val="en-US"/>
              </w:rPr>
              <w:t>Спонсорські кошти.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2021-2022 рр.</w:t>
            </w:r>
          </w:p>
        </w:tc>
      </w:tr>
      <w:tr w:rsidR="00A77B3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1.2.3.</w:t>
            </w:r>
          </w:p>
          <w:p w:rsidR="00A77B3E" w:rsidRDefault="009E5374">
            <w:pPr>
              <w:spacing w:after="0" w:line="240" w:lineRule="auto"/>
              <w:rPr>
                <w:sz w:val="24"/>
                <w:szCs w:val="24"/>
                <w:lang w:val="en-US"/>
              </w:rPr>
            </w:pPr>
            <w:r>
              <w:rPr>
                <w:sz w:val="24"/>
                <w:szCs w:val="24"/>
                <w:lang w:val="en-US"/>
              </w:rPr>
              <w:lastRenderedPageBreak/>
              <w:t>Ініціювання створення спілок підприємців ТГ або ГО підприємців  (в т.ч. дорадчо-консультативного органу з питань підприємництва та інвестицій при голові ТГ)</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sidRPr="009E5374">
              <w:rPr>
                <w:sz w:val="24"/>
                <w:szCs w:val="24"/>
              </w:rPr>
              <w:lastRenderedPageBreak/>
              <w:t xml:space="preserve">Кількість </w:t>
            </w:r>
            <w:r w:rsidRPr="009E5374">
              <w:rPr>
                <w:sz w:val="24"/>
                <w:szCs w:val="24"/>
              </w:rPr>
              <w:lastRenderedPageBreak/>
              <w:t xml:space="preserve">зустрічей - 12 раз в рік  Створений дорадчо-консультативний орган - 1 шт. </w:t>
            </w:r>
            <w:r>
              <w:rPr>
                <w:sz w:val="24"/>
                <w:szCs w:val="24"/>
                <w:lang w:val="en-US"/>
              </w:rPr>
              <w:t>(з дотриманням принципів гендерної рівності)</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Покращенн</w:t>
            </w:r>
            <w:r w:rsidRPr="009E5374">
              <w:rPr>
                <w:sz w:val="24"/>
                <w:szCs w:val="24"/>
              </w:rPr>
              <w:lastRenderedPageBreak/>
              <w:t>я умов для ведення бізнесу</w:t>
            </w:r>
          </w:p>
          <w:p w:rsidR="00A77B3E" w:rsidRPr="009E5374" w:rsidRDefault="00A77B3E">
            <w:pPr>
              <w:spacing w:after="0" w:line="240" w:lineRule="auto"/>
              <w:rPr>
                <w:sz w:val="24"/>
                <w:szCs w:val="24"/>
              </w:rPr>
            </w:pPr>
          </w:p>
          <w:p w:rsidR="00A77B3E" w:rsidRPr="009E5374" w:rsidRDefault="009E5374">
            <w:pPr>
              <w:spacing w:after="0" w:line="240" w:lineRule="auto"/>
              <w:rPr>
                <w:sz w:val="24"/>
                <w:szCs w:val="24"/>
              </w:rPr>
            </w:pPr>
            <w:r w:rsidRPr="009E5374">
              <w:rPr>
                <w:sz w:val="24"/>
                <w:szCs w:val="24"/>
              </w:rPr>
              <w:t>Налагодження системної ефективної співпраці на рівні влада-бізнес</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Кількість </w:t>
            </w:r>
            <w:r w:rsidRPr="009E5374">
              <w:rPr>
                <w:sz w:val="24"/>
                <w:szCs w:val="24"/>
              </w:rPr>
              <w:lastRenderedPageBreak/>
              <w:t>спілок ( ГО).</w:t>
            </w:r>
          </w:p>
          <w:p w:rsidR="00A77B3E" w:rsidRPr="009E5374" w:rsidRDefault="009E5374">
            <w:pPr>
              <w:spacing w:after="0" w:line="240" w:lineRule="auto"/>
              <w:rPr>
                <w:sz w:val="24"/>
                <w:szCs w:val="24"/>
              </w:rPr>
            </w:pPr>
            <w:r w:rsidRPr="009E5374">
              <w:rPr>
                <w:sz w:val="24"/>
                <w:szCs w:val="24"/>
              </w:rPr>
              <w:t>Кількість членів спілок (ГО).</w:t>
            </w:r>
          </w:p>
          <w:p w:rsidR="00A77B3E" w:rsidRPr="009E5374" w:rsidRDefault="009E5374">
            <w:pPr>
              <w:spacing w:after="0" w:line="240" w:lineRule="auto"/>
              <w:rPr>
                <w:sz w:val="24"/>
                <w:szCs w:val="24"/>
              </w:rPr>
            </w:pPr>
            <w:r w:rsidRPr="009E5374">
              <w:rPr>
                <w:sz w:val="24"/>
                <w:szCs w:val="24"/>
              </w:rPr>
              <w:t>Кількість дорадчо-консультативних органів.</w:t>
            </w:r>
          </w:p>
          <w:p w:rsidR="00A77B3E" w:rsidRPr="009E5374" w:rsidRDefault="009E5374">
            <w:pPr>
              <w:spacing w:after="0" w:line="240" w:lineRule="auto"/>
              <w:rPr>
                <w:sz w:val="24"/>
                <w:szCs w:val="24"/>
              </w:rPr>
            </w:pPr>
            <w:r w:rsidRPr="009E5374">
              <w:rPr>
                <w:sz w:val="24"/>
                <w:szCs w:val="24"/>
              </w:rPr>
              <w:t>Кількість проведених заходів.</w:t>
            </w:r>
          </w:p>
          <w:p w:rsidR="00A77B3E" w:rsidRPr="009E5374" w:rsidRDefault="009E5374">
            <w:pPr>
              <w:spacing w:after="0" w:line="240" w:lineRule="auto"/>
              <w:rPr>
                <w:sz w:val="24"/>
                <w:szCs w:val="24"/>
              </w:rPr>
            </w:pPr>
            <w:r w:rsidRPr="009E5374">
              <w:rPr>
                <w:sz w:val="24"/>
                <w:szCs w:val="24"/>
              </w:rPr>
              <w:t>Кількість врахованих пропозицій.</w:t>
            </w:r>
          </w:p>
          <w:p w:rsidR="00A77B3E" w:rsidRPr="009E5374" w:rsidRDefault="009E5374">
            <w:pPr>
              <w:spacing w:after="0" w:line="240" w:lineRule="auto"/>
              <w:rPr>
                <w:sz w:val="24"/>
                <w:szCs w:val="24"/>
              </w:rPr>
            </w:pPr>
            <w:r w:rsidRPr="009E5374">
              <w:rPr>
                <w:sz w:val="24"/>
                <w:szCs w:val="24"/>
              </w:rPr>
              <w:t>Кількість зустрічей</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Дані з </w:t>
            </w:r>
            <w:r w:rsidRPr="009E5374">
              <w:rPr>
                <w:sz w:val="24"/>
                <w:szCs w:val="24"/>
              </w:rPr>
              <w:lastRenderedPageBreak/>
              <w:t>державних реєстрів .</w:t>
            </w:r>
          </w:p>
          <w:p w:rsidR="00A77B3E" w:rsidRPr="009E5374" w:rsidRDefault="009E5374">
            <w:pPr>
              <w:spacing w:after="0" w:line="240" w:lineRule="auto"/>
              <w:rPr>
                <w:sz w:val="24"/>
                <w:szCs w:val="24"/>
              </w:rPr>
            </w:pPr>
            <w:r w:rsidRPr="009E5374">
              <w:rPr>
                <w:sz w:val="24"/>
                <w:szCs w:val="24"/>
              </w:rPr>
              <w:t>Звіти структурних підрозділів  ради.</w:t>
            </w:r>
          </w:p>
          <w:p w:rsidR="00A77B3E" w:rsidRDefault="009E5374">
            <w:pPr>
              <w:spacing w:after="0" w:line="240" w:lineRule="auto"/>
              <w:rPr>
                <w:sz w:val="24"/>
                <w:szCs w:val="24"/>
                <w:lang w:val="en-US"/>
              </w:rPr>
            </w:pPr>
            <w:r>
              <w:rPr>
                <w:sz w:val="24"/>
                <w:szCs w:val="24"/>
                <w:lang w:val="en-US"/>
              </w:rPr>
              <w:t>Протоколи зустрічей.</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 Заступник голови </w:t>
            </w:r>
            <w:r w:rsidRPr="009E5374">
              <w:rPr>
                <w:sz w:val="24"/>
                <w:szCs w:val="24"/>
              </w:rPr>
              <w:lastRenderedPageBreak/>
              <w:t>з питань діяльності виконавчих органів ради, фінансове управління,  юридичний відділ</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Підприємці ТГ</w:t>
            </w:r>
          </w:p>
          <w:p w:rsidR="00A77B3E" w:rsidRPr="009E5374" w:rsidRDefault="009E5374">
            <w:pPr>
              <w:spacing w:after="0" w:line="240" w:lineRule="auto"/>
              <w:rPr>
                <w:sz w:val="24"/>
                <w:szCs w:val="24"/>
              </w:rPr>
            </w:pPr>
            <w:r w:rsidRPr="009E5374">
              <w:rPr>
                <w:sz w:val="24"/>
                <w:szCs w:val="24"/>
              </w:rPr>
              <w:lastRenderedPageBreak/>
              <w:t>Відділ економічного розвитку та інвестицій Менської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 xml:space="preserve">Бюджет </w:t>
            </w:r>
            <w:r>
              <w:rPr>
                <w:sz w:val="24"/>
                <w:szCs w:val="24"/>
                <w:lang w:val="en-US"/>
              </w:rPr>
              <w:lastRenderedPageBreak/>
              <w:t>ТГ</w:t>
            </w:r>
          </w:p>
          <w:p w:rsidR="00A77B3E" w:rsidRDefault="009E5374">
            <w:pPr>
              <w:spacing w:after="0" w:line="240" w:lineRule="auto"/>
              <w:rPr>
                <w:sz w:val="24"/>
                <w:szCs w:val="24"/>
                <w:lang w:val="en-US"/>
              </w:rPr>
            </w:pPr>
            <w:r>
              <w:rPr>
                <w:sz w:val="24"/>
                <w:szCs w:val="24"/>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 xml:space="preserve">до 2025 </w:t>
            </w:r>
            <w:r>
              <w:rPr>
                <w:sz w:val="24"/>
                <w:szCs w:val="24"/>
                <w:lang w:val="en-US"/>
              </w:rPr>
              <w:lastRenderedPageBreak/>
              <w:t>року</w:t>
            </w:r>
          </w:p>
        </w:tc>
      </w:tr>
      <w:tr w:rsidR="00A77B3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1.2.4.</w:t>
            </w:r>
          </w:p>
          <w:p w:rsidR="00A77B3E" w:rsidRDefault="009E5374">
            <w:pPr>
              <w:spacing w:after="0" w:line="240" w:lineRule="auto"/>
              <w:rPr>
                <w:sz w:val="24"/>
                <w:szCs w:val="24"/>
                <w:lang w:val="en-US"/>
              </w:rPr>
            </w:pPr>
            <w:r>
              <w:rPr>
                <w:sz w:val="24"/>
                <w:szCs w:val="24"/>
                <w:lang w:val="en-US"/>
              </w:rPr>
              <w:t xml:space="preserve">Створення відкритого реєстру комунальної власності громади (вільних приміщень, споруд, будівель, земельних </w:t>
            </w:r>
            <w:r>
              <w:rPr>
                <w:sz w:val="24"/>
                <w:szCs w:val="24"/>
                <w:lang w:val="en-US"/>
              </w:rPr>
              <w:lastRenderedPageBreak/>
              <w:t>ділянок), які можливо надати в оренду та під інвестиції</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Створений реєстр - 1 шт.</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Покращення умов для ведення бізнесу</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Кількість реєстрів.</w:t>
            </w:r>
          </w:p>
          <w:p w:rsidR="00A77B3E" w:rsidRPr="009E5374" w:rsidRDefault="009E5374">
            <w:pPr>
              <w:spacing w:after="0" w:line="240" w:lineRule="auto"/>
              <w:rPr>
                <w:sz w:val="24"/>
                <w:szCs w:val="24"/>
              </w:rPr>
            </w:pPr>
            <w:r w:rsidRPr="009E5374">
              <w:rPr>
                <w:sz w:val="24"/>
                <w:szCs w:val="24"/>
              </w:rPr>
              <w:t>Кількість об’єктів переданих  в оренду                   (у власність) для ведення бізнесу.</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Сайт ТГ,</w:t>
            </w:r>
          </w:p>
          <w:p w:rsidR="00A77B3E" w:rsidRPr="009E5374" w:rsidRDefault="009E5374">
            <w:pPr>
              <w:spacing w:after="0" w:line="240" w:lineRule="auto"/>
              <w:rPr>
                <w:sz w:val="24"/>
                <w:szCs w:val="24"/>
              </w:rPr>
            </w:pPr>
            <w:r w:rsidRPr="009E5374">
              <w:rPr>
                <w:sz w:val="24"/>
                <w:szCs w:val="24"/>
              </w:rPr>
              <w:t>Кількість укладених договорів.</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ЖКГ,енергоефективності та комунального майна, відділ земельних відносин, агропромислового комплексу та екології,</w:t>
            </w:r>
          </w:p>
          <w:p w:rsidR="00A77B3E" w:rsidRPr="009E5374" w:rsidRDefault="009E5374">
            <w:pPr>
              <w:spacing w:after="0" w:line="240" w:lineRule="auto"/>
              <w:rPr>
                <w:sz w:val="24"/>
                <w:szCs w:val="24"/>
              </w:rPr>
            </w:pPr>
            <w:r w:rsidRPr="009E5374">
              <w:rPr>
                <w:sz w:val="24"/>
                <w:szCs w:val="24"/>
              </w:rPr>
              <w:t xml:space="preserve">відділ  бухгалтерського </w:t>
            </w:r>
            <w:r w:rsidRPr="009E5374">
              <w:rPr>
                <w:sz w:val="24"/>
                <w:szCs w:val="24"/>
              </w:rPr>
              <w:lastRenderedPageBreak/>
              <w:t>обліку та звітності ,  державний реєстратор</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Комунальні заклади  громади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Бюджет громади</w:t>
            </w:r>
          </w:p>
          <w:p w:rsidR="00A77B3E" w:rsidRDefault="009E5374">
            <w:pPr>
              <w:spacing w:after="0" w:line="240" w:lineRule="auto"/>
              <w:rPr>
                <w:sz w:val="24"/>
                <w:szCs w:val="24"/>
                <w:lang w:val="en-US"/>
              </w:rPr>
            </w:pPr>
            <w:r>
              <w:rPr>
                <w:sz w:val="24"/>
                <w:szCs w:val="24"/>
                <w:lang w:val="en-US"/>
              </w:rPr>
              <w:t>Грантові кошти.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2022</w:t>
            </w:r>
          </w:p>
        </w:tc>
      </w:tr>
      <w:tr w:rsidR="00A77B3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1.2.5.</w:t>
            </w:r>
          </w:p>
          <w:p w:rsidR="00A77B3E" w:rsidRDefault="009E5374">
            <w:pPr>
              <w:spacing w:after="0" w:line="240" w:lineRule="auto"/>
              <w:rPr>
                <w:sz w:val="24"/>
                <w:szCs w:val="24"/>
                <w:lang w:val="en-US"/>
              </w:rPr>
            </w:pPr>
            <w:r>
              <w:rPr>
                <w:sz w:val="24"/>
                <w:szCs w:val="24"/>
                <w:lang w:val="en-US"/>
              </w:rPr>
              <w:t>Оптимізація розмірів місцевих податків і зборів, а також їх диференціація за видами діяльності, розробка механізмів стимулювання бізнесу</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Розроблено та впроваджено   податкової стратегії по відношенню до інвесторів та інших механізмів стимулювання бізнесу -1 шт.</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Покращення умов для ведення та сприяння розвитку малого  та середнього бізнесу в ТГ.</w:t>
            </w:r>
          </w:p>
          <w:p w:rsidR="00A77B3E" w:rsidRPr="009E5374" w:rsidRDefault="009E5374">
            <w:pPr>
              <w:spacing w:after="0" w:line="240" w:lineRule="auto"/>
              <w:rPr>
                <w:sz w:val="24"/>
                <w:szCs w:val="24"/>
              </w:rPr>
            </w:pPr>
            <w:r w:rsidRPr="009E5374">
              <w:rPr>
                <w:sz w:val="24"/>
                <w:szCs w:val="24"/>
              </w:rPr>
              <w:t>Збільшення робочих  місць</w:t>
            </w:r>
          </w:p>
          <w:p w:rsidR="00A77B3E" w:rsidRPr="009E5374" w:rsidRDefault="009E5374">
            <w:pPr>
              <w:spacing w:after="0" w:line="240" w:lineRule="auto"/>
              <w:rPr>
                <w:sz w:val="24"/>
                <w:szCs w:val="24"/>
              </w:rPr>
            </w:pPr>
            <w:r w:rsidRPr="009E5374">
              <w:rPr>
                <w:sz w:val="24"/>
                <w:szCs w:val="24"/>
              </w:rPr>
              <w:t>Збільшення рівня зайнятості населення.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 xml:space="preserve">Кількість інвесторів </w:t>
            </w:r>
          </w:p>
          <w:p w:rsidR="00A77B3E" w:rsidRPr="009E5374" w:rsidRDefault="009E5374">
            <w:pPr>
              <w:spacing w:after="0" w:line="240" w:lineRule="auto"/>
              <w:rPr>
                <w:sz w:val="24"/>
                <w:szCs w:val="24"/>
              </w:rPr>
            </w:pPr>
            <w:r w:rsidRPr="009E5374">
              <w:rPr>
                <w:sz w:val="24"/>
                <w:szCs w:val="24"/>
              </w:rPr>
              <w:t>Кількість нових робочих місць.</w:t>
            </w:r>
          </w:p>
          <w:p w:rsidR="00A77B3E" w:rsidRDefault="009E5374">
            <w:pPr>
              <w:spacing w:after="0" w:line="240" w:lineRule="auto"/>
              <w:rPr>
                <w:sz w:val="24"/>
                <w:szCs w:val="24"/>
                <w:lang w:val="en-US"/>
              </w:rPr>
            </w:pPr>
            <w:r>
              <w:rPr>
                <w:sz w:val="24"/>
                <w:szCs w:val="24"/>
                <w:lang w:val="en-US"/>
              </w:rPr>
              <w:t>Рівень зайнятості (безробіття).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 xml:space="preserve">Звіти ОДА, </w:t>
            </w:r>
          </w:p>
          <w:p w:rsidR="00A77B3E" w:rsidRPr="009E5374" w:rsidRDefault="009E5374">
            <w:pPr>
              <w:spacing w:after="0" w:line="240" w:lineRule="auto"/>
              <w:rPr>
                <w:sz w:val="24"/>
                <w:szCs w:val="24"/>
              </w:rPr>
            </w:pPr>
            <w:r w:rsidRPr="009E5374">
              <w:rPr>
                <w:sz w:val="24"/>
                <w:szCs w:val="24"/>
              </w:rPr>
              <w:t>звіти фіскальних служб,</w:t>
            </w:r>
          </w:p>
          <w:p w:rsidR="00A77B3E" w:rsidRDefault="009E5374">
            <w:pPr>
              <w:spacing w:after="0" w:line="240" w:lineRule="auto"/>
              <w:rPr>
                <w:sz w:val="24"/>
                <w:szCs w:val="24"/>
                <w:lang w:val="en-US"/>
              </w:rPr>
            </w:pPr>
            <w:r>
              <w:rPr>
                <w:sz w:val="24"/>
                <w:szCs w:val="24"/>
                <w:lang w:val="en-US"/>
              </w:rPr>
              <w:t xml:space="preserve">звіти статистики та центру зайнятості </w:t>
            </w:r>
          </w:p>
          <w:p w:rsidR="00A77B3E" w:rsidRDefault="009E5374">
            <w:pPr>
              <w:spacing w:after="0" w:line="240" w:lineRule="auto"/>
              <w:rPr>
                <w:sz w:val="24"/>
                <w:szCs w:val="24"/>
                <w:lang w:val="en-US"/>
              </w:rPr>
            </w:pPr>
            <w:r>
              <w:rPr>
                <w:sz w:val="24"/>
                <w:szCs w:val="24"/>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Заступник голови з питань діяльності виконавчих органів ради, фінансове управління,  юридичний відділ</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Постійна депутатська комісія з питань бюджету</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Бюджет ТГ</w:t>
            </w:r>
          </w:p>
          <w:p w:rsidR="00A77B3E" w:rsidRDefault="009E5374">
            <w:pPr>
              <w:spacing w:after="0" w:line="240" w:lineRule="auto"/>
              <w:rPr>
                <w:sz w:val="24"/>
                <w:szCs w:val="24"/>
                <w:lang w:val="en-US"/>
              </w:rPr>
            </w:pPr>
            <w:r>
              <w:rPr>
                <w:sz w:val="24"/>
                <w:szCs w:val="24"/>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до 2025 року</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1.2.6. Сприяння розвитку кооперативного руху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Консультативна підтримка,</w:t>
            </w:r>
          </w:p>
          <w:p w:rsidR="00A77B3E" w:rsidRPr="009E5374" w:rsidRDefault="009E5374">
            <w:pPr>
              <w:spacing w:after="0" w:line="240" w:lineRule="auto"/>
              <w:rPr>
                <w:sz w:val="24"/>
                <w:szCs w:val="24"/>
              </w:rPr>
            </w:pPr>
            <w:r w:rsidRPr="009E5374">
              <w:rPr>
                <w:sz w:val="24"/>
                <w:szCs w:val="24"/>
              </w:rPr>
              <w:t>навчальний візит 2 в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Розвиток молочного скотарства, розвиток ягідництва</w:t>
            </w:r>
          </w:p>
          <w:p w:rsidR="00A77B3E" w:rsidRDefault="00A77B3E">
            <w:pPr>
              <w:spacing w:after="0" w:line="240" w:lineRule="auto"/>
              <w:rPr>
                <w:sz w:val="24"/>
                <w:szCs w:val="24"/>
                <w:lang w:val="en-US"/>
              </w:rPr>
            </w:pPr>
          </w:p>
          <w:p w:rsidR="00A77B3E" w:rsidRDefault="00A77B3E">
            <w:pPr>
              <w:spacing w:after="0" w:line="240" w:lineRule="auto"/>
              <w:rPr>
                <w:sz w:val="24"/>
                <w:szCs w:val="24"/>
                <w:lang w:val="en-US"/>
              </w:rPr>
            </w:pPr>
          </w:p>
          <w:p w:rsidR="00A77B3E" w:rsidRDefault="00A77B3E">
            <w:pPr>
              <w:spacing w:after="0" w:line="240" w:lineRule="auto"/>
              <w:rPr>
                <w:sz w:val="24"/>
                <w:szCs w:val="24"/>
                <w:lang w:val="en-US"/>
              </w:rPr>
            </w:pPr>
          </w:p>
          <w:p w:rsidR="00A77B3E" w:rsidRDefault="00A77B3E">
            <w:pPr>
              <w:spacing w:after="0" w:line="240" w:lineRule="auto"/>
              <w:rPr>
                <w:sz w:val="24"/>
                <w:szCs w:val="24"/>
                <w:lang w:val="en-US"/>
              </w:rPr>
            </w:pPr>
          </w:p>
          <w:p w:rsidR="00A77B3E" w:rsidRDefault="00A77B3E">
            <w:pPr>
              <w:spacing w:after="0" w:line="240" w:lineRule="auto"/>
              <w:rPr>
                <w:sz w:val="24"/>
                <w:szCs w:val="24"/>
                <w:lang w:val="en-US"/>
              </w:rPr>
            </w:pPr>
          </w:p>
          <w:p w:rsidR="00A77B3E" w:rsidRDefault="009E5374">
            <w:pPr>
              <w:spacing w:after="0" w:line="240" w:lineRule="auto"/>
              <w:rPr>
                <w:sz w:val="24"/>
                <w:szCs w:val="24"/>
                <w:lang w:val="en-US"/>
              </w:rPr>
            </w:pPr>
            <w:r>
              <w:rPr>
                <w:sz w:val="24"/>
                <w:szCs w:val="24"/>
                <w:lang w:val="en-US"/>
              </w:rPr>
              <w:lastRenderedPageBreak/>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Формування та створення в населених пунктах громади ініціативних груп майбутніх кооператив</w:t>
            </w:r>
            <w:r w:rsidRPr="009E5374">
              <w:rPr>
                <w:sz w:val="24"/>
                <w:szCs w:val="24"/>
              </w:rPr>
              <w:lastRenderedPageBreak/>
              <w:t xml:space="preserve">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lastRenderedPageBreak/>
              <w:t>Дані з державних реєстрів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Відділ земельних відносин, агропромислового комплексу та екології, старости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Громадські об’єднання, відділ економічного розвитку та інвестицій Менської міської ради,</w:t>
            </w:r>
          </w:p>
          <w:p w:rsidR="00A77B3E" w:rsidRDefault="009E5374">
            <w:pPr>
              <w:spacing w:after="0" w:line="240" w:lineRule="auto"/>
              <w:rPr>
                <w:sz w:val="24"/>
                <w:szCs w:val="24"/>
                <w:lang w:val="en-US"/>
              </w:rPr>
            </w:pPr>
            <w:r>
              <w:rPr>
                <w:sz w:val="24"/>
                <w:szCs w:val="24"/>
                <w:lang w:val="en-US"/>
              </w:rPr>
              <w:t>підприємці ТГ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бюджет громади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до 2025 року</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1.2.7. Сприяння запровадженню серед дрібних сільськогосподарських виробників сучасних аграрних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Аналіз ринку  - щоквартально</w:t>
            </w:r>
          </w:p>
          <w:p w:rsidR="00A77B3E" w:rsidRPr="009E5374" w:rsidRDefault="009E5374">
            <w:pPr>
              <w:spacing w:after="0" w:line="240" w:lineRule="auto"/>
              <w:rPr>
                <w:sz w:val="24"/>
                <w:szCs w:val="24"/>
              </w:rPr>
            </w:pPr>
            <w:r w:rsidRPr="009E5374">
              <w:rPr>
                <w:sz w:val="24"/>
                <w:szCs w:val="24"/>
              </w:rPr>
              <w:t>Навчання - 1 раз на рік</w:t>
            </w:r>
          </w:p>
          <w:p w:rsidR="00A77B3E" w:rsidRPr="009E5374" w:rsidRDefault="00A77B3E">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jc w:val="both"/>
              <w:rPr>
                <w:sz w:val="24"/>
                <w:szCs w:val="24"/>
              </w:rPr>
            </w:pPr>
            <w:r w:rsidRPr="009E5374">
              <w:rPr>
                <w:sz w:val="24"/>
                <w:szCs w:val="24"/>
              </w:rPr>
              <w:t>Підвищення рівня обізнаності щодо запровадження сучасних аграрних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Кількість проведених заходів</w:t>
            </w:r>
          </w:p>
          <w:p w:rsidR="00A77B3E" w:rsidRPr="009E5374" w:rsidRDefault="00A77B3E">
            <w:pPr>
              <w:spacing w:after="0" w:line="240" w:lineRule="auto"/>
              <w:rPr>
                <w:sz w:val="24"/>
                <w:szCs w:val="24"/>
              </w:rPr>
            </w:pPr>
          </w:p>
          <w:p w:rsidR="00A77B3E" w:rsidRPr="009E5374" w:rsidRDefault="009E5374">
            <w:pPr>
              <w:spacing w:after="0" w:line="240" w:lineRule="auto"/>
              <w:rPr>
                <w:sz w:val="24"/>
                <w:szCs w:val="24"/>
              </w:rPr>
            </w:pPr>
            <w:r w:rsidRPr="009E5374">
              <w:rPr>
                <w:sz w:val="24"/>
                <w:szCs w:val="24"/>
              </w:rPr>
              <w:t>Кількість інформаційних публікацій</w:t>
            </w:r>
          </w:p>
          <w:p w:rsidR="00A77B3E" w:rsidRPr="009E5374" w:rsidRDefault="00A77B3E">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Друковані ЗМІ</w:t>
            </w:r>
          </w:p>
          <w:p w:rsidR="00A77B3E" w:rsidRDefault="009E5374">
            <w:pPr>
              <w:spacing w:after="0" w:line="240" w:lineRule="auto"/>
              <w:rPr>
                <w:sz w:val="24"/>
                <w:szCs w:val="24"/>
                <w:lang w:val="en-US"/>
              </w:rPr>
            </w:pPr>
            <w:r>
              <w:rPr>
                <w:sz w:val="24"/>
                <w:szCs w:val="24"/>
                <w:lang w:val="en-US"/>
              </w:rPr>
              <w:t>сайт ТГ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Відділ земельних відносин, агропромислового комплексу та екології, старости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сільськогосподарські підприємства та фермерські господарства, Відділ економічного розвитку та інвестицій Менської міської ради</w:t>
            </w:r>
          </w:p>
          <w:p w:rsidR="00A77B3E" w:rsidRPr="009E5374" w:rsidRDefault="00A77B3E">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бюджет громади, спонсорські кошти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до 2025 року</w:t>
            </w:r>
          </w:p>
        </w:tc>
      </w:tr>
    </w:tbl>
    <w:p w:rsidR="00A77B3E" w:rsidRDefault="00A77B3E">
      <w:pPr>
        <w:spacing w:after="0" w:line="240" w:lineRule="auto"/>
        <w:ind w:left="1843" w:hanging="1843"/>
        <w:jc w:val="both"/>
        <w:rPr>
          <w:sz w:val="24"/>
          <w:szCs w:val="24"/>
          <w:lang w:val="en-US"/>
        </w:rPr>
      </w:pPr>
    </w:p>
    <w:p w:rsidR="00A77B3E" w:rsidRDefault="00A77B3E">
      <w:pPr>
        <w:spacing w:after="0" w:line="240" w:lineRule="auto"/>
        <w:ind w:left="1843" w:hanging="1843"/>
        <w:jc w:val="both"/>
        <w:rPr>
          <w:sz w:val="24"/>
          <w:szCs w:val="24"/>
          <w:lang w:val="en-US"/>
        </w:rPr>
      </w:pPr>
    </w:p>
    <w:p w:rsidR="00A77B3E" w:rsidRDefault="00A77B3E">
      <w:pPr>
        <w:spacing w:after="0" w:line="240" w:lineRule="auto"/>
        <w:ind w:left="1843" w:hanging="1843"/>
        <w:jc w:val="both"/>
        <w:rPr>
          <w:sz w:val="24"/>
          <w:szCs w:val="24"/>
          <w:lang w:val="en-US"/>
        </w:rPr>
      </w:pPr>
    </w:p>
    <w:p w:rsidR="00A77B3E" w:rsidRDefault="00A77B3E">
      <w:pPr>
        <w:spacing w:after="0" w:line="240" w:lineRule="auto"/>
        <w:ind w:left="1843" w:hanging="1843"/>
        <w:jc w:val="both"/>
        <w:rPr>
          <w:sz w:val="24"/>
          <w:szCs w:val="24"/>
          <w:lang w:val="en-US"/>
        </w:rPr>
      </w:pPr>
    </w:p>
    <w:p w:rsidR="00A77B3E" w:rsidRPr="009E5374" w:rsidRDefault="009E5374">
      <w:pPr>
        <w:spacing w:after="0" w:line="240" w:lineRule="auto"/>
        <w:ind w:left="1843" w:hanging="1843"/>
        <w:jc w:val="both"/>
        <w:rPr>
          <w:sz w:val="24"/>
          <w:szCs w:val="24"/>
        </w:rPr>
      </w:pPr>
      <w:r w:rsidRPr="009E5374">
        <w:rPr>
          <w:sz w:val="24"/>
          <w:szCs w:val="24"/>
        </w:rPr>
        <w:t>Операційна Ціль 1.3. Підтримка розвитку туризму, в тому числі – зеленого туризму</w:t>
      </w:r>
    </w:p>
    <w:p w:rsidR="00A77B3E" w:rsidRPr="009E5374" w:rsidRDefault="009E5374">
      <w:pPr>
        <w:spacing w:after="0" w:line="240" w:lineRule="auto"/>
        <w:ind w:left="1843"/>
        <w:jc w:val="both"/>
        <w:rPr>
          <w:i/>
          <w:iCs/>
          <w:sz w:val="24"/>
          <w:szCs w:val="24"/>
        </w:rPr>
      </w:pPr>
      <w:r w:rsidRPr="009E5374">
        <w:rPr>
          <w:i/>
          <w:iCs/>
          <w:sz w:val="24"/>
          <w:szCs w:val="24"/>
        </w:rPr>
        <w:t>(в тому числі – розбудова інфраструктури, підготовка пропозицій, формування переліку пропонованих послуг та їх об’єднання в маршрути, навчання, ознайомчі візити та реклама туристичного потенціалу громади)</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0"/>
        <w:gridCol w:w="1591"/>
        <w:gridCol w:w="1570"/>
        <w:gridCol w:w="1687"/>
        <w:gridCol w:w="1687"/>
        <w:gridCol w:w="1484"/>
        <w:gridCol w:w="1646"/>
        <w:gridCol w:w="1442"/>
        <w:gridCol w:w="1286"/>
      </w:tblGrid>
      <w:tr w:rsidR="00A77B3E">
        <w:tc>
          <w:tcPr>
            <w:tcW w:w="0" w:type="auto"/>
            <w:tcBorders>
              <w:top w:val="single" w:sz="4" w:space="0" w:color="000000"/>
              <w:left w:val="single" w:sz="4" w:space="0" w:color="000000"/>
              <w:bottom w:val="single" w:sz="8"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Назва діяльності </w:t>
            </w:r>
          </w:p>
          <w:p w:rsidR="00A77B3E" w:rsidRDefault="00A77B3E">
            <w:pPr>
              <w:spacing w:after="0" w:line="240" w:lineRule="auto"/>
              <w:rPr>
                <w:b/>
                <w:bCs/>
                <w:color w:val="4F81BD"/>
                <w:sz w:val="24"/>
                <w:szCs w:val="24"/>
                <w:lang w:val="en-US"/>
              </w:rPr>
            </w:pPr>
          </w:p>
        </w:tc>
        <w:tc>
          <w:tcPr>
            <w:tcW w:w="0" w:type="auto"/>
            <w:tcBorders>
              <w:top w:val="single" w:sz="4" w:space="0" w:color="000000"/>
              <w:left w:val="single" w:sz="4" w:space="0" w:color="000000"/>
              <w:bottom w:val="single" w:sz="8"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Індикатор реалізації діяльності (продукт)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b/>
                <w:bCs/>
                <w:color w:val="4F81BD"/>
                <w:sz w:val="24"/>
                <w:szCs w:val="24"/>
              </w:rPr>
            </w:pPr>
            <w:r w:rsidRPr="009E5374">
              <w:rPr>
                <w:b/>
                <w:bCs/>
                <w:color w:val="4F81BD"/>
                <w:sz w:val="24"/>
                <w:szCs w:val="24"/>
              </w:rPr>
              <w:t xml:space="preserve">Ефект від реалізації діяльності (результат)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Індикатор оцінки результату діяльності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Джерело перевірки показників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Підрозділ, що відповідає за реалізацію діяльності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Допоміжні підрозділи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Джерело фінансування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Терміни реалізації </w:t>
            </w:r>
          </w:p>
          <w:p w:rsidR="00A77B3E" w:rsidRDefault="009E5374">
            <w:pPr>
              <w:spacing w:after="0" w:line="240" w:lineRule="auto"/>
              <w:rPr>
                <w:b/>
                <w:bCs/>
                <w:color w:val="4F81BD"/>
                <w:sz w:val="24"/>
                <w:szCs w:val="24"/>
                <w:lang w:val="en-US"/>
              </w:rPr>
            </w:pPr>
            <w:r>
              <w:rPr>
                <w:b/>
                <w:bCs/>
                <w:color w:val="4F81BD"/>
                <w:sz w:val="24"/>
                <w:szCs w:val="24"/>
                <w:lang w:val="en-US"/>
              </w:rPr>
              <w:t>до 2025 р</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jc w:val="both"/>
              <w:rPr>
                <w:sz w:val="24"/>
                <w:szCs w:val="24"/>
                <w:lang w:val="en-US"/>
              </w:rPr>
            </w:pPr>
            <w:r>
              <w:rPr>
                <w:sz w:val="24"/>
                <w:szCs w:val="24"/>
                <w:lang w:val="en-US"/>
              </w:rPr>
              <w:t xml:space="preserve">1.3.1. Створення велопрокату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Придбання шоломів та жилетів -</w:t>
            </w:r>
            <w:r w:rsidRPr="009E5374">
              <w:rPr>
                <w:sz w:val="24"/>
                <w:szCs w:val="24"/>
              </w:rPr>
              <w:lastRenderedPageBreak/>
              <w:t>25шт,  велосипедів: для дорослих – 15 шт.; підліткових – 10 шт.,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Залучення родин до здорового </w:t>
            </w:r>
            <w:r w:rsidRPr="009E5374">
              <w:rPr>
                <w:sz w:val="24"/>
                <w:szCs w:val="24"/>
              </w:rPr>
              <w:lastRenderedPageBreak/>
              <w:t>способу життя, збільшення потоку туристів та формування позитивного іміджу території, як туристичної династії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Відгуки, рівень задоволеності </w:t>
            </w:r>
            <w:r w:rsidRPr="009E5374">
              <w:rPr>
                <w:sz w:val="24"/>
                <w:szCs w:val="24"/>
              </w:rPr>
              <w:lastRenderedPageBreak/>
              <w:t>відвідувачів,</w:t>
            </w:r>
            <w:r w:rsidRPr="009E5374">
              <w:rPr>
                <w:sz w:val="24"/>
                <w:szCs w:val="24"/>
                <w:shd w:val="solid" w:color="FFFFFF" w:fill="FFFFFF"/>
              </w:rPr>
              <w:t xml:space="preserve"> кількість користувачів, </w:t>
            </w:r>
            <w:r w:rsidRPr="009E5374">
              <w:rPr>
                <w:sz w:val="24"/>
                <w:szCs w:val="24"/>
              </w:rPr>
              <w:t>Кількість проведених заходів</w:t>
            </w:r>
          </w:p>
          <w:p w:rsidR="00A77B3E" w:rsidRDefault="009E5374">
            <w:pPr>
              <w:spacing w:after="0" w:line="240" w:lineRule="auto"/>
              <w:rPr>
                <w:sz w:val="24"/>
                <w:szCs w:val="24"/>
                <w:shd w:val="solid" w:color="FFFFFF" w:fill="FFFFFF"/>
                <w:lang w:val="en-US"/>
              </w:rPr>
            </w:pPr>
            <w:r>
              <w:rPr>
                <w:sz w:val="24"/>
                <w:szCs w:val="24"/>
                <w:lang w:val="en-US"/>
              </w:rPr>
              <w:t>Кількість інформаційних публікацій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Анкетування, опитування, аналіз </w:t>
            </w:r>
            <w:r w:rsidRPr="009E5374">
              <w:rPr>
                <w:sz w:val="24"/>
                <w:szCs w:val="24"/>
              </w:rPr>
              <w:lastRenderedPageBreak/>
              <w:t>кількості взяття на прокат велосипедів.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Відділ культури Менської </w:t>
            </w:r>
            <w:r w:rsidRPr="009E5374">
              <w:rPr>
                <w:sz w:val="24"/>
                <w:szCs w:val="24"/>
              </w:rPr>
              <w:lastRenderedPageBreak/>
              <w:t>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pStyle w:val="4"/>
              <w:keepNext w:val="0"/>
              <w:keepLines w:val="0"/>
              <w:spacing w:before="0" w:after="0" w:line="240" w:lineRule="auto"/>
              <w:rPr>
                <w:b w:val="0"/>
                <w:bCs w:val="0"/>
                <w:color w:val="292B2C"/>
              </w:rPr>
            </w:pPr>
            <w:bookmarkStart w:id="0" w:name="h.2ag6sfbwv6ht"/>
            <w:bookmarkEnd w:id="0"/>
            <w:r w:rsidRPr="009E5374">
              <w:rPr>
                <w:b w:val="0"/>
                <w:bCs w:val="0"/>
                <w:color w:val="292B2C"/>
              </w:rPr>
              <w:lastRenderedPageBreak/>
              <w:t xml:space="preserve">Комунальний заклад «Менський </w:t>
            </w:r>
            <w:r w:rsidRPr="009E5374">
              <w:rPr>
                <w:b w:val="0"/>
                <w:bCs w:val="0"/>
                <w:color w:val="292B2C"/>
              </w:rPr>
              <w:lastRenderedPageBreak/>
              <w:t>краєзнавчий  музей ім. В.Ф. Покотила» Менської міської ради»</w:t>
            </w:r>
          </w:p>
          <w:p w:rsidR="00A77B3E" w:rsidRPr="009E5374" w:rsidRDefault="00A77B3E">
            <w:pPr>
              <w:spacing w:after="0" w:line="240" w:lineRule="auto"/>
              <w:rPr>
                <w:sz w:val="24"/>
                <w:szCs w:val="24"/>
              </w:rPr>
            </w:pPr>
          </w:p>
          <w:p w:rsidR="00A77B3E" w:rsidRDefault="009E5374">
            <w:pPr>
              <w:spacing w:after="0" w:line="240" w:lineRule="auto"/>
              <w:rPr>
                <w:sz w:val="24"/>
                <w:szCs w:val="24"/>
                <w:lang w:val="en-US"/>
              </w:rPr>
            </w:pPr>
            <w:r>
              <w:rPr>
                <w:sz w:val="24"/>
                <w:szCs w:val="24"/>
                <w:lang w:val="en-US"/>
              </w:rPr>
              <w:t>ГО «Спілка жінок Менщини»</w:t>
            </w:r>
          </w:p>
          <w:p w:rsidR="00A77B3E" w:rsidRDefault="00A77B3E">
            <w:pPr>
              <w:spacing w:after="0" w:line="240" w:lineRule="auto"/>
              <w:rPr>
                <w:sz w:val="24"/>
                <w:szCs w:val="24"/>
                <w:lang w:val="en-US"/>
              </w:rPr>
            </w:pPr>
          </w:p>
          <w:p w:rsidR="00A77B3E" w:rsidRDefault="009E5374">
            <w:pPr>
              <w:spacing w:after="0" w:line="240" w:lineRule="auto"/>
              <w:rPr>
                <w:sz w:val="24"/>
                <w:szCs w:val="24"/>
                <w:lang w:val="en-US"/>
              </w:rPr>
            </w:pPr>
            <w:r>
              <w:rPr>
                <w:sz w:val="24"/>
                <w:szCs w:val="24"/>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 xml:space="preserve">Бюджет громади, кошти </w:t>
            </w:r>
            <w:r>
              <w:rPr>
                <w:sz w:val="24"/>
                <w:szCs w:val="24"/>
                <w:lang w:val="en-US"/>
              </w:rPr>
              <w:lastRenderedPageBreak/>
              <w:t>донорів</w:t>
            </w:r>
          </w:p>
          <w:p w:rsidR="00A77B3E" w:rsidRDefault="00A77B3E">
            <w:pPr>
              <w:spacing w:after="0" w:line="240" w:lineRule="auto"/>
              <w:rPr>
                <w:sz w:val="24"/>
                <w:szCs w:val="24"/>
                <w:lang w:val="en-US"/>
              </w:rPr>
            </w:pPr>
          </w:p>
          <w:p w:rsidR="00A77B3E" w:rsidRDefault="00A77B3E">
            <w:pPr>
              <w:spacing w:after="0" w:line="240" w:lineRule="auto"/>
              <w:rPr>
                <w:sz w:val="24"/>
                <w:szCs w:val="24"/>
                <w:lang w:val="en-US"/>
              </w:rPr>
            </w:pPr>
          </w:p>
          <w:p w:rsidR="00A77B3E" w:rsidRDefault="00A77B3E">
            <w:pPr>
              <w:spacing w:after="0" w:line="240" w:lineRule="auto"/>
              <w:rPr>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2022 – 2025 роки</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color w:val="1A051D"/>
                <w:sz w:val="24"/>
                <w:szCs w:val="24"/>
              </w:rPr>
            </w:pPr>
            <w:r w:rsidRPr="009E5374">
              <w:rPr>
                <w:color w:val="1A051D"/>
                <w:sz w:val="24"/>
                <w:szCs w:val="24"/>
              </w:rPr>
              <w:lastRenderedPageBreak/>
              <w:t>1.3.2.</w:t>
            </w:r>
          </w:p>
          <w:p w:rsidR="00A77B3E" w:rsidRPr="009E5374" w:rsidRDefault="009E5374">
            <w:pPr>
              <w:spacing w:after="0" w:line="240" w:lineRule="auto"/>
              <w:rPr>
                <w:sz w:val="24"/>
                <w:szCs w:val="24"/>
              </w:rPr>
            </w:pPr>
            <w:r w:rsidRPr="009E5374">
              <w:rPr>
                <w:sz w:val="24"/>
                <w:szCs w:val="24"/>
              </w:rPr>
              <w:t>Виготовлення і встановлення вказівників, інформаційних щитів та знаків до основних туристично-екскурсійних об’єктів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Кількість вказівників – 30 шт., інформаційних щитів та знаків – 15 шт.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rPr>
                <w:sz w:val="24"/>
                <w:szCs w:val="24"/>
              </w:rPr>
            </w:pPr>
            <w:r w:rsidRPr="009E5374">
              <w:rPr>
                <w:sz w:val="24"/>
                <w:szCs w:val="24"/>
              </w:rPr>
              <w:t>Збільшення потоку туристів та формування позитивного іміджу території</w:t>
            </w:r>
          </w:p>
          <w:p w:rsidR="00A77B3E" w:rsidRPr="009E5374" w:rsidRDefault="00A77B3E">
            <w:pPr>
              <w:spacing w:after="0" w:line="240" w:lineRule="auto"/>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Відгуки, рівень задоволеності відвідувачів, кількість користувачів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Анкетування, опитування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культури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pStyle w:val="4"/>
              <w:keepNext w:val="0"/>
              <w:keepLines w:val="0"/>
              <w:spacing w:before="0" w:after="0" w:line="240" w:lineRule="auto"/>
              <w:rPr>
                <w:b w:val="0"/>
                <w:bCs w:val="0"/>
              </w:rPr>
            </w:pPr>
            <w:bookmarkStart w:id="1" w:name="h.5g7srsi9om4k"/>
            <w:bookmarkEnd w:id="1"/>
            <w:r w:rsidRPr="009E5374">
              <w:rPr>
                <w:b w:val="0"/>
                <w:bCs w:val="0"/>
              </w:rPr>
              <w:t>Комунальний заклад «Менський краєзнавчий  музей ім. В.Ф. Покотила» Менської міської ради»,</w:t>
            </w:r>
          </w:p>
          <w:p w:rsidR="00A77B3E" w:rsidRDefault="009E5374">
            <w:pPr>
              <w:pStyle w:val="4"/>
              <w:keepNext w:val="0"/>
              <w:keepLines w:val="0"/>
              <w:spacing w:before="0" w:after="0" w:line="240" w:lineRule="auto"/>
              <w:rPr>
                <w:b w:val="0"/>
                <w:bCs w:val="0"/>
                <w:lang w:val="en-US"/>
              </w:rPr>
            </w:pPr>
            <w:bookmarkStart w:id="2" w:name="h.pc1vff1nityo"/>
            <w:bookmarkEnd w:id="2"/>
            <w:r>
              <w:rPr>
                <w:b w:val="0"/>
                <w:bCs w:val="0"/>
                <w:lang w:val="en-US"/>
              </w:rPr>
              <w:t>Громадські організації</w:t>
            </w:r>
          </w:p>
          <w:p w:rsidR="00A77B3E" w:rsidRDefault="00A77B3E">
            <w:pPr>
              <w:pStyle w:val="4"/>
              <w:keepNext w:val="0"/>
              <w:keepLines w:val="0"/>
              <w:spacing w:before="0" w:after="0" w:line="240" w:lineRule="auto"/>
              <w:rPr>
                <w:b w:val="0"/>
                <w:bCs w:val="0"/>
                <w:lang w:val="en-US"/>
              </w:rPr>
            </w:pPr>
          </w:p>
          <w:p w:rsidR="00A77B3E" w:rsidRDefault="00A77B3E">
            <w:pPr>
              <w:pStyle w:val="4"/>
              <w:keepNext w:val="0"/>
              <w:keepLines w:val="0"/>
              <w:spacing w:before="0" w:after="0" w:line="240" w:lineRule="auto"/>
              <w:rPr>
                <w:b w:val="0"/>
                <w:bCs w:val="0"/>
                <w:lang w:val="en-US"/>
              </w:rPr>
            </w:pPr>
            <w:bookmarkStart w:id="3" w:name="h.ratn6bwh5h5t"/>
            <w:bookmarkEnd w:id="3"/>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Бюджет громади, кошти донорів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2022 – 2025 роки</w:t>
            </w:r>
          </w:p>
        </w:tc>
      </w:tr>
      <w:tr w:rsidR="00A77B3E">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ind w:left="16"/>
              <w:jc w:val="both"/>
              <w:rPr>
                <w:sz w:val="24"/>
                <w:szCs w:val="24"/>
                <w:lang w:val="en-US"/>
              </w:rPr>
            </w:pPr>
            <w:r>
              <w:rPr>
                <w:sz w:val="24"/>
                <w:szCs w:val="24"/>
                <w:shd w:val="solid" w:color="FFFF00" w:fill="FFFF00"/>
                <w:lang w:val="en-US"/>
              </w:rPr>
              <w:t xml:space="preserve"> </w:t>
            </w:r>
            <w:r>
              <w:rPr>
                <w:sz w:val="24"/>
                <w:szCs w:val="24"/>
                <w:lang w:val="en-US"/>
              </w:rPr>
              <w:t xml:space="preserve"> 1.3.3.Забезпечення надання  інформації, консультацій та </w:t>
            </w:r>
            <w:r>
              <w:rPr>
                <w:sz w:val="24"/>
                <w:szCs w:val="24"/>
                <w:lang w:val="en-US"/>
              </w:rPr>
              <w:lastRenderedPageBreak/>
              <w:t>навчання в ТГ за напрямками (інноваційне сільське господарство зелений туризм, зміни в законодавстві, кластери, вело –туризм, діяльність громадських організацій,  проектний менеджмент, і т.д.), в т.ч. – навчання для жінок</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Кількість наданих консультацій (не менше 30 шт. в рік)</w:t>
            </w:r>
          </w:p>
          <w:p w:rsidR="00A77B3E" w:rsidRPr="009E5374" w:rsidRDefault="009E5374">
            <w:pPr>
              <w:spacing w:after="0" w:line="240" w:lineRule="auto"/>
              <w:rPr>
                <w:sz w:val="24"/>
                <w:szCs w:val="24"/>
              </w:rPr>
            </w:pPr>
            <w:r w:rsidRPr="009E5374">
              <w:rPr>
                <w:sz w:val="24"/>
                <w:szCs w:val="24"/>
              </w:rPr>
              <w:lastRenderedPageBreak/>
              <w:t>Кількість проведених навчань (не менше 10 шт. в рік)</w:t>
            </w:r>
          </w:p>
          <w:p w:rsidR="00A77B3E" w:rsidRPr="009E5374" w:rsidRDefault="009E5374">
            <w:pPr>
              <w:spacing w:after="0" w:line="240" w:lineRule="auto"/>
              <w:rPr>
                <w:sz w:val="24"/>
                <w:szCs w:val="24"/>
              </w:rPr>
            </w:pPr>
            <w:r w:rsidRPr="009E5374">
              <w:rPr>
                <w:sz w:val="24"/>
                <w:szCs w:val="24"/>
              </w:rPr>
              <w:t>Кількість осіб, що скористались консультаціями та навчанням (не менше 120 осіб в рік)</w:t>
            </w:r>
          </w:p>
          <w:p w:rsidR="00A77B3E" w:rsidRPr="009E5374" w:rsidRDefault="00A77B3E">
            <w:pPr>
              <w:spacing w:after="0" w:line="240" w:lineRule="auto"/>
              <w:rPr>
                <w:sz w:val="24"/>
                <w:szCs w:val="24"/>
              </w:rPr>
            </w:pP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Покращення умов для ведення та сприяння розвитку </w:t>
            </w:r>
            <w:r w:rsidRPr="009E5374">
              <w:rPr>
                <w:sz w:val="24"/>
                <w:szCs w:val="24"/>
              </w:rPr>
              <w:lastRenderedPageBreak/>
              <w:t>малого  та середнього бізнесу в пріоритетних сферах ТГ.</w:t>
            </w:r>
          </w:p>
          <w:p w:rsidR="00A77B3E" w:rsidRDefault="009E5374">
            <w:pPr>
              <w:spacing w:after="0" w:line="240" w:lineRule="auto"/>
              <w:rPr>
                <w:sz w:val="24"/>
                <w:szCs w:val="24"/>
                <w:lang w:val="en-US"/>
              </w:rPr>
            </w:pPr>
            <w:r>
              <w:rPr>
                <w:sz w:val="24"/>
                <w:szCs w:val="24"/>
                <w:lang w:val="en-US"/>
              </w:rPr>
              <w:t xml:space="preserve">Збільшення рівня зайнятості населення. </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Кількість суб’єктів бізнесу за пріоритетними </w:t>
            </w:r>
            <w:r w:rsidRPr="009E5374">
              <w:rPr>
                <w:sz w:val="24"/>
                <w:szCs w:val="24"/>
              </w:rPr>
              <w:lastRenderedPageBreak/>
              <w:t>напрямками.</w:t>
            </w:r>
          </w:p>
          <w:p w:rsidR="00A77B3E" w:rsidRDefault="009E5374">
            <w:pPr>
              <w:spacing w:after="0" w:line="240" w:lineRule="auto"/>
              <w:rPr>
                <w:sz w:val="24"/>
                <w:szCs w:val="24"/>
                <w:lang w:val="en-US"/>
              </w:rPr>
            </w:pPr>
            <w:r>
              <w:rPr>
                <w:sz w:val="24"/>
                <w:szCs w:val="24"/>
                <w:lang w:val="en-US"/>
              </w:rPr>
              <w:t>Рівень зайнятості (безробіття).</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lastRenderedPageBreak/>
              <w:t>Кількість нових робочих місць</w:t>
            </w:r>
          </w:p>
          <w:p w:rsidR="00A77B3E" w:rsidRDefault="009E5374">
            <w:pPr>
              <w:spacing w:after="0" w:line="240" w:lineRule="auto"/>
              <w:rPr>
                <w:sz w:val="24"/>
                <w:szCs w:val="24"/>
                <w:lang w:val="en-US"/>
              </w:rPr>
            </w:pPr>
            <w:r>
              <w:rPr>
                <w:sz w:val="24"/>
                <w:szCs w:val="24"/>
                <w:lang w:val="en-US"/>
              </w:rPr>
              <w:t xml:space="preserve">кількість </w:t>
            </w:r>
            <w:r>
              <w:rPr>
                <w:sz w:val="24"/>
                <w:szCs w:val="24"/>
                <w:lang w:val="en-US"/>
              </w:rPr>
              <w:lastRenderedPageBreak/>
              <w:t>інформаційних публікацій</w:t>
            </w:r>
          </w:p>
          <w:p w:rsidR="00A77B3E" w:rsidRDefault="00A77B3E">
            <w:pPr>
              <w:spacing w:after="0" w:line="240" w:lineRule="auto"/>
              <w:rPr>
                <w:sz w:val="24"/>
                <w:szCs w:val="24"/>
                <w:lang w:val="en-US"/>
              </w:rPr>
            </w:pP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Відділ культури Менської міської ради </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Менська філія обласного центру зайнятості</w:t>
            </w:r>
          </w:p>
          <w:p w:rsidR="00A77B3E" w:rsidRPr="009E5374" w:rsidRDefault="00A77B3E">
            <w:pPr>
              <w:spacing w:after="0" w:line="240" w:lineRule="auto"/>
              <w:rPr>
                <w:sz w:val="24"/>
                <w:szCs w:val="24"/>
              </w:rPr>
            </w:pPr>
          </w:p>
          <w:p w:rsidR="00A77B3E" w:rsidRPr="009E5374" w:rsidRDefault="009E5374">
            <w:pPr>
              <w:pStyle w:val="4"/>
              <w:keepNext w:val="0"/>
              <w:keepLines w:val="0"/>
              <w:spacing w:before="0" w:after="0" w:line="240" w:lineRule="auto"/>
              <w:rPr>
                <w:b w:val="0"/>
                <w:bCs w:val="0"/>
                <w:color w:val="292B2C"/>
              </w:rPr>
            </w:pPr>
            <w:bookmarkStart w:id="4" w:name="h.tt5m8mbvpyvi"/>
            <w:bookmarkEnd w:id="4"/>
            <w:r w:rsidRPr="009E5374">
              <w:rPr>
                <w:b w:val="0"/>
                <w:bCs w:val="0"/>
                <w:color w:val="292B2C"/>
              </w:rPr>
              <w:t>Комунальний заклад «Менський краєзнавчий  музей ім. В.Ф. Покотила» Менської міської ради»</w:t>
            </w:r>
          </w:p>
          <w:p w:rsidR="00A77B3E" w:rsidRPr="009E5374" w:rsidRDefault="00A77B3E">
            <w:pPr>
              <w:spacing w:after="0" w:line="240" w:lineRule="auto"/>
              <w:rPr>
                <w:sz w:val="24"/>
                <w:szCs w:val="24"/>
              </w:rPr>
            </w:pPr>
          </w:p>
          <w:p w:rsidR="00A77B3E" w:rsidRPr="009E5374" w:rsidRDefault="009E5374">
            <w:pPr>
              <w:spacing w:after="0" w:line="240" w:lineRule="auto"/>
              <w:rPr>
                <w:sz w:val="24"/>
                <w:szCs w:val="24"/>
              </w:rPr>
            </w:pPr>
            <w:r w:rsidRPr="009E5374">
              <w:rPr>
                <w:b/>
                <w:bCs/>
                <w:sz w:val="24"/>
                <w:szCs w:val="24"/>
                <w:shd w:val="solid" w:color="FFFFFF" w:fill="FFFFFF"/>
              </w:rPr>
              <w:t>«</w:t>
            </w:r>
            <w:r w:rsidRPr="009E5374">
              <w:rPr>
                <w:sz w:val="24"/>
                <w:szCs w:val="24"/>
                <w:shd w:val="solid" w:color="FFFFFF" w:fill="FFFFFF"/>
              </w:rPr>
              <w:t>Регіональний фонд підтримки підприємництва по Чернігівській області»,</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lastRenderedPageBreak/>
              <w:t>Бюджет ТГ</w:t>
            </w:r>
          </w:p>
          <w:p w:rsidR="00A77B3E" w:rsidRDefault="00A77B3E">
            <w:pPr>
              <w:spacing w:after="0" w:line="240" w:lineRule="auto"/>
              <w:rPr>
                <w:sz w:val="24"/>
                <w:szCs w:val="24"/>
                <w:lang w:val="en-US"/>
              </w:rPr>
            </w:pPr>
          </w:p>
          <w:p w:rsidR="00A77B3E" w:rsidRDefault="009E5374">
            <w:pPr>
              <w:spacing w:after="0" w:line="240" w:lineRule="auto"/>
              <w:rPr>
                <w:sz w:val="24"/>
                <w:szCs w:val="24"/>
                <w:lang w:val="en-US"/>
              </w:rPr>
            </w:pPr>
            <w:r>
              <w:rPr>
                <w:sz w:val="24"/>
                <w:szCs w:val="24"/>
                <w:lang w:val="en-US"/>
              </w:rPr>
              <w:t xml:space="preserve"> Державний бюджет </w:t>
            </w:r>
          </w:p>
          <w:p w:rsidR="00A77B3E" w:rsidRDefault="00A77B3E">
            <w:pPr>
              <w:spacing w:after="0" w:line="240" w:lineRule="auto"/>
              <w:rPr>
                <w:sz w:val="24"/>
                <w:szCs w:val="24"/>
                <w:lang w:val="en-US"/>
              </w:rPr>
            </w:pP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lastRenderedPageBreak/>
              <w:t>2022-2025 роки</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1.3.4.Розробка та просування інформаційної продукції про туристичні можливості громади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Буклети – 100 шт., блокноти – 200 шт., ручки – 200 шт., еко сумки – 100 шт., магніти – 100 шт., календарі – 50 шт. щорічно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Підвищення рівня обізнаності потенційних туристів про громаду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Аналіз кількості розповсюдженої продукції та обсяг запитуваної інформації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Аналіз кількості розповсюдженої продукції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Відділ культури Менської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pStyle w:val="4"/>
              <w:keepNext w:val="0"/>
              <w:keepLines w:val="0"/>
              <w:spacing w:before="0" w:after="0" w:line="240" w:lineRule="auto"/>
            </w:pPr>
            <w:bookmarkStart w:id="5" w:name="h.2nllvartehrx"/>
            <w:bookmarkEnd w:id="5"/>
            <w:r w:rsidRPr="009E5374">
              <w:rPr>
                <w:b w:val="0"/>
                <w:bCs w:val="0"/>
              </w:rPr>
              <w:t>Комунальний заклад «Менський краєзнавчий  музей ім. В.Ф. Покотила» Менської міської ради»,</w:t>
            </w:r>
          </w:p>
          <w:p w:rsidR="00A77B3E" w:rsidRDefault="009E5374">
            <w:pPr>
              <w:spacing w:after="0" w:line="240" w:lineRule="auto"/>
              <w:rPr>
                <w:sz w:val="24"/>
                <w:szCs w:val="24"/>
                <w:lang w:val="en-US"/>
              </w:rPr>
            </w:pPr>
            <w:r>
              <w:rPr>
                <w:sz w:val="24"/>
                <w:szCs w:val="24"/>
                <w:lang w:val="en-US"/>
              </w:rPr>
              <w:t xml:space="preserve">ФОП які займаються </w:t>
            </w:r>
            <w:r>
              <w:rPr>
                <w:sz w:val="24"/>
                <w:szCs w:val="24"/>
                <w:lang w:val="en-US"/>
              </w:rPr>
              <w:lastRenderedPageBreak/>
              <w:t>дизайном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lastRenderedPageBreak/>
              <w:t>Бюджет громади, кошти донорів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2022 – 2025 роки</w:t>
            </w:r>
          </w:p>
        </w:tc>
      </w:tr>
      <w:tr w:rsidR="00A77B3E">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1.3.5. Постійна підтримка та супровід електронної інформаційної системи управління туристичним потенціалом громади</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Розділ на сайті – 1</w:t>
            </w:r>
          </w:p>
          <w:p w:rsidR="00A77B3E" w:rsidRPr="009E5374" w:rsidRDefault="009E5374">
            <w:pPr>
              <w:spacing w:after="0" w:line="240" w:lineRule="auto"/>
              <w:rPr>
                <w:sz w:val="24"/>
                <w:szCs w:val="24"/>
              </w:rPr>
            </w:pPr>
            <w:r w:rsidRPr="009E5374">
              <w:rPr>
                <w:sz w:val="24"/>
                <w:szCs w:val="24"/>
              </w:rPr>
              <w:t>Мобільний додаток - 1</w:t>
            </w:r>
          </w:p>
          <w:p w:rsidR="00A77B3E" w:rsidRPr="009E5374" w:rsidRDefault="00A77B3E">
            <w:pPr>
              <w:spacing w:after="0" w:line="240" w:lineRule="auto"/>
              <w:rPr>
                <w:sz w:val="24"/>
                <w:szCs w:val="24"/>
              </w:rPr>
            </w:pPr>
          </w:p>
          <w:p w:rsidR="00A77B3E" w:rsidRPr="009E5374" w:rsidRDefault="009E5374">
            <w:pPr>
              <w:spacing w:after="0" w:line="240" w:lineRule="auto"/>
              <w:rPr>
                <w:sz w:val="24"/>
                <w:szCs w:val="24"/>
              </w:rPr>
            </w:pPr>
            <w:r w:rsidRPr="009E5374">
              <w:rPr>
                <w:sz w:val="24"/>
                <w:szCs w:val="24"/>
              </w:rPr>
              <w:t>Оголошення – 20 од., статті – 20 од., анонси – 20 од., фото – 100 од., відео – 5 од. щорічно</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Розвиток і диверсифікація туристичного продукту, підвищення якості послуг</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Відгуки, аналіз відвідування сторінки</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Аналіз інформаційного наповнення,  відвідування сторінки</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Відділ цифрової трансформації та комунікацій</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Відділ культури Менської міської ради</w:t>
            </w:r>
          </w:p>
          <w:p w:rsidR="00A77B3E" w:rsidRPr="009E5374" w:rsidRDefault="00A77B3E">
            <w:pPr>
              <w:spacing w:after="0" w:line="240" w:lineRule="auto"/>
              <w:rPr>
                <w:sz w:val="24"/>
                <w:szCs w:val="24"/>
              </w:rPr>
            </w:pPr>
          </w:p>
          <w:p w:rsidR="00A77B3E" w:rsidRPr="009E5374" w:rsidRDefault="009E5374">
            <w:pPr>
              <w:spacing w:after="0" w:line="240" w:lineRule="auto"/>
              <w:rPr>
                <w:sz w:val="24"/>
                <w:szCs w:val="24"/>
              </w:rPr>
            </w:pPr>
            <w:r w:rsidRPr="009E5374">
              <w:rPr>
                <w:sz w:val="24"/>
                <w:szCs w:val="24"/>
              </w:rPr>
              <w:t xml:space="preserve">Відділ освіти </w:t>
            </w:r>
          </w:p>
          <w:p w:rsidR="00A77B3E" w:rsidRPr="009E5374" w:rsidRDefault="00A77B3E">
            <w:pPr>
              <w:spacing w:after="0" w:line="240" w:lineRule="auto"/>
              <w:rPr>
                <w:sz w:val="24"/>
                <w:szCs w:val="24"/>
              </w:rPr>
            </w:pPr>
          </w:p>
          <w:p w:rsidR="00A77B3E" w:rsidRDefault="009E5374">
            <w:pPr>
              <w:spacing w:after="0" w:line="240" w:lineRule="auto"/>
              <w:rPr>
                <w:sz w:val="24"/>
                <w:szCs w:val="24"/>
                <w:lang w:val="en-US"/>
              </w:rPr>
            </w:pPr>
            <w:r>
              <w:rPr>
                <w:sz w:val="24"/>
                <w:szCs w:val="24"/>
                <w:lang w:val="en-US"/>
              </w:rPr>
              <w:t>Громадські організації</w:t>
            </w:r>
          </w:p>
          <w:p w:rsidR="00A77B3E" w:rsidRDefault="00A77B3E">
            <w:pPr>
              <w:spacing w:after="0" w:line="240" w:lineRule="auto"/>
              <w:rPr>
                <w:sz w:val="24"/>
                <w:szCs w:val="24"/>
                <w:lang w:val="en-US"/>
              </w:rPr>
            </w:pPr>
          </w:p>
          <w:p w:rsidR="00A77B3E" w:rsidRDefault="009E5374">
            <w:pPr>
              <w:spacing w:after="0" w:line="240" w:lineRule="auto"/>
              <w:rPr>
                <w:sz w:val="24"/>
                <w:szCs w:val="24"/>
                <w:lang w:val="en-US"/>
              </w:rPr>
            </w:pPr>
            <w:r>
              <w:rPr>
                <w:sz w:val="24"/>
                <w:szCs w:val="24"/>
                <w:lang w:val="en-US"/>
              </w:rPr>
              <w:t>Музей</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Бюджет громади, кошти донорів</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Створення - 2022</w:t>
            </w:r>
          </w:p>
          <w:p w:rsidR="00A77B3E" w:rsidRDefault="009E5374">
            <w:pPr>
              <w:spacing w:after="0" w:line="240" w:lineRule="auto"/>
              <w:rPr>
                <w:sz w:val="24"/>
                <w:szCs w:val="24"/>
                <w:lang w:val="en-US"/>
              </w:rPr>
            </w:pPr>
            <w:r>
              <w:rPr>
                <w:sz w:val="24"/>
                <w:szCs w:val="24"/>
                <w:lang w:val="en-US"/>
              </w:rPr>
              <w:t>Наповнення</w:t>
            </w:r>
          </w:p>
          <w:p w:rsidR="00A77B3E" w:rsidRDefault="009E5374">
            <w:pPr>
              <w:spacing w:after="0" w:line="240" w:lineRule="auto"/>
              <w:rPr>
                <w:sz w:val="24"/>
                <w:szCs w:val="24"/>
                <w:lang w:val="en-US"/>
              </w:rPr>
            </w:pPr>
            <w:r>
              <w:rPr>
                <w:sz w:val="24"/>
                <w:szCs w:val="24"/>
                <w:lang w:val="en-US"/>
              </w:rPr>
              <w:t>2022 – 2025 роки</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1.3.6. Проведення конкурсу «Бренд Менської громади» та просування її унікальності</w:t>
            </w:r>
          </w:p>
          <w:p w:rsidR="00A77B3E" w:rsidRPr="009E5374" w:rsidRDefault="00A77B3E">
            <w:pPr>
              <w:spacing w:after="0" w:line="240" w:lineRule="auto"/>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Бренд-бук – 1од.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Сприяння створенню та визначенню логотипу для формування позитивного іміджу громади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Кількість учасників конкурсу та ескізів логотипу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Рішення Менської міської ради про затвердження логотипу громади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економічного розвитку та інвестицій, відділ культури Менської міської ради</w:t>
            </w:r>
          </w:p>
          <w:p w:rsidR="00A77B3E" w:rsidRPr="009E5374" w:rsidRDefault="009E5374">
            <w:pPr>
              <w:spacing w:after="0" w:line="240" w:lineRule="auto"/>
              <w:rPr>
                <w:sz w:val="24"/>
                <w:szCs w:val="24"/>
              </w:rPr>
            </w:pPr>
            <w:r w:rsidRPr="009E5374">
              <w:rPr>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pStyle w:val="4"/>
              <w:keepNext w:val="0"/>
              <w:keepLines w:val="0"/>
              <w:spacing w:before="0" w:after="0" w:line="240" w:lineRule="auto"/>
              <w:rPr>
                <w:b w:val="0"/>
                <w:bCs w:val="0"/>
              </w:rPr>
            </w:pPr>
            <w:bookmarkStart w:id="6" w:name="h.kcskmoii7zdo"/>
            <w:bookmarkEnd w:id="6"/>
            <w:r w:rsidRPr="009E5374">
              <w:rPr>
                <w:b w:val="0"/>
                <w:bCs w:val="0"/>
              </w:rPr>
              <w:t>Комунальний заклад «Менський краєзнавчий  музей ім. В.Ф. Покотила» Менської міської ради»</w:t>
            </w:r>
          </w:p>
          <w:p w:rsidR="00A77B3E" w:rsidRPr="009E5374" w:rsidRDefault="00A77B3E">
            <w:pPr>
              <w:spacing w:after="0" w:line="240" w:lineRule="auto"/>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Бюджет громади, кошти донорів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2022 рік</w:t>
            </w:r>
          </w:p>
        </w:tc>
      </w:tr>
      <w:tr w:rsidR="00A77B3E">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 xml:space="preserve">1.3.7. Реалізація проєкту «Менщина,  яку ви ще не знали» </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Екскурсійний супровід</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Збільшення надходження в місцевий бюджет 2%</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Збільшення потоку туристів</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Статистичний звіт</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sidRPr="009E5374">
              <w:rPr>
                <w:sz w:val="24"/>
                <w:szCs w:val="24"/>
              </w:rPr>
              <w:t xml:space="preserve">КЗ «Менський краєзнавчий музей ім. </w:t>
            </w:r>
            <w:r>
              <w:rPr>
                <w:sz w:val="24"/>
                <w:szCs w:val="24"/>
                <w:lang w:val="en-US"/>
              </w:rPr>
              <w:t xml:space="preserve">В. Ф </w:t>
            </w:r>
            <w:r>
              <w:rPr>
                <w:sz w:val="24"/>
                <w:szCs w:val="24"/>
                <w:lang w:val="en-US"/>
              </w:rPr>
              <w:lastRenderedPageBreak/>
              <w:t>Покотила»</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pStyle w:val="4"/>
              <w:keepNext w:val="0"/>
              <w:keepLines w:val="0"/>
              <w:spacing w:before="0" w:after="0" w:line="240" w:lineRule="auto"/>
              <w:rPr>
                <w:b w:val="0"/>
                <w:bCs w:val="0"/>
              </w:rPr>
            </w:pPr>
            <w:bookmarkStart w:id="7" w:name="h.ylt3hfwjosqh"/>
            <w:bookmarkEnd w:id="7"/>
            <w:r w:rsidRPr="009E5374">
              <w:rPr>
                <w:b w:val="0"/>
                <w:bCs w:val="0"/>
              </w:rPr>
              <w:lastRenderedPageBreak/>
              <w:t>Відділ культури Менської міської ради</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Туристи</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до 2025 року</w:t>
            </w:r>
          </w:p>
        </w:tc>
      </w:tr>
    </w:tbl>
    <w:p w:rsidR="00A77B3E" w:rsidRDefault="00A77B3E">
      <w:pPr>
        <w:spacing w:after="0" w:line="240" w:lineRule="auto"/>
        <w:jc w:val="both"/>
        <w:rPr>
          <w:sz w:val="24"/>
          <w:szCs w:val="24"/>
          <w:lang w:val="en-US"/>
        </w:rPr>
      </w:pPr>
    </w:p>
    <w:p w:rsidR="00A77B3E" w:rsidRDefault="009E5374">
      <w:pPr>
        <w:pageBreakBefore/>
        <w:spacing w:after="0" w:line="240" w:lineRule="auto"/>
        <w:jc w:val="both"/>
        <w:rPr>
          <w:b/>
          <w:bCs/>
          <w:sz w:val="24"/>
          <w:szCs w:val="24"/>
          <w:lang w:val="en-US"/>
        </w:rPr>
      </w:pPr>
      <w:r>
        <w:rPr>
          <w:b/>
          <w:bCs/>
          <w:sz w:val="24"/>
          <w:szCs w:val="24"/>
          <w:lang w:val="en-US"/>
        </w:rPr>
        <w:lastRenderedPageBreak/>
        <w:t>Стратегічна Ціль 2. Розвиток технічної інфраструктури з метою забезпечення мешканцям комфортних умов життя та захисту навколишнього середовища</w:t>
      </w:r>
    </w:p>
    <w:p w:rsidR="00A77B3E" w:rsidRPr="009E5374" w:rsidRDefault="009E5374">
      <w:pPr>
        <w:spacing w:after="0" w:line="240" w:lineRule="auto"/>
        <w:ind w:left="2410" w:hanging="2410"/>
        <w:jc w:val="both"/>
        <w:rPr>
          <w:sz w:val="24"/>
          <w:szCs w:val="24"/>
        </w:rPr>
      </w:pPr>
      <w:r w:rsidRPr="009E5374">
        <w:rPr>
          <w:sz w:val="24"/>
          <w:szCs w:val="24"/>
        </w:rPr>
        <w:t xml:space="preserve">Операційна Ціль 2.1. Покращення стану дорожньої та навколодорожньої інфраструктури </w:t>
      </w:r>
    </w:p>
    <w:p w:rsidR="00A77B3E" w:rsidRPr="009E5374" w:rsidRDefault="009E5374">
      <w:pPr>
        <w:spacing w:after="0" w:line="240" w:lineRule="auto"/>
        <w:ind w:left="1985"/>
        <w:jc w:val="both"/>
        <w:rPr>
          <w:sz w:val="24"/>
          <w:szCs w:val="24"/>
        </w:rPr>
      </w:pPr>
      <w:r w:rsidRPr="009E5374">
        <w:rPr>
          <w:i/>
          <w:iCs/>
          <w:sz w:val="24"/>
          <w:szCs w:val="24"/>
        </w:rPr>
        <w:t>(в тому числі: дороги та навколодорожня інфраструктура – шляхи, велодоріжки, тротуари, вуличне та дорожнє освітлення, зупинки, знаки та організація руху, безпека на дорогах, врахування потреб маломобільних груп населення)</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8"/>
        <w:gridCol w:w="1601"/>
        <w:gridCol w:w="1503"/>
        <w:gridCol w:w="1488"/>
        <w:gridCol w:w="1512"/>
        <w:gridCol w:w="2190"/>
        <w:gridCol w:w="1971"/>
        <w:gridCol w:w="1337"/>
        <w:gridCol w:w="1023"/>
      </w:tblGrid>
      <w:tr w:rsidR="00A77B3E">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Назва діяльності </w:t>
            </w:r>
          </w:p>
          <w:p w:rsidR="00A77B3E" w:rsidRDefault="00A77B3E">
            <w:pPr>
              <w:spacing w:after="0" w:line="240" w:lineRule="auto"/>
              <w:rPr>
                <w:b/>
                <w:bCs/>
                <w:color w:val="4F81BD"/>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Індикатор реалізації діяльності (продукт)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b/>
                <w:bCs/>
                <w:color w:val="4F81BD"/>
                <w:sz w:val="24"/>
                <w:szCs w:val="24"/>
              </w:rPr>
            </w:pPr>
            <w:r w:rsidRPr="009E5374">
              <w:rPr>
                <w:b/>
                <w:bCs/>
                <w:color w:val="4F81BD"/>
                <w:sz w:val="24"/>
                <w:szCs w:val="24"/>
              </w:rPr>
              <w:t xml:space="preserve">Ефект від реалізації діяльності (результат)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Індикатор оцінки результату діяльності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Джерело перевірки показників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Підрозділ, що відповідає за реалізацію діяльності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Допоміжні підрозділи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Джерело фінансування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Терміни реалізації </w:t>
            </w:r>
          </w:p>
          <w:p w:rsidR="00A77B3E" w:rsidRDefault="009E5374">
            <w:pPr>
              <w:spacing w:after="0" w:line="240" w:lineRule="auto"/>
              <w:rPr>
                <w:b/>
                <w:bCs/>
                <w:color w:val="4F81BD"/>
                <w:sz w:val="24"/>
                <w:szCs w:val="24"/>
                <w:lang w:val="en-US"/>
              </w:rPr>
            </w:pPr>
            <w:r>
              <w:rPr>
                <w:b/>
                <w:bCs/>
                <w:color w:val="4F81BD"/>
                <w:sz w:val="24"/>
                <w:szCs w:val="24"/>
                <w:lang w:val="en-US"/>
              </w:rPr>
              <w:t>до 2025 р</w:t>
            </w:r>
          </w:p>
        </w:tc>
      </w:tr>
      <w:tr w:rsidR="00A77B3E">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 xml:space="preserve">2.1.1.Капітальний ремонт дорожнього покриття автомобільних доріг згідно Програми фінансування робіт з будівництва, реконструкції, ремонту та утримання автомобільних доріг комунальної власності Менської </w:t>
            </w:r>
            <w:r>
              <w:rPr>
                <w:sz w:val="24"/>
                <w:szCs w:val="24"/>
                <w:lang w:val="en-US"/>
              </w:rPr>
              <w:lastRenderedPageBreak/>
              <w:t>міської територіальної громади на 2021-2023 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Капітальний ремонт в рік</w:t>
            </w:r>
          </w:p>
          <w:p w:rsidR="00A77B3E" w:rsidRDefault="009E5374">
            <w:pPr>
              <w:spacing w:after="0" w:line="240" w:lineRule="auto"/>
              <w:rPr>
                <w:sz w:val="24"/>
                <w:szCs w:val="24"/>
                <w:lang w:val="en-US"/>
              </w:rPr>
            </w:pPr>
            <w:r w:rsidRPr="009E5374">
              <w:rPr>
                <w:sz w:val="24"/>
                <w:szCs w:val="24"/>
              </w:rPr>
              <w:t xml:space="preserve">5 доріг Протяжністю </w:t>
            </w:r>
            <w:r>
              <w:rPr>
                <w:sz w:val="24"/>
                <w:szCs w:val="24"/>
                <w:lang w:val="en-US"/>
              </w:rPr>
              <w:t>5 км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Зменшення аварійності</w:t>
            </w:r>
          </w:p>
          <w:p w:rsidR="00A77B3E" w:rsidRPr="009E5374" w:rsidRDefault="009E5374">
            <w:pPr>
              <w:spacing w:after="0" w:line="240" w:lineRule="auto"/>
              <w:rPr>
                <w:sz w:val="24"/>
                <w:szCs w:val="24"/>
              </w:rPr>
            </w:pPr>
            <w:r w:rsidRPr="009E5374">
              <w:rPr>
                <w:sz w:val="24"/>
                <w:szCs w:val="24"/>
              </w:rPr>
              <w:t>Покращення умов доїзду</w:t>
            </w:r>
          </w:p>
          <w:p w:rsidR="00A77B3E" w:rsidRPr="009E5374" w:rsidRDefault="009E5374">
            <w:pPr>
              <w:spacing w:after="0" w:line="240" w:lineRule="auto"/>
              <w:rPr>
                <w:sz w:val="24"/>
                <w:szCs w:val="24"/>
              </w:rPr>
            </w:pPr>
            <w:r w:rsidRPr="009E5374">
              <w:rPr>
                <w:sz w:val="24"/>
                <w:szCs w:val="24"/>
              </w:rPr>
              <w:t>Зменшення видатків на ремонт автотранспорту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Кількість аварій</w:t>
            </w:r>
          </w:p>
          <w:p w:rsidR="00A77B3E" w:rsidRDefault="009E5374">
            <w:pPr>
              <w:spacing w:after="0" w:line="240" w:lineRule="auto"/>
              <w:rPr>
                <w:sz w:val="24"/>
                <w:szCs w:val="24"/>
                <w:lang w:val="en-US"/>
              </w:rPr>
            </w:pPr>
            <w:r>
              <w:rPr>
                <w:sz w:val="24"/>
                <w:szCs w:val="24"/>
                <w:lang w:val="en-US"/>
              </w:rPr>
              <w:t xml:space="preserve">Час доїзду </w:t>
            </w:r>
          </w:p>
          <w:p w:rsidR="00A77B3E" w:rsidRDefault="00A77B3E">
            <w:pPr>
              <w:spacing w:after="0" w:line="240" w:lineRule="auto"/>
              <w:rPr>
                <w:sz w:val="24"/>
                <w:szCs w:val="24"/>
                <w:lang w:val="en-US"/>
              </w:rPr>
            </w:pPr>
          </w:p>
          <w:p w:rsidR="00A77B3E" w:rsidRDefault="00A77B3E">
            <w:pPr>
              <w:spacing w:after="0" w:line="240" w:lineRule="auto"/>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Статистика поліції</w:t>
            </w:r>
          </w:p>
          <w:p w:rsidR="00A77B3E" w:rsidRPr="009E5374" w:rsidRDefault="009E5374">
            <w:pPr>
              <w:spacing w:after="0" w:line="240" w:lineRule="auto"/>
              <w:rPr>
                <w:sz w:val="24"/>
                <w:szCs w:val="24"/>
              </w:rPr>
            </w:pPr>
            <w:r w:rsidRPr="009E5374">
              <w:rPr>
                <w:sz w:val="24"/>
                <w:szCs w:val="24"/>
              </w:rPr>
              <w:t>Акт</w:t>
            </w:r>
          </w:p>
          <w:p w:rsidR="00A77B3E" w:rsidRPr="009E5374" w:rsidRDefault="00A77B3E">
            <w:pPr>
              <w:spacing w:after="0" w:line="240" w:lineRule="auto"/>
              <w:rPr>
                <w:sz w:val="24"/>
                <w:szCs w:val="24"/>
              </w:rPr>
            </w:pPr>
          </w:p>
          <w:p w:rsidR="00A77B3E" w:rsidRPr="009E5374" w:rsidRDefault="009E5374">
            <w:pPr>
              <w:spacing w:after="0" w:line="240" w:lineRule="auto"/>
              <w:rPr>
                <w:sz w:val="24"/>
                <w:szCs w:val="24"/>
              </w:rPr>
            </w:pPr>
            <w:r w:rsidRPr="009E5374">
              <w:rPr>
                <w:sz w:val="24"/>
                <w:szCs w:val="24"/>
              </w:rPr>
              <w:t>Статистика</w:t>
            </w:r>
          </w:p>
          <w:p w:rsidR="00A77B3E" w:rsidRPr="009E5374" w:rsidRDefault="00A77B3E">
            <w:pPr>
              <w:spacing w:after="0" w:line="240" w:lineRule="auto"/>
              <w:rPr>
                <w:sz w:val="24"/>
                <w:szCs w:val="24"/>
              </w:rPr>
            </w:pPr>
          </w:p>
          <w:p w:rsidR="00A77B3E" w:rsidRPr="009E5374" w:rsidRDefault="009E5374">
            <w:pPr>
              <w:spacing w:after="0" w:line="240" w:lineRule="auto"/>
              <w:rPr>
                <w:sz w:val="24"/>
                <w:szCs w:val="24"/>
              </w:rPr>
            </w:pPr>
            <w:r w:rsidRPr="009E5374">
              <w:rPr>
                <w:sz w:val="24"/>
                <w:szCs w:val="24"/>
              </w:rPr>
              <w:t>Дані СТО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Відділ ЖКГ, енергоефективності та комунального майна,</w:t>
            </w:r>
          </w:p>
          <w:p w:rsidR="00A77B3E" w:rsidRDefault="009E5374">
            <w:pPr>
              <w:spacing w:after="0" w:line="240" w:lineRule="auto"/>
              <w:rPr>
                <w:sz w:val="24"/>
                <w:szCs w:val="24"/>
                <w:lang w:val="en-US"/>
              </w:rPr>
            </w:pPr>
            <w:r>
              <w:rPr>
                <w:sz w:val="24"/>
                <w:szCs w:val="24"/>
                <w:lang w:val="en-US"/>
              </w:rPr>
              <w:t>відділ архітектури та містобудування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Поліція</w:t>
            </w:r>
          </w:p>
          <w:p w:rsidR="00A77B3E" w:rsidRPr="009E5374" w:rsidRDefault="009E5374">
            <w:pPr>
              <w:spacing w:after="0" w:line="240" w:lineRule="auto"/>
              <w:rPr>
                <w:sz w:val="24"/>
                <w:szCs w:val="24"/>
              </w:rPr>
            </w:pPr>
            <w:r w:rsidRPr="009E5374">
              <w:rPr>
                <w:sz w:val="24"/>
                <w:szCs w:val="24"/>
              </w:rPr>
              <w:t>Служба автомобільних доріг в Чернігівській обл.</w:t>
            </w:r>
          </w:p>
          <w:p w:rsidR="00A77B3E" w:rsidRDefault="009E5374">
            <w:pPr>
              <w:spacing w:after="0" w:line="240" w:lineRule="auto"/>
              <w:rPr>
                <w:sz w:val="24"/>
                <w:szCs w:val="24"/>
                <w:lang w:val="en-US"/>
              </w:rPr>
            </w:pPr>
            <w:r>
              <w:rPr>
                <w:sz w:val="24"/>
                <w:szCs w:val="24"/>
                <w:lang w:val="en-US"/>
              </w:rPr>
              <w:t xml:space="preserve">УКБ Чернігівської облдержадміністрації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Бюджет громади</w:t>
            </w:r>
          </w:p>
          <w:p w:rsidR="00A77B3E" w:rsidRPr="009E5374" w:rsidRDefault="009E5374">
            <w:pPr>
              <w:spacing w:after="0" w:line="240" w:lineRule="auto"/>
              <w:rPr>
                <w:sz w:val="24"/>
                <w:szCs w:val="24"/>
              </w:rPr>
            </w:pPr>
            <w:r w:rsidRPr="009E5374">
              <w:rPr>
                <w:sz w:val="24"/>
                <w:szCs w:val="24"/>
              </w:rPr>
              <w:t>Державний бюджет</w:t>
            </w:r>
          </w:p>
          <w:p w:rsidR="00A77B3E" w:rsidRPr="009E5374" w:rsidRDefault="009E5374">
            <w:pPr>
              <w:spacing w:after="0" w:line="240" w:lineRule="auto"/>
              <w:rPr>
                <w:sz w:val="24"/>
                <w:szCs w:val="24"/>
              </w:rPr>
            </w:pPr>
            <w:r w:rsidRPr="009E5374">
              <w:rPr>
                <w:sz w:val="24"/>
                <w:szCs w:val="24"/>
              </w:rPr>
              <w:t>Обласний бюджет</w:t>
            </w:r>
          </w:p>
          <w:p w:rsidR="00A77B3E" w:rsidRDefault="009E5374">
            <w:pPr>
              <w:spacing w:after="0" w:line="240" w:lineRule="auto"/>
              <w:rPr>
                <w:sz w:val="24"/>
                <w:szCs w:val="24"/>
                <w:lang w:val="en-US"/>
              </w:rPr>
            </w:pPr>
            <w:r>
              <w:rPr>
                <w:sz w:val="24"/>
                <w:szCs w:val="24"/>
                <w:lang w:val="en-US"/>
              </w:rPr>
              <w:t>спонсорські кошти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До 2025 року</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after="0" w:line="240" w:lineRule="auto"/>
              <w:rPr>
                <w:sz w:val="24"/>
                <w:szCs w:val="24"/>
                <w:lang w:val="en-US"/>
              </w:rPr>
            </w:pPr>
            <w:r>
              <w:rPr>
                <w:sz w:val="24"/>
                <w:szCs w:val="24"/>
                <w:lang w:val="en-US"/>
              </w:rPr>
              <w:lastRenderedPageBreak/>
              <w:t>2.1.2.Поточний ремонт дорожнього покриття автомобільних доріг згідно Програми фінансування робіт з будівництва, реконструкції, ремонту та утримання автомобільних доріг комунальної власності Менської міської територіальної громади на 2021-2023 роки</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По 5000 м</w:t>
            </w:r>
            <w:r>
              <w:rPr>
                <w:sz w:val="24"/>
                <w:szCs w:val="24"/>
                <w:vertAlign w:val="superscript"/>
                <w:lang w:val="en-US"/>
              </w:rPr>
              <w:t>2</w:t>
            </w:r>
            <w:r>
              <w:rPr>
                <w:sz w:val="24"/>
                <w:szCs w:val="24"/>
                <w:lang w:val="en-US"/>
              </w:rPr>
              <w:t xml:space="preserve"> на рік</w:t>
            </w:r>
          </w:p>
        </w:tc>
        <w:tc>
          <w:tcPr>
            <w:tcW w:w="0" w:type="auto"/>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77B3E" w:rsidRPr="009E5374" w:rsidRDefault="009E5374">
            <w:pPr>
              <w:spacing w:after="0" w:line="240" w:lineRule="auto"/>
              <w:rPr>
                <w:sz w:val="24"/>
                <w:szCs w:val="24"/>
              </w:rPr>
            </w:pPr>
            <w:r w:rsidRPr="009E5374">
              <w:rPr>
                <w:sz w:val="24"/>
                <w:szCs w:val="24"/>
              </w:rPr>
              <w:t>Зменшення аварійності</w:t>
            </w:r>
          </w:p>
          <w:p w:rsidR="00A77B3E" w:rsidRPr="009E5374" w:rsidRDefault="009E5374">
            <w:pPr>
              <w:spacing w:after="0" w:line="240" w:lineRule="auto"/>
              <w:rPr>
                <w:sz w:val="24"/>
                <w:szCs w:val="24"/>
              </w:rPr>
            </w:pPr>
            <w:r w:rsidRPr="009E5374">
              <w:rPr>
                <w:sz w:val="24"/>
                <w:szCs w:val="24"/>
              </w:rPr>
              <w:t>Покращення умов доїзду</w:t>
            </w:r>
          </w:p>
          <w:p w:rsidR="00A77B3E" w:rsidRPr="009E5374" w:rsidRDefault="009E5374">
            <w:pPr>
              <w:spacing w:after="0" w:line="240" w:lineRule="auto"/>
              <w:rPr>
                <w:sz w:val="24"/>
                <w:szCs w:val="24"/>
              </w:rPr>
            </w:pPr>
            <w:r w:rsidRPr="009E5374">
              <w:rPr>
                <w:sz w:val="24"/>
                <w:szCs w:val="24"/>
              </w:rPr>
              <w:t>Зменшення видатків на ремонт автотранспорту</w:t>
            </w:r>
          </w:p>
        </w:tc>
        <w:tc>
          <w:tcPr>
            <w:tcW w:w="0" w:type="auto"/>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77B3E" w:rsidRDefault="009E5374">
            <w:pPr>
              <w:spacing w:after="0" w:line="240" w:lineRule="auto"/>
              <w:rPr>
                <w:sz w:val="24"/>
                <w:szCs w:val="24"/>
                <w:lang w:val="en-US"/>
              </w:rPr>
            </w:pPr>
            <w:r>
              <w:rPr>
                <w:sz w:val="24"/>
                <w:szCs w:val="24"/>
                <w:lang w:val="en-US"/>
              </w:rPr>
              <w:t>Кількість аварій</w:t>
            </w:r>
          </w:p>
          <w:p w:rsidR="00A77B3E" w:rsidRDefault="009E5374">
            <w:pPr>
              <w:spacing w:after="0" w:line="240" w:lineRule="auto"/>
              <w:rPr>
                <w:sz w:val="24"/>
                <w:szCs w:val="24"/>
                <w:lang w:val="en-US"/>
              </w:rPr>
            </w:pPr>
            <w:r>
              <w:rPr>
                <w:sz w:val="24"/>
                <w:szCs w:val="24"/>
                <w:lang w:val="en-US"/>
              </w:rPr>
              <w:t xml:space="preserve">Час доїзду </w:t>
            </w:r>
          </w:p>
          <w:p w:rsidR="00A77B3E" w:rsidRDefault="00A77B3E">
            <w:pPr>
              <w:spacing w:after="0" w:line="240" w:lineRule="auto"/>
              <w:rPr>
                <w:sz w:val="24"/>
                <w:szCs w:val="24"/>
                <w:lang w:val="en-US"/>
              </w:rPr>
            </w:pPr>
          </w:p>
          <w:p w:rsidR="00A77B3E" w:rsidRDefault="00A77B3E">
            <w:pPr>
              <w:spacing w:after="0" w:line="240" w:lineRule="auto"/>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77B3E" w:rsidRPr="009E5374" w:rsidRDefault="009E5374">
            <w:pPr>
              <w:spacing w:after="0" w:line="240" w:lineRule="auto"/>
              <w:rPr>
                <w:sz w:val="24"/>
                <w:szCs w:val="24"/>
              </w:rPr>
            </w:pPr>
            <w:r w:rsidRPr="009E5374">
              <w:rPr>
                <w:sz w:val="24"/>
                <w:szCs w:val="24"/>
              </w:rPr>
              <w:t>Статистика поліції</w:t>
            </w:r>
          </w:p>
          <w:p w:rsidR="00A77B3E" w:rsidRPr="009E5374" w:rsidRDefault="009E5374">
            <w:pPr>
              <w:spacing w:after="0" w:line="240" w:lineRule="auto"/>
              <w:rPr>
                <w:sz w:val="24"/>
                <w:szCs w:val="24"/>
              </w:rPr>
            </w:pPr>
            <w:r w:rsidRPr="009E5374">
              <w:rPr>
                <w:sz w:val="24"/>
                <w:szCs w:val="24"/>
              </w:rPr>
              <w:t>Акт</w:t>
            </w:r>
          </w:p>
          <w:p w:rsidR="00A77B3E" w:rsidRPr="009E5374" w:rsidRDefault="00A77B3E">
            <w:pPr>
              <w:spacing w:after="0" w:line="240" w:lineRule="auto"/>
              <w:rPr>
                <w:sz w:val="24"/>
                <w:szCs w:val="24"/>
              </w:rPr>
            </w:pPr>
          </w:p>
          <w:p w:rsidR="00A77B3E" w:rsidRPr="009E5374" w:rsidRDefault="009E5374">
            <w:pPr>
              <w:spacing w:after="0" w:line="240" w:lineRule="auto"/>
              <w:rPr>
                <w:sz w:val="24"/>
                <w:szCs w:val="24"/>
              </w:rPr>
            </w:pPr>
            <w:r w:rsidRPr="009E5374">
              <w:rPr>
                <w:sz w:val="24"/>
                <w:szCs w:val="24"/>
              </w:rPr>
              <w:t>Статистика</w:t>
            </w:r>
          </w:p>
          <w:p w:rsidR="00A77B3E" w:rsidRPr="009E5374" w:rsidRDefault="009E5374">
            <w:pPr>
              <w:spacing w:after="0" w:line="240" w:lineRule="auto"/>
              <w:rPr>
                <w:sz w:val="24"/>
                <w:szCs w:val="24"/>
              </w:rPr>
            </w:pPr>
            <w:r w:rsidRPr="009E5374">
              <w:rPr>
                <w:sz w:val="24"/>
                <w:szCs w:val="24"/>
              </w:rPr>
              <w:t>Дані СТО</w:t>
            </w:r>
          </w:p>
        </w:tc>
        <w:tc>
          <w:tcPr>
            <w:tcW w:w="0" w:type="auto"/>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77B3E" w:rsidRPr="009E5374" w:rsidRDefault="009E5374">
            <w:pPr>
              <w:spacing w:after="0" w:line="240" w:lineRule="auto"/>
              <w:rPr>
                <w:sz w:val="24"/>
                <w:szCs w:val="24"/>
              </w:rPr>
            </w:pPr>
            <w:r w:rsidRPr="009E5374">
              <w:rPr>
                <w:sz w:val="24"/>
                <w:szCs w:val="24"/>
              </w:rPr>
              <w:t>Відділ ЖКГ, енергоефективності та комунального майна,</w:t>
            </w:r>
          </w:p>
          <w:p w:rsidR="00A77B3E" w:rsidRDefault="009E5374">
            <w:pPr>
              <w:spacing w:after="0" w:line="240" w:lineRule="auto"/>
              <w:rPr>
                <w:sz w:val="24"/>
                <w:szCs w:val="24"/>
                <w:lang w:val="en-US"/>
              </w:rPr>
            </w:pPr>
            <w:r>
              <w:rPr>
                <w:sz w:val="24"/>
                <w:szCs w:val="24"/>
                <w:lang w:val="en-US"/>
              </w:rPr>
              <w:t>відділ архітектури та містобудування</w:t>
            </w:r>
          </w:p>
        </w:tc>
        <w:tc>
          <w:tcPr>
            <w:tcW w:w="0" w:type="auto"/>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77B3E" w:rsidRPr="009E5374" w:rsidRDefault="009E5374">
            <w:pPr>
              <w:spacing w:after="0" w:line="240" w:lineRule="auto"/>
              <w:rPr>
                <w:sz w:val="24"/>
                <w:szCs w:val="24"/>
              </w:rPr>
            </w:pPr>
            <w:r w:rsidRPr="009E5374">
              <w:rPr>
                <w:sz w:val="24"/>
                <w:szCs w:val="24"/>
              </w:rPr>
              <w:t>Поліція</w:t>
            </w:r>
          </w:p>
          <w:p w:rsidR="00A77B3E" w:rsidRPr="009E5374" w:rsidRDefault="009E5374">
            <w:pPr>
              <w:spacing w:after="0" w:line="240" w:lineRule="auto"/>
              <w:rPr>
                <w:sz w:val="24"/>
                <w:szCs w:val="24"/>
              </w:rPr>
            </w:pPr>
            <w:r w:rsidRPr="009E5374">
              <w:rPr>
                <w:sz w:val="24"/>
                <w:szCs w:val="24"/>
              </w:rPr>
              <w:t>Служба автомобільних доріг в Чернігівській обл.</w:t>
            </w:r>
          </w:p>
          <w:p w:rsidR="00A77B3E" w:rsidRDefault="009E5374">
            <w:pPr>
              <w:spacing w:after="0" w:line="240" w:lineRule="auto"/>
              <w:rPr>
                <w:sz w:val="24"/>
                <w:szCs w:val="24"/>
                <w:lang w:val="en-US"/>
              </w:rPr>
            </w:pPr>
            <w:r>
              <w:rPr>
                <w:sz w:val="24"/>
                <w:szCs w:val="24"/>
                <w:lang w:val="en-US"/>
              </w:rPr>
              <w:t>УКБ Чернігівської облдержадміністрації</w:t>
            </w:r>
          </w:p>
        </w:tc>
        <w:tc>
          <w:tcPr>
            <w:tcW w:w="0" w:type="auto"/>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77B3E" w:rsidRPr="009E5374" w:rsidRDefault="009E5374">
            <w:pPr>
              <w:spacing w:after="0" w:line="240" w:lineRule="auto"/>
              <w:rPr>
                <w:sz w:val="24"/>
                <w:szCs w:val="24"/>
              </w:rPr>
            </w:pPr>
            <w:r w:rsidRPr="009E5374">
              <w:rPr>
                <w:sz w:val="24"/>
                <w:szCs w:val="24"/>
              </w:rPr>
              <w:t>Бюджет громади</w:t>
            </w:r>
          </w:p>
          <w:p w:rsidR="00A77B3E" w:rsidRPr="009E5374" w:rsidRDefault="009E5374">
            <w:pPr>
              <w:spacing w:after="0" w:line="240" w:lineRule="auto"/>
              <w:rPr>
                <w:sz w:val="24"/>
                <w:szCs w:val="24"/>
              </w:rPr>
            </w:pPr>
            <w:r w:rsidRPr="009E5374">
              <w:rPr>
                <w:sz w:val="24"/>
                <w:szCs w:val="24"/>
              </w:rPr>
              <w:t>Державний бюджет</w:t>
            </w:r>
          </w:p>
          <w:p w:rsidR="00A77B3E" w:rsidRPr="009E5374" w:rsidRDefault="009E5374">
            <w:pPr>
              <w:spacing w:after="0" w:line="240" w:lineRule="auto"/>
              <w:rPr>
                <w:sz w:val="24"/>
                <w:szCs w:val="24"/>
              </w:rPr>
            </w:pPr>
            <w:r w:rsidRPr="009E5374">
              <w:rPr>
                <w:sz w:val="24"/>
                <w:szCs w:val="24"/>
              </w:rPr>
              <w:t>Обласний бюджет</w:t>
            </w:r>
          </w:p>
          <w:p w:rsidR="00A77B3E" w:rsidRDefault="009E5374">
            <w:pPr>
              <w:spacing w:after="0" w:line="240" w:lineRule="auto"/>
              <w:rPr>
                <w:sz w:val="24"/>
                <w:szCs w:val="24"/>
                <w:lang w:val="en-US"/>
              </w:rPr>
            </w:pPr>
            <w:r>
              <w:rPr>
                <w:sz w:val="24"/>
                <w:szCs w:val="24"/>
                <w:lang w:val="en-US"/>
              </w:rPr>
              <w:t>спонсорські кошти</w:t>
            </w:r>
          </w:p>
          <w:p w:rsidR="00A77B3E" w:rsidRDefault="00A77B3E">
            <w:pPr>
              <w:spacing w:after="0" w:line="240" w:lineRule="auto"/>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77B3E" w:rsidRDefault="009E5374">
            <w:pPr>
              <w:spacing w:after="0" w:line="240" w:lineRule="auto"/>
              <w:rPr>
                <w:sz w:val="24"/>
                <w:szCs w:val="24"/>
                <w:lang w:val="en-US"/>
              </w:rPr>
            </w:pPr>
            <w:r>
              <w:rPr>
                <w:sz w:val="24"/>
                <w:szCs w:val="24"/>
                <w:lang w:val="en-US"/>
              </w:rPr>
              <w:t>До 2025 року</w:t>
            </w:r>
          </w:p>
        </w:tc>
      </w:tr>
      <w:tr w:rsidR="00A77B3E">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2.1.3.Будівни</w:t>
            </w:r>
            <w:r w:rsidRPr="009E5374">
              <w:rPr>
                <w:sz w:val="24"/>
                <w:szCs w:val="24"/>
              </w:rPr>
              <w:lastRenderedPageBreak/>
              <w:t>цтво нової та реконструкція існуючої мережі вуличного освітлення в сільських населених пунктах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В рік по 1 км </w:t>
            </w:r>
            <w:r w:rsidRPr="009E5374">
              <w:rPr>
                <w:sz w:val="24"/>
                <w:szCs w:val="24"/>
              </w:rPr>
              <w:lastRenderedPageBreak/>
              <w:t>будівництва вуличного освітлення,</w:t>
            </w:r>
          </w:p>
          <w:p w:rsidR="00A77B3E" w:rsidRDefault="009E5374">
            <w:pPr>
              <w:spacing w:after="0" w:line="240" w:lineRule="auto"/>
              <w:rPr>
                <w:sz w:val="24"/>
                <w:szCs w:val="24"/>
                <w:lang w:val="en-US"/>
              </w:rPr>
            </w:pPr>
            <w:r>
              <w:rPr>
                <w:sz w:val="24"/>
                <w:szCs w:val="24"/>
                <w:lang w:val="en-US"/>
              </w:rPr>
              <w:t>Реконструйовано - 3 км на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Підвищення </w:t>
            </w:r>
            <w:r w:rsidRPr="009E5374">
              <w:rPr>
                <w:sz w:val="24"/>
                <w:szCs w:val="24"/>
              </w:rPr>
              <w:lastRenderedPageBreak/>
              <w:t>комфорту проживання та переміщення для громадян</w:t>
            </w:r>
          </w:p>
          <w:p w:rsidR="00A77B3E" w:rsidRDefault="009E5374">
            <w:pPr>
              <w:spacing w:after="0" w:line="240" w:lineRule="auto"/>
              <w:rPr>
                <w:sz w:val="24"/>
                <w:szCs w:val="24"/>
                <w:lang w:val="en-US"/>
              </w:rPr>
            </w:pPr>
            <w:r>
              <w:rPr>
                <w:sz w:val="24"/>
                <w:szCs w:val="24"/>
                <w:lang w:val="en-US"/>
              </w:rPr>
              <w:t>Зменшення аварійності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Кількість </w:t>
            </w:r>
            <w:r w:rsidRPr="009E5374">
              <w:rPr>
                <w:sz w:val="24"/>
                <w:szCs w:val="24"/>
              </w:rPr>
              <w:lastRenderedPageBreak/>
              <w:t>злочинів і правопорушень в темну пору доби</w:t>
            </w:r>
          </w:p>
          <w:p w:rsidR="00A77B3E" w:rsidRPr="009E5374" w:rsidRDefault="00A77B3E">
            <w:pPr>
              <w:spacing w:after="0" w:line="240" w:lineRule="auto"/>
              <w:rPr>
                <w:sz w:val="24"/>
                <w:szCs w:val="24"/>
              </w:rPr>
            </w:pPr>
          </w:p>
          <w:p w:rsidR="00A77B3E" w:rsidRPr="009E5374" w:rsidRDefault="00A77B3E">
            <w:pPr>
              <w:spacing w:after="0" w:line="240" w:lineRule="auto"/>
              <w:rPr>
                <w:sz w:val="24"/>
                <w:szCs w:val="24"/>
              </w:rPr>
            </w:pPr>
          </w:p>
          <w:p w:rsidR="00A77B3E" w:rsidRDefault="009E5374">
            <w:pPr>
              <w:spacing w:after="0" w:line="240" w:lineRule="auto"/>
              <w:rPr>
                <w:sz w:val="24"/>
                <w:szCs w:val="24"/>
                <w:lang w:val="en-US"/>
              </w:rPr>
            </w:pPr>
            <w:r>
              <w:rPr>
                <w:sz w:val="24"/>
                <w:szCs w:val="24"/>
                <w:lang w:val="en-US"/>
              </w:rPr>
              <w:t>Кількість аварій</w:t>
            </w:r>
          </w:p>
          <w:p w:rsidR="00A77B3E" w:rsidRDefault="00A77B3E">
            <w:pPr>
              <w:spacing w:after="0" w:line="240" w:lineRule="auto"/>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Статистика </w:t>
            </w:r>
            <w:r w:rsidRPr="009E5374">
              <w:rPr>
                <w:sz w:val="24"/>
                <w:szCs w:val="24"/>
              </w:rPr>
              <w:lastRenderedPageBreak/>
              <w:t>поліції, звіти відділу бухгалтерського обліку та звітності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Відділ </w:t>
            </w:r>
            <w:r w:rsidRPr="009E5374">
              <w:rPr>
                <w:sz w:val="24"/>
                <w:szCs w:val="24"/>
              </w:rPr>
              <w:lastRenderedPageBreak/>
              <w:t>ЖКГ,енергоефективності та комунального майна,</w:t>
            </w:r>
          </w:p>
          <w:p w:rsidR="00A77B3E" w:rsidRDefault="009E5374">
            <w:pPr>
              <w:spacing w:after="0" w:line="240" w:lineRule="auto"/>
              <w:rPr>
                <w:sz w:val="24"/>
                <w:szCs w:val="24"/>
                <w:lang w:val="en-US"/>
              </w:rPr>
            </w:pPr>
            <w:r>
              <w:rPr>
                <w:sz w:val="24"/>
                <w:szCs w:val="24"/>
                <w:lang w:val="en-US"/>
              </w:rPr>
              <w:t>Відділ архітектури та містобудування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Корюківський </w:t>
            </w:r>
            <w:r w:rsidRPr="009E5374">
              <w:rPr>
                <w:sz w:val="24"/>
                <w:szCs w:val="24"/>
              </w:rPr>
              <w:lastRenderedPageBreak/>
              <w:t>РЕМ,</w:t>
            </w:r>
          </w:p>
          <w:p w:rsidR="00A77B3E" w:rsidRPr="009E5374" w:rsidRDefault="009E5374">
            <w:pPr>
              <w:spacing w:after="0" w:line="240" w:lineRule="auto"/>
              <w:rPr>
                <w:sz w:val="24"/>
                <w:szCs w:val="24"/>
              </w:rPr>
            </w:pPr>
            <w:r w:rsidRPr="009E5374">
              <w:rPr>
                <w:sz w:val="24"/>
                <w:szCs w:val="24"/>
              </w:rPr>
              <w:t>відділ економічного розвитку та інвестицій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Бюджет </w:t>
            </w:r>
            <w:r w:rsidRPr="009E5374">
              <w:rPr>
                <w:sz w:val="24"/>
                <w:szCs w:val="24"/>
              </w:rPr>
              <w:lastRenderedPageBreak/>
              <w:t>громади</w:t>
            </w:r>
          </w:p>
          <w:p w:rsidR="00A77B3E" w:rsidRPr="009E5374" w:rsidRDefault="009E5374">
            <w:pPr>
              <w:spacing w:after="0" w:line="240" w:lineRule="auto"/>
              <w:rPr>
                <w:sz w:val="24"/>
                <w:szCs w:val="24"/>
              </w:rPr>
            </w:pPr>
            <w:r w:rsidRPr="009E5374">
              <w:rPr>
                <w:sz w:val="24"/>
                <w:szCs w:val="24"/>
              </w:rPr>
              <w:t>Державний бюджет</w:t>
            </w:r>
          </w:p>
          <w:p w:rsidR="00A77B3E" w:rsidRPr="009E5374" w:rsidRDefault="009E5374">
            <w:pPr>
              <w:spacing w:after="0" w:line="240" w:lineRule="auto"/>
              <w:rPr>
                <w:sz w:val="24"/>
                <w:szCs w:val="24"/>
              </w:rPr>
            </w:pPr>
            <w:r w:rsidRPr="009E5374">
              <w:rPr>
                <w:sz w:val="24"/>
                <w:szCs w:val="24"/>
              </w:rPr>
              <w:t>Обласний бюджет</w:t>
            </w:r>
          </w:p>
          <w:p w:rsidR="00A77B3E" w:rsidRDefault="009E5374">
            <w:pPr>
              <w:spacing w:after="0" w:line="240" w:lineRule="auto"/>
              <w:rPr>
                <w:sz w:val="24"/>
                <w:szCs w:val="24"/>
                <w:lang w:val="en-US"/>
              </w:rPr>
            </w:pPr>
            <w:r>
              <w:rPr>
                <w:sz w:val="24"/>
                <w:szCs w:val="24"/>
                <w:lang w:val="en-US"/>
              </w:rPr>
              <w:t>спонсорські кошти</w:t>
            </w:r>
          </w:p>
          <w:p w:rsidR="00A77B3E" w:rsidRDefault="00A77B3E">
            <w:pPr>
              <w:spacing w:after="0" w:line="240" w:lineRule="auto"/>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lastRenderedPageBreak/>
              <w:t xml:space="preserve">До </w:t>
            </w:r>
            <w:r>
              <w:rPr>
                <w:sz w:val="24"/>
                <w:szCs w:val="24"/>
                <w:lang w:val="en-US"/>
              </w:rPr>
              <w:lastRenderedPageBreak/>
              <w:t>2025 року</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after="0" w:line="240" w:lineRule="auto"/>
              <w:rPr>
                <w:sz w:val="24"/>
                <w:szCs w:val="24"/>
                <w:lang w:val="en-US"/>
              </w:rPr>
            </w:pPr>
            <w:r>
              <w:rPr>
                <w:sz w:val="24"/>
                <w:szCs w:val="24"/>
                <w:lang w:val="en-US"/>
              </w:rPr>
              <w:lastRenderedPageBreak/>
              <w:t>2.1.4.Будівництво світлофорних об’єктів в м. Мена згідно Програми фінансування робіт з будівництва, реконструкції, ремонту та утримання автомобільних доріг комунальної власності Менської міської територіальн</w:t>
            </w:r>
            <w:r>
              <w:rPr>
                <w:sz w:val="24"/>
                <w:szCs w:val="24"/>
                <w:lang w:val="en-US"/>
              </w:rPr>
              <w:lastRenderedPageBreak/>
              <w:t>ої громади на 2021-2023 роки</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2 шт., по одному в рік,</w:t>
            </w:r>
          </w:p>
          <w:p w:rsidR="00A77B3E" w:rsidRPr="009E5374" w:rsidRDefault="00A77B3E">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77B3E" w:rsidRPr="009E5374" w:rsidRDefault="009E5374">
            <w:pPr>
              <w:spacing w:after="0" w:line="240" w:lineRule="auto"/>
              <w:rPr>
                <w:sz w:val="24"/>
                <w:szCs w:val="24"/>
              </w:rPr>
            </w:pPr>
            <w:r w:rsidRPr="009E5374">
              <w:rPr>
                <w:sz w:val="24"/>
                <w:szCs w:val="24"/>
              </w:rPr>
              <w:t>Підвищення безпеки для пересування пішоходів</w:t>
            </w:r>
          </w:p>
          <w:p w:rsidR="00A77B3E" w:rsidRPr="009E5374" w:rsidRDefault="009E5374">
            <w:pPr>
              <w:spacing w:after="0" w:line="240" w:lineRule="auto"/>
              <w:rPr>
                <w:sz w:val="24"/>
                <w:szCs w:val="24"/>
              </w:rPr>
            </w:pPr>
            <w:r w:rsidRPr="009E5374">
              <w:rPr>
                <w:sz w:val="24"/>
                <w:szCs w:val="24"/>
              </w:rPr>
              <w:t>Врегулювання руху на нерегульованих пішохідних переходах</w:t>
            </w:r>
          </w:p>
        </w:tc>
        <w:tc>
          <w:tcPr>
            <w:tcW w:w="0" w:type="auto"/>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77B3E" w:rsidRDefault="009E5374">
            <w:pPr>
              <w:spacing w:after="0" w:line="240" w:lineRule="auto"/>
              <w:rPr>
                <w:sz w:val="24"/>
                <w:szCs w:val="24"/>
                <w:lang w:val="en-US"/>
              </w:rPr>
            </w:pPr>
            <w:r>
              <w:rPr>
                <w:sz w:val="24"/>
                <w:szCs w:val="24"/>
                <w:lang w:val="en-US"/>
              </w:rPr>
              <w:t>Кількість аварій</w:t>
            </w:r>
          </w:p>
        </w:tc>
        <w:tc>
          <w:tcPr>
            <w:tcW w:w="0" w:type="auto"/>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77B3E" w:rsidRDefault="009E5374">
            <w:pPr>
              <w:spacing w:after="0" w:line="240" w:lineRule="auto"/>
              <w:rPr>
                <w:sz w:val="24"/>
                <w:szCs w:val="24"/>
                <w:lang w:val="en-US"/>
              </w:rPr>
            </w:pPr>
            <w:r>
              <w:rPr>
                <w:sz w:val="24"/>
                <w:szCs w:val="24"/>
                <w:lang w:val="en-US"/>
              </w:rPr>
              <w:t>Статистика поліції</w:t>
            </w:r>
          </w:p>
        </w:tc>
        <w:tc>
          <w:tcPr>
            <w:tcW w:w="0" w:type="auto"/>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77B3E" w:rsidRPr="009E5374" w:rsidRDefault="009E5374">
            <w:pPr>
              <w:spacing w:after="0" w:line="240" w:lineRule="auto"/>
              <w:rPr>
                <w:sz w:val="24"/>
                <w:szCs w:val="24"/>
              </w:rPr>
            </w:pPr>
            <w:r w:rsidRPr="009E5374">
              <w:rPr>
                <w:sz w:val="24"/>
                <w:szCs w:val="24"/>
              </w:rPr>
              <w:t>Відділ ЖКГ,енергоефективності та комунального майна,</w:t>
            </w:r>
          </w:p>
          <w:p w:rsidR="00A77B3E" w:rsidRDefault="009E5374">
            <w:pPr>
              <w:spacing w:after="0" w:line="240" w:lineRule="auto"/>
              <w:rPr>
                <w:sz w:val="24"/>
                <w:szCs w:val="24"/>
                <w:lang w:val="en-US"/>
              </w:rPr>
            </w:pPr>
            <w:r>
              <w:rPr>
                <w:sz w:val="24"/>
                <w:szCs w:val="24"/>
                <w:lang w:val="en-US"/>
              </w:rPr>
              <w:t>Відділ архітектури та містобудування</w:t>
            </w:r>
          </w:p>
        </w:tc>
        <w:tc>
          <w:tcPr>
            <w:tcW w:w="0" w:type="auto"/>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77B3E" w:rsidRPr="009E5374" w:rsidRDefault="009E5374">
            <w:pPr>
              <w:spacing w:after="0" w:line="240" w:lineRule="auto"/>
              <w:rPr>
                <w:sz w:val="24"/>
                <w:szCs w:val="24"/>
              </w:rPr>
            </w:pPr>
            <w:r w:rsidRPr="009E5374">
              <w:rPr>
                <w:sz w:val="24"/>
                <w:szCs w:val="24"/>
              </w:rPr>
              <w:t>Служба автомобільних доріг в Чернігівській обл.</w:t>
            </w:r>
          </w:p>
          <w:p w:rsidR="00A77B3E" w:rsidRPr="009E5374" w:rsidRDefault="00A77B3E">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77B3E" w:rsidRDefault="009E5374">
            <w:pPr>
              <w:spacing w:after="0" w:line="240" w:lineRule="auto"/>
              <w:rPr>
                <w:sz w:val="24"/>
                <w:szCs w:val="24"/>
                <w:lang w:val="en-US"/>
              </w:rPr>
            </w:pPr>
            <w:r>
              <w:rPr>
                <w:sz w:val="24"/>
                <w:szCs w:val="24"/>
                <w:lang w:val="en-US"/>
              </w:rPr>
              <w:t>Бюджет громади</w:t>
            </w:r>
          </w:p>
          <w:p w:rsidR="00A77B3E" w:rsidRDefault="009E5374">
            <w:pPr>
              <w:spacing w:after="0" w:line="240" w:lineRule="auto"/>
              <w:rPr>
                <w:sz w:val="24"/>
                <w:szCs w:val="24"/>
                <w:lang w:val="en-US"/>
              </w:rPr>
            </w:pPr>
            <w:r>
              <w:rPr>
                <w:sz w:val="24"/>
                <w:szCs w:val="24"/>
                <w:lang w:val="en-US"/>
              </w:rPr>
              <w:t>спонсорські кошти</w:t>
            </w:r>
          </w:p>
          <w:p w:rsidR="00A77B3E" w:rsidRDefault="00A77B3E">
            <w:pPr>
              <w:spacing w:after="0" w:line="240" w:lineRule="auto"/>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77B3E" w:rsidRDefault="009E5374">
            <w:pPr>
              <w:spacing w:after="0" w:line="240" w:lineRule="auto"/>
              <w:rPr>
                <w:sz w:val="24"/>
                <w:szCs w:val="24"/>
                <w:lang w:val="en-US"/>
              </w:rPr>
            </w:pPr>
            <w:r>
              <w:rPr>
                <w:sz w:val="24"/>
                <w:szCs w:val="24"/>
                <w:lang w:val="en-US"/>
              </w:rPr>
              <w:t xml:space="preserve">2022-2023 роки </w:t>
            </w:r>
          </w:p>
        </w:tc>
      </w:tr>
      <w:tr w:rsidR="00A77B3E">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2.1.5. Будівництво нових та ремонт існуючої мережі тротуарів м. Мена</w:t>
            </w:r>
          </w:p>
          <w:p w:rsidR="00A77B3E" w:rsidRPr="009E5374" w:rsidRDefault="009E5374">
            <w:pPr>
              <w:spacing w:after="0" w:line="240" w:lineRule="auto"/>
              <w:rPr>
                <w:sz w:val="24"/>
                <w:szCs w:val="24"/>
              </w:rPr>
            </w:pPr>
            <w:r w:rsidRPr="009E5374">
              <w:rPr>
                <w:sz w:val="24"/>
                <w:szCs w:val="24"/>
              </w:rPr>
              <w:t>згідно Програми фінансування робіт з будівництва, реконструкції, ремонту та утримання автомобільних доріг комунальної власності Менської міської територіальної громади на 2021-2023 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 xml:space="preserve">Будівництво тротуарів протяжністю 0,5 км в рік </w:t>
            </w:r>
          </w:p>
          <w:p w:rsidR="00A77B3E" w:rsidRPr="009E5374" w:rsidRDefault="00A77B3E">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 xml:space="preserve">Підвищення безпеки для пересування пішоходів, підвищення комфорту проживання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 xml:space="preserve">Кількість аварій, відгуки, рівень задоволеності мешканців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Статистика поліції, звіти відділу бухгалтерського обліку та звітності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Відділ ЖКГ,енергоефективності та комунального майна,</w:t>
            </w:r>
          </w:p>
          <w:p w:rsidR="00A77B3E" w:rsidRDefault="009E5374">
            <w:pPr>
              <w:spacing w:after="0" w:line="240" w:lineRule="auto"/>
              <w:rPr>
                <w:sz w:val="24"/>
                <w:szCs w:val="24"/>
                <w:lang w:val="en-US"/>
              </w:rPr>
            </w:pPr>
            <w:r>
              <w:rPr>
                <w:sz w:val="24"/>
                <w:szCs w:val="24"/>
                <w:lang w:val="en-US"/>
              </w:rPr>
              <w:t>Відділ архітектури та містобудування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Поліція</w:t>
            </w:r>
          </w:p>
          <w:p w:rsidR="00A77B3E" w:rsidRPr="009E5374" w:rsidRDefault="009E5374">
            <w:pPr>
              <w:spacing w:after="0" w:line="240" w:lineRule="auto"/>
              <w:rPr>
                <w:sz w:val="24"/>
                <w:szCs w:val="24"/>
              </w:rPr>
            </w:pPr>
            <w:r w:rsidRPr="009E5374">
              <w:rPr>
                <w:sz w:val="24"/>
                <w:szCs w:val="24"/>
              </w:rPr>
              <w:t>Служба автомобільних доріг в Чернігівській обл.</w:t>
            </w:r>
          </w:p>
          <w:p w:rsidR="00A77B3E" w:rsidRDefault="009E5374">
            <w:pPr>
              <w:spacing w:after="0" w:line="240" w:lineRule="auto"/>
              <w:rPr>
                <w:sz w:val="24"/>
                <w:szCs w:val="24"/>
                <w:lang w:val="en-US"/>
              </w:rPr>
            </w:pPr>
            <w:r>
              <w:rPr>
                <w:sz w:val="24"/>
                <w:szCs w:val="24"/>
                <w:lang w:val="en-US"/>
              </w:rPr>
              <w:t>УКБ Чернігівської облдержадміністрації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Бюджет громади</w:t>
            </w:r>
          </w:p>
          <w:p w:rsidR="00A77B3E" w:rsidRPr="009E5374" w:rsidRDefault="009E5374">
            <w:pPr>
              <w:spacing w:after="0" w:line="240" w:lineRule="auto"/>
              <w:rPr>
                <w:sz w:val="24"/>
                <w:szCs w:val="24"/>
              </w:rPr>
            </w:pPr>
            <w:r w:rsidRPr="009E5374">
              <w:rPr>
                <w:sz w:val="24"/>
                <w:szCs w:val="24"/>
              </w:rPr>
              <w:t>Державний бюджет</w:t>
            </w:r>
          </w:p>
          <w:p w:rsidR="00A77B3E" w:rsidRPr="009E5374" w:rsidRDefault="009E5374">
            <w:pPr>
              <w:spacing w:after="0" w:line="240" w:lineRule="auto"/>
              <w:rPr>
                <w:sz w:val="24"/>
                <w:szCs w:val="24"/>
              </w:rPr>
            </w:pPr>
            <w:r w:rsidRPr="009E5374">
              <w:rPr>
                <w:sz w:val="24"/>
                <w:szCs w:val="24"/>
              </w:rPr>
              <w:t>Обласний бюджет</w:t>
            </w:r>
          </w:p>
          <w:p w:rsidR="00A77B3E" w:rsidRDefault="009E5374">
            <w:pPr>
              <w:spacing w:after="0" w:line="240" w:lineRule="auto"/>
              <w:rPr>
                <w:sz w:val="24"/>
                <w:szCs w:val="24"/>
                <w:lang w:val="en-US"/>
              </w:rPr>
            </w:pPr>
            <w:r>
              <w:rPr>
                <w:sz w:val="24"/>
                <w:szCs w:val="24"/>
                <w:lang w:val="en-US"/>
              </w:rPr>
              <w:t>спонсорські кошти</w:t>
            </w:r>
          </w:p>
          <w:p w:rsidR="00A77B3E" w:rsidRDefault="00A77B3E">
            <w:pPr>
              <w:spacing w:after="0" w:line="240" w:lineRule="auto"/>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 xml:space="preserve">2021-2025 роки </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lastRenderedPageBreak/>
              <w:t>2.1.6. Організація і безпека дорожнього руху згідно Програми фінансування робіт з будівництва, реконструкції, ремонту та утримання автомобільних доріг комунальної власності Менської міської територіальної громади на 2021-2023 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Закупівля і встановлення дорожніх знаків – 50 шт на рік, ремонт зупинок в сільських населених пунктах – 2 на рік, закупівля посипкових матеріалів для утримання доріг в зимовий період: піску – 16 т на рік, солі – 135 т на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Підвищення безпеки руху автотранспорту та пішоходів</w:t>
            </w:r>
          </w:p>
          <w:p w:rsidR="00A77B3E" w:rsidRDefault="009E5374">
            <w:pPr>
              <w:spacing w:after="0" w:line="240" w:lineRule="auto"/>
              <w:rPr>
                <w:sz w:val="24"/>
                <w:szCs w:val="24"/>
                <w:lang w:val="en-US"/>
              </w:rPr>
            </w:pPr>
            <w:r>
              <w:rPr>
                <w:sz w:val="24"/>
                <w:szCs w:val="24"/>
                <w:lang w:val="en-US"/>
              </w:rPr>
              <w:t>Зменшення аварійності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Кількість аварій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Статистика поліції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Відділ ЖКГ,енергоефективності та комунального майна,</w:t>
            </w:r>
          </w:p>
          <w:p w:rsidR="00A77B3E" w:rsidRDefault="009E5374">
            <w:pPr>
              <w:spacing w:after="0" w:line="240" w:lineRule="auto"/>
              <w:rPr>
                <w:sz w:val="24"/>
                <w:szCs w:val="24"/>
                <w:lang w:val="en-US"/>
              </w:rPr>
            </w:pPr>
            <w:r>
              <w:rPr>
                <w:sz w:val="24"/>
                <w:szCs w:val="24"/>
                <w:lang w:val="en-US"/>
              </w:rPr>
              <w:t>Відділ архітектури та містобудування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Поліція</w:t>
            </w:r>
          </w:p>
          <w:p w:rsidR="00A77B3E" w:rsidRPr="009E5374" w:rsidRDefault="009E5374">
            <w:pPr>
              <w:spacing w:after="0" w:line="240" w:lineRule="auto"/>
              <w:rPr>
                <w:sz w:val="24"/>
                <w:szCs w:val="24"/>
              </w:rPr>
            </w:pPr>
            <w:r w:rsidRPr="009E5374">
              <w:rPr>
                <w:sz w:val="24"/>
                <w:szCs w:val="24"/>
              </w:rPr>
              <w:t>Служба автомобільних доріг в Чернігівській обл.</w:t>
            </w:r>
          </w:p>
          <w:p w:rsidR="00A77B3E" w:rsidRDefault="009E5374">
            <w:pPr>
              <w:spacing w:after="0" w:line="240" w:lineRule="auto"/>
              <w:rPr>
                <w:sz w:val="24"/>
                <w:szCs w:val="24"/>
                <w:lang w:val="en-US"/>
              </w:rPr>
            </w:pPr>
            <w:r>
              <w:rPr>
                <w:sz w:val="24"/>
                <w:szCs w:val="24"/>
                <w:lang w:val="en-US"/>
              </w:rPr>
              <w:t xml:space="preserve">УКБ Чернігівської облдержадміністрації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Бюджет громади</w:t>
            </w:r>
          </w:p>
          <w:p w:rsidR="00A77B3E" w:rsidRDefault="009E5374">
            <w:pPr>
              <w:spacing w:after="0" w:line="240" w:lineRule="auto"/>
              <w:rPr>
                <w:sz w:val="24"/>
                <w:szCs w:val="24"/>
                <w:lang w:val="en-US"/>
              </w:rPr>
            </w:pPr>
            <w:r>
              <w:rPr>
                <w:sz w:val="24"/>
                <w:szCs w:val="24"/>
                <w:lang w:val="en-US"/>
              </w:rPr>
              <w:t>спонсорські кошти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2022-2023 роки</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lang w:val="en-US"/>
              </w:rPr>
              <w:t xml:space="preserve">2.1.7.Облаштування  </w:t>
            </w:r>
            <w:r>
              <w:rPr>
                <w:color w:val="333333"/>
                <w:sz w:val="24"/>
                <w:szCs w:val="24"/>
                <w:shd w:val="solid" w:color="FFFFFF" w:fill="FFFFFF"/>
                <w:lang w:val="en-US"/>
              </w:rPr>
              <w:t>місць для паркування транспортних засобів та їх обслуговування</w:t>
            </w:r>
            <w:r>
              <w:rPr>
                <w:lang w:val="en-US"/>
              </w:rPr>
              <w:t xml:space="preserve"> (з </w:t>
            </w:r>
            <w:r>
              <w:rPr>
                <w:lang w:val="en-US"/>
              </w:rPr>
              <w:lastRenderedPageBreak/>
              <w:t>забезпеченням доступу для осіб з інвалідністю)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Облаштування   паркувальних місць в м.Мена - 3 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Підвищення безпеки руху автотранспорту та пішоходів</w:t>
            </w:r>
          </w:p>
          <w:p w:rsidR="00A77B3E" w:rsidRPr="009E5374" w:rsidRDefault="009E5374">
            <w:pPr>
              <w:spacing w:after="0" w:line="240" w:lineRule="auto"/>
              <w:rPr>
                <w:sz w:val="24"/>
                <w:szCs w:val="24"/>
              </w:rPr>
            </w:pPr>
            <w:r w:rsidRPr="009E5374">
              <w:rPr>
                <w:sz w:val="24"/>
                <w:szCs w:val="24"/>
              </w:rPr>
              <w:t xml:space="preserve">Підвищення комфорту </w:t>
            </w:r>
            <w:r w:rsidRPr="009E5374">
              <w:rPr>
                <w:sz w:val="24"/>
                <w:szCs w:val="24"/>
              </w:rPr>
              <w:lastRenderedPageBreak/>
              <w:t>проживання та переміщення для громадян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Кількість аварій, відгуки, рівень задоволеності мешканців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Статистика поліції, звіти відділу бухгалтерського обліку та звітності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Відділ ЖКГ, енергоефективності та комунального майна,  КП «Менакомунпослуга»,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rFonts w:ascii="Times New Roman" w:hAnsi="Times New Roman" w:cs="Times New Roman"/>
                <w:sz w:val="24"/>
                <w:szCs w:val="24"/>
              </w:rPr>
            </w:pPr>
            <w:r w:rsidRPr="009E5374">
              <w:rPr>
                <w:rFonts w:ascii="Times New Roman" w:hAnsi="Times New Roman" w:cs="Times New Roman"/>
                <w:color w:val="292B2C"/>
                <w:sz w:val="24"/>
                <w:szCs w:val="24"/>
                <w:shd w:val="solid" w:color="FFFFFF" w:fill="FFFFFF"/>
              </w:rPr>
              <w:t>Постійна комісія з питань планування, фінансів, бюджету, соціально-економічного розвитку, житлово-</w:t>
            </w:r>
            <w:r w:rsidRPr="009E5374">
              <w:rPr>
                <w:rFonts w:ascii="Times New Roman" w:hAnsi="Times New Roman" w:cs="Times New Roman"/>
                <w:color w:val="292B2C"/>
                <w:sz w:val="24"/>
                <w:szCs w:val="24"/>
                <w:shd w:val="solid" w:color="FFFFFF" w:fill="FFFFFF"/>
              </w:rPr>
              <w:lastRenderedPageBreak/>
              <w:t>комунального господарства та комунального майна</w:t>
            </w:r>
          </w:p>
          <w:p w:rsidR="00A77B3E" w:rsidRPr="009E5374" w:rsidRDefault="009E5374">
            <w:pPr>
              <w:spacing w:after="0" w:line="240" w:lineRule="auto"/>
              <w:rPr>
                <w:sz w:val="24"/>
                <w:szCs w:val="24"/>
              </w:rPr>
            </w:pPr>
            <w:r w:rsidRPr="009E5374">
              <w:rPr>
                <w:sz w:val="24"/>
                <w:szCs w:val="24"/>
              </w:rPr>
              <w:t>Поліція</w:t>
            </w:r>
          </w:p>
          <w:p w:rsidR="00A77B3E" w:rsidRPr="009E5374" w:rsidRDefault="009E5374">
            <w:pPr>
              <w:spacing w:after="0" w:line="240" w:lineRule="auto"/>
              <w:rPr>
                <w:sz w:val="24"/>
                <w:szCs w:val="24"/>
              </w:rPr>
            </w:pPr>
            <w:r w:rsidRPr="009E5374">
              <w:rPr>
                <w:sz w:val="24"/>
                <w:szCs w:val="24"/>
              </w:rPr>
              <w:t>Служба автомобільних доріг в Чернігівській обл.</w:t>
            </w:r>
          </w:p>
          <w:p w:rsidR="00A77B3E" w:rsidRDefault="009E5374">
            <w:pPr>
              <w:spacing w:after="0" w:line="240" w:lineRule="auto"/>
              <w:rPr>
                <w:sz w:val="24"/>
                <w:szCs w:val="24"/>
                <w:lang w:val="en-US"/>
              </w:rPr>
            </w:pPr>
            <w:r>
              <w:rPr>
                <w:sz w:val="24"/>
                <w:szCs w:val="24"/>
                <w:lang w:val="en-US"/>
              </w:rPr>
              <w:t>УКБ Чернігівської облдержадміністрації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Державний бюджет, Обласний бюджет, бюджет громади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2022-2024 роки</w:t>
            </w:r>
          </w:p>
        </w:tc>
      </w:tr>
    </w:tbl>
    <w:p w:rsidR="00A77B3E" w:rsidRDefault="00A77B3E">
      <w:pPr>
        <w:spacing w:after="0" w:line="240" w:lineRule="auto"/>
        <w:jc w:val="both"/>
        <w:rPr>
          <w:sz w:val="24"/>
          <w:szCs w:val="24"/>
          <w:lang w:val="en-US"/>
        </w:rPr>
      </w:pPr>
    </w:p>
    <w:p w:rsidR="00A77B3E" w:rsidRPr="009E5374" w:rsidRDefault="009E5374">
      <w:pPr>
        <w:spacing w:after="0" w:line="240" w:lineRule="auto"/>
        <w:jc w:val="both"/>
        <w:rPr>
          <w:sz w:val="24"/>
          <w:szCs w:val="24"/>
        </w:rPr>
      </w:pPr>
      <w:r w:rsidRPr="009E5374">
        <w:rPr>
          <w:sz w:val="24"/>
          <w:szCs w:val="24"/>
        </w:rPr>
        <w:t>Операційна Ціль 2.2. Запровадження ефективної комплексної системи поводження з твердими побутовими відходами по всій території громади</w:t>
      </w:r>
    </w:p>
    <w:p w:rsidR="00A77B3E" w:rsidRPr="009E5374" w:rsidRDefault="009E5374">
      <w:pPr>
        <w:spacing w:after="0" w:line="240" w:lineRule="auto"/>
        <w:ind w:left="1985"/>
        <w:jc w:val="both"/>
        <w:rPr>
          <w:sz w:val="24"/>
          <w:szCs w:val="24"/>
        </w:rPr>
      </w:pPr>
      <w:r w:rsidRPr="009E5374">
        <w:rPr>
          <w:i/>
          <w:iCs/>
          <w:sz w:val="24"/>
          <w:szCs w:val="24"/>
        </w:rPr>
        <w:t>(комплексну програму поводження з твердими побутовими відходами – роздільне збирання, вивезення, сортування, захоронення, екологічна освіта та боротьба з нелегальними сміттєзвалищами)</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0"/>
        <w:gridCol w:w="1422"/>
        <w:gridCol w:w="1518"/>
        <w:gridCol w:w="1644"/>
        <w:gridCol w:w="1433"/>
        <w:gridCol w:w="2078"/>
        <w:gridCol w:w="2078"/>
        <w:gridCol w:w="1401"/>
        <w:gridCol w:w="1069"/>
      </w:tblGrid>
      <w:tr w:rsidR="00A77B3E">
        <w:tc>
          <w:tcPr>
            <w:tcW w:w="0" w:type="auto"/>
            <w:tcBorders>
              <w:top w:val="single" w:sz="4" w:space="0" w:color="000000"/>
              <w:left w:val="single" w:sz="4" w:space="0" w:color="000000"/>
              <w:bottom w:val="single" w:sz="8"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Назва діяльності </w:t>
            </w:r>
          </w:p>
          <w:p w:rsidR="00A77B3E" w:rsidRDefault="00A77B3E">
            <w:pPr>
              <w:spacing w:after="0" w:line="240" w:lineRule="auto"/>
              <w:rPr>
                <w:b/>
                <w:bCs/>
                <w:color w:val="4F81BD"/>
                <w:sz w:val="24"/>
                <w:szCs w:val="24"/>
                <w:lang w:val="en-US"/>
              </w:rPr>
            </w:pPr>
          </w:p>
        </w:tc>
        <w:tc>
          <w:tcPr>
            <w:tcW w:w="0" w:type="auto"/>
            <w:tcBorders>
              <w:top w:val="single" w:sz="4" w:space="0" w:color="000000"/>
              <w:left w:val="single" w:sz="4" w:space="0" w:color="000000"/>
              <w:bottom w:val="single" w:sz="8"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Індикатор реалізації діяльності (продукт)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b/>
                <w:bCs/>
                <w:color w:val="4F81BD"/>
                <w:sz w:val="24"/>
                <w:szCs w:val="24"/>
              </w:rPr>
            </w:pPr>
            <w:r w:rsidRPr="009E5374">
              <w:rPr>
                <w:b/>
                <w:bCs/>
                <w:color w:val="4F81BD"/>
                <w:sz w:val="24"/>
                <w:szCs w:val="24"/>
              </w:rPr>
              <w:t xml:space="preserve">Ефект від реалізації діяльності (результат)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Індикатор оцінки результату діяльності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Джерело перевірки показників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Підрозділ, що відповідає за реалізацію діяльності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Допоміжні підрозділи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Джерело фінансування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Терміни реалізації </w:t>
            </w:r>
          </w:p>
          <w:p w:rsidR="00A77B3E" w:rsidRDefault="009E5374">
            <w:pPr>
              <w:spacing w:after="0" w:line="240" w:lineRule="auto"/>
              <w:rPr>
                <w:b/>
                <w:bCs/>
                <w:color w:val="4F81BD"/>
                <w:sz w:val="24"/>
                <w:szCs w:val="24"/>
                <w:lang w:val="en-US"/>
              </w:rPr>
            </w:pPr>
            <w:r>
              <w:rPr>
                <w:b/>
                <w:bCs/>
                <w:color w:val="4F81BD"/>
                <w:sz w:val="24"/>
                <w:szCs w:val="24"/>
                <w:lang w:val="en-US"/>
              </w:rPr>
              <w:t>до 2025 р</w:t>
            </w:r>
          </w:p>
        </w:tc>
      </w:tr>
      <w:tr w:rsidR="00A77B3E" w:rsidRPr="009E53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2.2.1.</w:t>
            </w:r>
          </w:p>
          <w:p w:rsidR="00A77B3E" w:rsidRPr="009E5374" w:rsidRDefault="009E5374">
            <w:pPr>
              <w:spacing w:after="0" w:line="240" w:lineRule="auto"/>
              <w:rPr>
                <w:sz w:val="24"/>
                <w:szCs w:val="24"/>
              </w:rPr>
            </w:pPr>
            <w:r w:rsidRPr="009E5374">
              <w:rPr>
                <w:sz w:val="24"/>
                <w:szCs w:val="24"/>
              </w:rPr>
              <w:t xml:space="preserve">Розробка Комплексної програми поводження з </w:t>
            </w:r>
            <w:r w:rsidRPr="009E5374">
              <w:rPr>
                <w:sz w:val="24"/>
                <w:szCs w:val="24"/>
              </w:rPr>
              <w:lastRenderedPageBreak/>
              <w:t>побутовими відходами і далі впровадження відповідно до розробленого графіку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Розроблена програми поводження з ТПВ на території </w:t>
            </w:r>
            <w:r w:rsidRPr="009E5374">
              <w:rPr>
                <w:sz w:val="24"/>
                <w:szCs w:val="24"/>
              </w:rPr>
              <w:lastRenderedPageBreak/>
              <w:t>громади - 1 шт.</w:t>
            </w:r>
          </w:p>
          <w:p w:rsidR="00A77B3E" w:rsidRPr="009E5374" w:rsidRDefault="009E5374">
            <w:pPr>
              <w:spacing w:after="0" w:line="240" w:lineRule="auto"/>
              <w:rPr>
                <w:sz w:val="24"/>
                <w:szCs w:val="24"/>
              </w:rPr>
            </w:pPr>
            <w:r w:rsidRPr="009E5374">
              <w:rPr>
                <w:sz w:val="24"/>
                <w:szCs w:val="24"/>
              </w:rPr>
              <w:t xml:space="preserve">Реалізація показників передбачених в програмі.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Покращення якості послуг з благоустрою. Збільшення </w:t>
            </w:r>
            <w:r w:rsidRPr="009E5374">
              <w:rPr>
                <w:sz w:val="24"/>
                <w:szCs w:val="24"/>
              </w:rPr>
              <w:lastRenderedPageBreak/>
              <w:t xml:space="preserve">кількості  осіб  які отримують         </w:t>
            </w:r>
            <w:r w:rsidRPr="009E5374">
              <w:rPr>
                <w:sz w:val="24"/>
                <w:szCs w:val="24"/>
              </w:rPr>
              <w:tab/>
              <w:t xml:space="preserve">  послуги.</w:t>
            </w:r>
          </w:p>
          <w:p w:rsidR="00A77B3E" w:rsidRPr="009E5374" w:rsidRDefault="009E5374">
            <w:pPr>
              <w:spacing w:after="0" w:line="240" w:lineRule="auto"/>
              <w:rPr>
                <w:sz w:val="24"/>
                <w:szCs w:val="24"/>
              </w:rPr>
            </w:pPr>
            <w:r w:rsidRPr="009E5374">
              <w:rPr>
                <w:sz w:val="24"/>
                <w:szCs w:val="24"/>
              </w:rPr>
              <w:t>Покращення екологічної складової, що  підвищить привабливість громади для туристів та відпочиваючих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Рівень задоволення мешканців від проживання в </w:t>
            </w:r>
            <w:r w:rsidRPr="009E5374">
              <w:rPr>
                <w:sz w:val="24"/>
                <w:szCs w:val="24"/>
              </w:rPr>
              <w:lastRenderedPageBreak/>
              <w:t>громаді</w:t>
            </w:r>
          </w:p>
          <w:p w:rsidR="00A77B3E" w:rsidRPr="009E5374" w:rsidRDefault="009E5374">
            <w:pPr>
              <w:spacing w:after="0" w:line="240" w:lineRule="auto"/>
              <w:rPr>
                <w:sz w:val="24"/>
                <w:szCs w:val="24"/>
              </w:rPr>
            </w:pPr>
            <w:r w:rsidRPr="009E5374">
              <w:rPr>
                <w:sz w:val="24"/>
                <w:szCs w:val="24"/>
              </w:rPr>
              <w:t>Зменшення рівня утворення стихійних звалищ, підтримка в належному стані паспортизованих МВВ.</w:t>
            </w:r>
          </w:p>
          <w:p w:rsidR="00A77B3E" w:rsidRPr="009E5374" w:rsidRDefault="009E5374">
            <w:pPr>
              <w:spacing w:after="0" w:line="240" w:lineRule="auto"/>
              <w:rPr>
                <w:sz w:val="24"/>
                <w:szCs w:val="24"/>
              </w:rPr>
            </w:pPr>
            <w:r w:rsidRPr="009E5374">
              <w:rPr>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Звіти комунального підприємства</w:t>
            </w:r>
          </w:p>
          <w:p w:rsidR="00A77B3E" w:rsidRDefault="00A77B3E">
            <w:pPr>
              <w:spacing w:after="0" w:line="240" w:lineRule="auto"/>
              <w:rPr>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Відділ ЖКГ, енергоефективності та комунального майна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rFonts w:ascii="Times New Roman" w:hAnsi="Times New Roman" w:cs="Times New Roman"/>
                <w:color w:val="292B2C"/>
                <w:sz w:val="24"/>
                <w:szCs w:val="24"/>
                <w:shd w:val="solid" w:color="FFFFFF" w:fill="FFFFFF"/>
              </w:rPr>
            </w:pPr>
            <w:r w:rsidRPr="009E5374">
              <w:rPr>
                <w:rFonts w:ascii="Times New Roman" w:hAnsi="Times New Roman" w:cs="Times New Roman"/>
                <w:color w:val="292B2C"/>
                <w:sz w:val="24"/>
                <w:szCs w:val="24"/>
                <w:shd w:val="solid" w:color="FFFFFF" w:fill="FFFFFF"/>
              </w:rPr>
              <w:t xml:space="preserve">Постійна комісія з питань планування, фінансів, бюджету, </w:t>
            </w:r>
            <w:r w:rsidRPr="009E5374">
              <w:rPr>
                <w:rFonts w:ascii="Times New Roman" w:hAnsi="Times New Roman" w:cs="Times New Roman"/>
                <w:color w:val="292B2C"/>
                <w:sz w:val="24"/>
                <w:szCs w:val="24"/>
                <w:shd w:val="solid" w:color="FFFFFF" w:fill="FFFFFF"/>
              </w:rPr>
              <w:lastRenderedPageBreak/>
              <w:t>соціально-економічного розвитку, житлово-комунального господарства та комунального майна</w:t>
            </w:r>
          </w:p>
          <w:p w:rsidR="00A77B3E" w:rsidRDefault="009E5374">
            <w:pPr>
              <w:spacing w:after="0" w:line="240" w:lineRule="auto"/>
              <w:rPr>
                <w:rFonts w:ascii="Times New Roman" w:hAnsi="Times New Roman" w:cs="Times New Roman"/>
                <w:color w:val="292B2C"/>
                <w:sz w:val="24"/>
                <w:szCs w:val="24"/>
                <w:shd w:val="solid" w:color="FFFFFF" w:fill="FFFFFF"/>
                <w:lang w:val="en-US"/>
              </w:rPr>
            </w:pPr>
            <w:r>
              <w:rPr>
                <w:sz w:val="24"/>
                <w:szCs w:val="24"/>
                <w:lang w:val="en-US"/>
              </w:rPr>
              <w:t>КП «Менакомунпослуга», старости)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Бюджет ТГ</w:t>
            </w:r>
          </w:p>
          <w:p w:rsidR="00A77B3E" w:rsidRPr="009E5374" w:rsidRDefault="009E5374">
            <w:pPr>
              <w:spacing w:after="0" w:line="240" w:lineRule="auto"/>
              <w:rPr>
                <w:sz w:val="24"/>
                <w:szCs w:val="24"/>
              </w:rPr>
            </w:pPr>
            <w:r w:rsidRPr="009E5374">
              <w:rPr>
                <w:sz w:val="24"/>
                <w:szCs w:val="24"/>
              </w:rPr>
              <w:t>Грантові кошти</w:t>
            </w:r>
          </w:p>
          <w:p w:rsidR="00A77B3E" w:rsidRPr="009E5374" w:rsidRDefault="009E5374">
            <w:pPr>
              <w:spacing w:after="0" w:line="240" w:lineRule="auto"/>
              <w:rPr>
                <w:sz w:val="24"/>
                <w:szCs w:val="24"/>
              </w:rPr>
            </w:pPr>
            <w:r w:rsidRPr="009E5374">
              <w:rPr>
                <w:sz w:val="24"/>
                <w:szCs w:val="24"/>
              </w:rPr>
              <w:t xml:space="preserve"> </w:t>
            </w:r>
          </w:p>
          <w:p w:rsidR="00A77B3E" w:rsidRPr="009E5374" w:rsidRDefault="009E5374">
            <w:pPr>
              <w:spacing w:after="0" w:line="240" w:lineRule="auto"/>
              <w:rPr>
                <w:sz w:val="24"/>
                <w:szCs w:val="24"/>
              </w:rPr>
            </w:pPr>
            <w:r w:rsidRPr="009E5374">
              <w:rPr>
                <w:sz w:val="24"/>
                <w:szCs w:val="24"/>
              </w:rPr>
              <w:t xml:space="preserve">Державний </w:t>
            </w:r>
            <w:r w:rsidRPr="009E5374">
              <w:rPr>
                <w:sz w:val="24"/>
                <w:szCs w:val="24"/>
              </w:rPr>
              <w:lastRenderedPageBreak/>
              <w:t>бюджет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Розробка програма - 2022</w:t>
            </w:r>
          </w:p>
          <w:p w:rsidR="00A77B3E" w:rsidRPr="009E5374" w:rsidRDefault="009E5374">
            <w:pPr>
              <w:spacing w:after="0" w:line="240" w:lineRule="auto"/>
              <w:rPr>
                <w:sz w:val="24"/>
                <w:szCs w:val="24"/>
              </w:rPr>
            </w:pPr>
            <w:r w:rsidRPr="009E5374">
              <w:rPr>
                <w:sz w:val="24"/>
                <w:szCs w:val="24"/>
              </w:rPr>
              <w:t>Реаліза</w:t>
            </w:r>
            <w:r w:rsidRPr="009E5374">
              <w:rPr>
                <w:sz w:val="24"/>
                <w:szCs w:val="24"/>
              </w:rPr>
              <w:lastRenderedPageBreak/>
              <w:t>ція -  до 2025 р</w:t>
            </w:r>
          </w:p>
        </w:tc>
      </w:tr>
      <w:tr w:rsidR="00A77B3E">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2.2.2. Боротьба з нелегальними сміттєзвалищами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Ліквідація нелегальних сміттєзвалища - 1 в рік</w:t>
            </w:r>
          </w:p>
          <w:p w:rsidR="00A77B3E" w:rsidRDefault="009E5374">
            <w:pPr>
              <w:spacing w:after="0" w:line="240" w:lineRule="auto"/>
              <w:rPr>
                <w:sz w:val="24"/>
                <w:szCs w:val="24"/>
                <w:shd w:val="solid" w:color="FFFF00" w:fill="FFFF00"/>
                <w:lang w:val="en-US"/>
              </w:rPr>
            </w:pPr>
            <w:r>
              <w:rPr>
                <w:sz w:val="24"/>
                <w:szCs w:val="24"/>
                <w:shd w:val="solid" w:color="FFFF00" w:fill="FFFF0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 xml:space="preserve">Зменшення рівня утворення стихійних звалищ </w:t>
            </w:r>
          </w:p>
          <w:p w:rsidR="00A77B3E" w:rsidRDefault="009E5374">
            <w:pPr>
              <w:spacing w:after="0" w:line="240" w:lineRule="auto"/>
              <w:rPr>
                <w:sz w:val="24"/>
                <w:szCs w:val="24"/>
                <w:lang w:val="en-US"/>
              </w:rPr>
            </w:pPr>
            <w:r>
              <w:rPr>
                <w:sz w:val="24"/>
                <w:szCs w:val="24"/>
                <w:lang w:val="en-US"/>
              </w:rPr>
              <w:t xml:space="preserve">Покращення екологічної складової, що  підвищить привабливість громади для туристів </w:t>
            </w:r>
            <w:r>
              <w:rPr>
                <w:sz w:val="24"/>
                <w:szCs w:val="24"/>
                <w:lang w:val="en-US"/>
              </w:rPr>
              <w:lastRenderedPageBreak/>
              <w:t>та відпочиваючих.</w:t>
            </w:r>
          </w:p>
          <w:p w:rsidR="00A77B3E" w:rsidRDefault="009E5374">
            <w:pPr>
              <w:spacing w:after="0" w:line="240" w:lineRule="auto"/>
              <w:rPr>
                <w:sz w:val="24"/>
                <w:szCs w:val="24"/>
                <w:lang w:val="en-US"/>
              </w:rPr>
            </w:pPr>
            <w:r>
              <w:rPr>
                <w:sz w:val="24"/>
                <w:szCs w:val="24"/>
                <w:lang w:val="en-US"/>
              </w:rPr>
              <w:t>Покращення якості послуг благоустрою.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Рівень задоволення життям в громаді.</w:t>
            </w:r>
          </w:p>
          <w:p w:rsidR="00A77B3E" w:rsidRPr="009E5374" w:rsidRDefault="00A77B3E">
            <w:pPr>
              <w:spacing w:after="0" w:line="240" w:lineRule="auto"/>
              <w:rPr>
                <w:sz w:val="24"/>
                <w:szCs w:val="24"/>
              </w:rPr>
            </w:pPr>
          </w:p>
          <w:p w:rsidR="00A77B3E" w:rsidRPr="009E5374" w:rsidRDefault="009E5374">
            <w:pPr>
              <w:spacing w:after="0" w:line="240" w:lineRule="auto"/>
              <w:rPr>
                <w:sz w:val="24"/>
                <w:szCs w:val="24"/>
              </w:rPr>
            </w:pPr>
            <w:r w:rsidRPr="009E5374">
              <w:rPr>
                <w:sz w:val="24"/>
                <w:szCs w:val="24"/>
              </w:rPr>
              <w:t>Кількість договорів на утилізацію ТВП</w:t>
            </w:r>
          </w:p>
          <w:p w:rsidR="00A77B3E" w:rsidRPr="009E5374" w:rsidRDefault="009E5374">
            <w:pPr>
              <w:spacing w:after="0" w:line="240" w:lineRule="auto"/>
              <w:rPr>
                <w:sz w:val="24"/>
                <w:szCs w:val="24"/>
              </w:rPr>
            </w:pPr>
            <w:r w:rsidRPr="009E5374">
              <w:rPr>
                <w:sz w:val="24"/>
                <w:szCs w:val="24"/>
              </w:rPr>
              <w:t>Об’єм  вивезеного ТПВ на полігон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Результати соціологічного дослідження</w:t>
            </w:r>
          </w:p>
          <w:p w:rsidR="00A77B3E" w:rsidRPr="009E5374" w:rsidRDefault="009E5374">
            <w:pPr>
              <w:spacing w:after="0" w:line="240" w:lineRule="auto"/>
              <w:rPr>
                <w:sz w:val="24"/>
                <w:szCs w:val="24"/>
              </w:rPr>
            </w:pPr>
            <w:r w:rsidRPr="009E5374">
              <w:rPr>
                <w:sz w:val="24"/>
                <w:szCs w:val="24"/>
              </w:rPr>
              <w:t>Дані із статистичних установ</w:t>
            </w:r>
          </w:p>
          <w:p w:rsidR="00A77B3E" w:rsidRDefault="009E5374">
            <w:pPr>
              <w:spacing w:after="0" w:line="240" w:lineRule="auto"/>
              <w:rPr>
                <w:sz w:val="24"/>
                <w:szCs w:val="24"/>
                <w:lang w:val="en-US"/>
              </w:rPr>
            </w:pPr>
            <w:r>
              <w:rPr>
                <w:sz w:val="24"/>
                <w:szCs w:val="24"/>
                <w:lang w:val="en-US"/>
              </w:rPr>
              <w:t>Звіти комунального підприємства</w:t>
            </w:r>
          </w:p>
          <w:p w:rsidR="00A77B3E" w:rsidRDefault="009E5374">
            <w:pPr>
              <w:spacing w:after="0" w:line="240" w:lineRule="auto"/>
              <w:rPr>
                <w:sz w:val="24"/>
                <w:szCs w:val="24"/>
                <w:lang w:val="en-US"/>
              </w:rPr>
            </w:pPr>
            <w:r>
              <w:rPr>
                <w:sz w:val="24"/>
                <w:szCs w:val="24"/>
                <w:lang w:val="en-US"/>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 xml:space="preserve">відділ  ЖКГ, енергоефективності та комунального майна,відділ бух. обліку та звітності Менської міської ради,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rFonts w:ascii="Times New Roman" w:hAnsi="Times New Roman" w:cs="Times New Roman"/>
                <w:color w:val="292B2C"/>
                <w:sz w:val="24"/>
                <w:szCs w:val="24"/>
                <w:shd w:val="solid" w:color="FFFFFF" w:fill="FFFFFF"/>
              </w:rPr>
            </w:pPr>
            <w:r w:rsidRPr="009E5374">
              <w:rPr>
                <w:rFonts w:ascii="Times New Roman" w:hAnsi="Times New Roman" w:cs="Times New Roman"/>
                <w:color w:val="292B2C"/>
                <w:sz w:val="24"/>
                <w:szCs w:val="24"/>
                <w:shd w:val="solid" w:color="FFFFFF" w:fill="FFFFFF"/>
              </w:rPr>
              <w:t>Постійна комісія з питань планування, фінансів, бюджету, соціально-економічного розвитку, житлово-комунального господарства та комунального майна</w:t>
            </w:r>
          </w:p>
          <w:p w:rsidR="00A77B3E" w:rsidRDefault="009E5374">
            <w:pPr>
              <w:spacing w:after="0" w:line="240" w:lineRule="auto"/>
              <w:rPr>
                <w:rFonts w:ascii="Times New Roman" w:hAnsi="Times New Roman" w:cs="Times New Roman"/>
                <w:color w:val="292B2C"/>
                <w:sz w:val="24"/>
                <w:szCs w:val="24"/>
                <w:shd w:val="solid" w:color="FFFFFF" w:fill="FFFFFF"/>
                <w:lang w:val="en-US"/>
              </w:rPr>
            </w:pPr>
            <w:r>
              <w:rPr>
                <w:sz w:val="24"/>
                <w:szCs w:val="24"/>
                <w:lang w:val="en-US"/>
              </w:rPr>
              <w:lastRenderedPageBreak/>
              <w:t>КП «Менакомунпослуга», старости)</w:t>
            </w:r>
          </w:p>
          <w:p w:rsidR="00A77B3E" w:rsidRDefault="00A77B3E">
            <w:pPr>
              <w:spacing w:after="0" w:line="240" w:lineRule="auto"/>
              <w:rPr>
                <w:rFonts w:ascii="Times New Roman" w:hAnsi="Times New Roman" w:cs="Times New Roman"/>
                <w:color w:val="292B2C"/>
                <w:sz w:val="24"/>
                <w:szCs w:val="24"/>
                <w:shd w:val="solid" w:color="FFFFFF" w:fill="FFFFFF"/>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Бюджет ТГ</w:t>
            </w:r>
          </w:p>
          <w:p w:rsidR="00A77B3E" w:rsidRPr="009E5374" w:rsidRDefault="009E5374">
            <w:pPr>
              <w:spacing w:after="0" w:line="240" w:lineRule="auto"/>
              <w:rPr>
                <w:sz w:val="24"/>
                <w:szCs w:val="24"/>
              </w:rPr>
            </w:pPr>
            <w:r w:rsidRPr="009E5374">
              <w:rPr>
                <w:sz w:val="24"/>
                <w:szCs w:val="24"/>
              </w:rPr>
              <w:t>Грантові кошти</w:t>
            </w:r>
          </w:p>
          <w:p w:rsidR="00A77B3E" w:rsidRPr="009E5374" w:rsidRDefault="009E5374">
            <w:pPr>
              <w:spacing w:after="0" w:line="240" w:lineRule="auto"/>
              <w:rPr>
                <w:sz w:val="24"/>
                <w:szCs w:val="24"/>
              </w:rPr>
            </w:pPr>
            <w:r w:rsidRPr="009E5374">
              <w:rPr>
                <w:sz w:val="24"/>
                <w:szCs w:val="24"/>
              </w:rPr>
              <w:t>Державний бюджет</w:t>
            </w:r>
          </w:p>
          <w:p w:rsidR="00A77B3E" w:rsidRPr="009E5374" w:rsidRDefault="009E5374">
            <w:pPr>
              <w:spacing w:after="0" w:line="240" w:lineRule="auto"/>
              <w:rPr>
                <w:sz w:val="24"/>
                <w:szCs w:val="24"/>
              </w:rPr>
            </w:pPr>
            <w:r w:rsidRPr="009E5374">
              <w:rPr>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2022- 2025 роки</w:t>
            </w:r>
          </w:p>
        </w:tc>
      </w:tr>
      <w:tr w:rsidR="00A77B3E" w:rsidRPr="009E53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2.2.3. Розробка та впровадження програми по екологічній освіті та поводженню з ТПВ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Підготовлена програма-1 шт.</w:t>
            </w:r>
          </w:p>
          <w:p w:rsidR="00A77B3E" w:rsidRPr="009E5374" w:rsidRDefault="009E5374">
            <w:pPr>
              <w:spacing w:after="0" w:line="240" w:lineRule="auto"/>
              <w:rPr>
                <w:sz w:val="24"/>
                <w:szCs w:val="24"/>
              </w:rPr>
            </w:pPr>
            <w:r w:rsidRPr="009E5374">
              <w:rPr>
                <w:sz w:val="24"/>
                <w:szCs w:val="24"/>
              </w:rPr>
              <w:t>Проведення  заходів - „Зелена толока”, «Посади своє дерево» - не менше 1-го кожного року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Підвищення громадської активності.</w:t>
            </w:r>
          </w:p>
          <w:p w:rsidR="00A77B3E" w:rsidRPr="009E5374" w:rsidRDefault="009E5374">
            <w:pPr>
              <w:spacing w:after="0" w:line="240" w:lineRule="auto"/>
              <w:rPr>
                <w:sz w:val="24"/>
                <w:szCs w:val="24"/>
              </w:rPr>
            </w:pPr>
            <w:r w:rsidRPr="009E5374">
              <w:rPr>
                <w:sz w:val="24"/>
                <w:szCs w:val="24"/>
              </w:rPr>
              <w:t>Зменшення засміченості .</w:t>
            </w:r>
          </w:p>
          <w:p w:rsidR="00A77B3E" w:rsidRPr="009E5374" w:rsidRDefault="009E5374">
            <w:pPr>
              <w:spacing w:after="0" w:line="240" w:lineRule="auto"/>
              <w:rPr>
                <w:sz w:val="24"/>
                <w:szCs w:val="24"/>
              </w:rPr>
            </w:pPr>
            <w:r w:rsidRPr="009E5374">
              <w:rPr>
                <w:sz w:val="24"/>
                <w:szCs w:val="24"/>
              </w:rPr>
              <w:t>Покращення екологічної складової.</w:t>
            </w:r>
          </w:p>
          <w:p w:rsidR="00A77B3E" w:rsidRPr="009E5374" w:rsidRDefault="009E5374">
            <w:pPr>
              <w:spacing w:after="0" w:line="240" w:lineRule="auto"/>
              <w:rPr>
                <w:sz w:val="24"/>
                <w:szCs w:val="24"/>
              </w:rPr>
            </w:pPr>
            <w:r w:rsidRPr="009E5374">
              <w:rPr>
                <w:sz w:val="24"/>
                <w:szCs w:val="24"/>
              </w:rPr>
              <w:t>Зменшення витрат на поводження з ТВП.</w:t>
            </w:r>
          </w:p>
          <w:p w:rsidR="00A77B3E" w:rsidRPr="009E5374" w:rsidRDefault="009E5374">
            <w:pPr>
              <w:spacing w:after="0" w:line="240" w:lineRule="auto"/>
              <w:rPr>
                <w:sz w:val="24"/>
                <w:szCs w:val="24"/>
              </w:rPr>
            </w:pPr>
            <w:r w:rsidRPr="009E5374">
              <w:rPr>
                <w:sz w:val="24"/>
                <w:szCs w:val="24"/>
              </w:rPr>
              <w:t>Створення умов для ефективного розвитку громади.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Рівень задоволення життям в громаді.</w:t>
            </w:r>
          </w:p>
          <w:p w:rsidR="00A77B3E" w:rsidRPr="009E5374" w:rsidRDefault="009E5374">
            <w:pPr>
              <w:spacing w:after="0" w:line="240" w:lineRule="auto"/>
              <w:rPr>
                <w:sz w:val="24"/>
                <w:szCs w:val="24"/>
              </w:rPr>
            </w:pPr>
            <w:r w:rsidRPr="009E5374">
              <w:rPr>
                <w:sz w:val="24"/>
                <w:szCs w:val="24"/>
              </w:rPr>
              <w:t>Об’єми  вивезеного ТПВ</w:t>
            </w:r>
          </w:p>
          <w:p w:rsidR="00A77B3E" w:rsidRPr="009E5374" w:rsidRDefault="009E5374">
            <w:pPr>
              <w:spacing w:after="0" w:line="240" w:lineRule="auto"/>
              <w:rPr>
                <w:sz w:val="24"/>
                <w:szCs w:val="24"/>
              </w:rPr>
            </w:pPr>
            <w:r w:rsidRPr="009E5374">
              <w:rPr>
                <w:sz w:val="24"/>
                <w:szCs w:val="24"/>
              </w:rPr>
              <w:t xml:space="preserve">Кількість витрат  на благоустрій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 xml:space="preserve">Звіти комунального підприємства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ЖКГ, енергоефективності та комунального майна,  КП «Менакомунпослуга», старости)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КУ “Центр професійного розвитку  педагогів”</w:t>
            </w:r>
          </w:p>
          <w:p w:rsidR="00A77B3E" w:rsidRPr="009E5374" w:rsidRDefault="009E5374">
            <w:pPr>
              <w:spacing w:after="0" w:line="240" w:lineRule="auto"/>
              <w:rPr>
                <w:sz w:val="24"/>
                <w:szCs w:val="24"/>
              </w:rPr>
            </w:pPr>
            <w:r w:rsidRPr="009E5374">
              <w:rPr>
                <w:rFonts w:ascii="Times New Roman" w:hAnsi="Times New Roman" w:cs="Times New Roman"/>
                <w:color w:val="292B2C"/>
                <w:sz w:val="24"/>
                <w:szCs w:val="24"/>
                <w:shd w:val="solid" w:color="FFFFFF" w:fill="FFFFFF"/>
              </w:rPr>
              <w:t>Постійна комісія з питань планування, фінансів, бюджету, соціально-економічного розвитку, житлово-комунального господарства та комунального майна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Бюджет ТГ</w:t>
            </w:r>
          </w:p>
          <w:p w:rsidR="00A77B3E" w:rsidRPr="009E5374" w:rsidRDefault="009E5374">
            <w:pPr>
              <w:spacing w:after="0" w:line="240" w:lineRule="auto"/>
              <w:rPr>
                <w:sz w:val="24"/>
                <w:szCs w:val="24"/>
              </w:rPr>
            </w:pPr>
            <w:r w:rsidRPr="009E5374">
              <w:rPr>
                <w:sz w:val="24"/>
                <w:szCs w:val="24"/>
              </w:rPr>
              <w:t>Грантові кошти</w:t>
            </w:r>
          </w:p>
          <w:p w:rsidR="00A77B3E" w:rsidRPr="009E5374" w:rsidRDefault="009E5374">
            <w:pPr>
              <w:spacing w:after="0" w:line="240" w:lineRule="auto"/>
              <w:rPr>
                <w:sz w:val="24"/>
                <w:szCs w:val="24"/>
              </w:rPr>
            </w:pPr>
            <w:r w:rsidRPr="009E5374">
              <w:rPr>
                <w:sz w:val="24"/>
                <w:szCs w:val="24"/>
              </w:rPr>
              <w:t xml:space="preserve"> </w:t>
            </w:r>
          </w:p>
          <w:p w:rsidR="00A77B3E" w:rsidRPr="009E5374" w:rsidRDefault="009E5374">
            <w:pPr>
              <w:spacing w:after="0" w:line="240" w:lineRule="auto"/>
              <w:rPr>
                <w:sz w:val="24"/>
                <w:szCs w:val="24"/>
              </w:rPr>
            </w:pPr>
            <w:r w:rsidRPr="009E5374">
              <w:rPr>
                <w:sz w:val="24"/>
                <w:szCs w:val="24"/>
              </w:rPr>
              <w:t>Державний бюджет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Розробка програма - 2022</w:t>
            </w:r>
          </w:p>
          <w:p w:rsidR="00A77B3E" w:rsidRPr="009E5374" w:rsidRDefault="009E5374">
            <w:pPr>
              <w:spacing w:after="0" w:line="240" w:lineRule="auto"/>
              <w:rPr>
                <w:sz w:val="24"/>
                <w:szCs w:val="24"/>
              </w:rPr>
            </w:pPr>
            <w:r w:rsidRPr="009E5374">
              <w:rPr>
                <w:sz w:val="24"/>
                <w:szCs w:val="24"/>
              </w:rPr>
              <w:t>Реалізація -  до 2025 р</w:t>
            </w:r>
          </w:p>
        </w:tc>
      </w:tr>
    </w:tbl>
    <w:p w:rsidR="00A77B3E" w:rsidRPr="009E5374" w:rsidRDefault="00A77B3E">
      <w:pPr>
        <w:spacing w:after="0" w:line="240" w:lineRule="auto"/>
        <w:ind w:left="2410" w:hanging="2410"/>
        <w:jc w:val="both"/>
        <w:rPr>
          <w:sz w:val="24"/>
          <w:szCs w:val="24"/>
        </w:rPr>
      </w:pPr>
    </w:p>
    <w:p w:rsidR="00A77B3E" w:rsidRPr="009E5374" w:rsidRDefault="009E5374">
      <w:pPr>
        <w:spacing w:after="0" w:line="240" w:lineRule="auto"/>
        <w:ind w:left="2410" w:hanging="2410"/>
        <w:jc w:val="both"/>
        <w:rPr>
          <w:sz w:val="24"/>
          <w:szCs w:val="24"/>
        </w:rPr>
      </w:pPr>
      <w:r w:rsidRPr="009E5374">
        <w:rPr>
          <w:sz w:val="24"/>
          <w:szCs w:val="24"/>
        </w:rPr>
        <w:t>Операційна Ціль 2.3. Розбудова мереж водопостачання та каналізації</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9"/>
        <w:gridCol w:w="1600"/>
        <w:gridCol w:w="1510"/>
        <w:gridCol w:w="1599"/>
        <w:gridCol w:w="2238"/>
        <w:gridCol w:w="1954"/>
        <w:gridCol w:w="1507"/>
        <w:gridCol w:w="1352"/>
        <w:gridCol w:w="1034"/>
      </w:tblGrid>
      <w:tr w:rsidR="00A77B3E">
        <w:tc>
          <w:tcPr>
            <w:tcW w:w="0" w:type="auto"/>
            <w:tcBorders>
              <w:top w:val="single" w:sz="4" w:space="0" w:color="000000"/>
              <w:left w:val="single" w:sz="4" w:space="0" w:color="000000"/>
              <w:bottom w:val="single" w:sz="8"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Назва </w:t>
            </w:r>
            <w:r>
              <w:rPr>
                <w:b/>
                <w:bCs/>
                <w:color w:val="4F81BD"/>
                <w:sz w:val="24"/>
                <w:szCs w:val="24"/>
                <w:lang w:val="en-US"/>
              </w:rPr>
              <w:lastRenderedPageBreak/>
              <w:t xml:space="preserve">діяльності </w:t>
            </w:r>
          </w:p>
          <w:p w:rsidR="00A77B3E" w:rsidRDefault="00A77B3E">
            <w:pPr>
              <w:spacing w:after="0" w:line="240" w:lineRule="auto"/>
              <w:rPr>
                <w:b/>
                <w:bCs/>
                <w:color w:val="4F81BD"/>
                <w:sz w:val="24"/>
                <w:szCs w:val="24"/>
                <w:lang w:val="en-US"/>
              </w:rPr>
            </w:pPr>
          </w:p>
        </w:tc>
        <w:tc>
          <w:tcPr>
            <w:tcW w:w="0" w:type="auto"/>
            <w:tcBorders>
              <w:top w:val="single" w:sz="4" w:space="0" w:color="000000"/>
              <w:left w:val="single" w:sz="4" w:space="0" w:color="000000"/>
              <w:bottom w:val="single" w:sz="8"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lastRenderedPageBreak/>
              <w:t xml:space="preserve">Індикатор </w:t>
            </w:r>
            <w:r>
              <w:rPr>
                <w:b/>
                <w:bCs/>
                <w:color w:val="4F81BD"/>
                <w:sz w:val="24"/>
                <w:szCs w:val="24"/>
                <w:lang w:val="en-US"/>
              </w:rPr>
              <w:lastRenderedPageBreak/>
              <w:t xml:space="preserve">реалізації діяльності (продукт)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b/>
                <w:bCs/>
                <w:color w:val="4F81BD"/>
                <w:sz w:val="24"/>
                <w:szCs w:val="24"/>
              </w:rPr>
            </w:pPr>
            <w:r w:rsidRPr="009E5374">
              <w:rPr>
                <w:b/>
                <w:bCs/>
                <w:color w:val="4F81BD"/>
                <w:sz w:val="24"/>
                <w:szCs w:val="24"/>
              </w:rPr>
              <w:lastRenderedPageBreak/>
              <w:t xml:space="preserve">Ефект від </w:t>
            </w:r>
            <w:r w:rsidRPr="009E5374">
              <w:rPr>
                <w:b/>
                <w:bCs/>
                <w:color w:val="4F81BD"/>
                <w:sz w:val="24"/>
                <w:szCs w:val="24"/>
              </w:rPr>
              <w:lastRenderedPageBreak/>
              <w:t xml:space="preserve">реалізації діяльності (результат)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lastRenderedPageBreak/>
              <w:t xml:space="preserve">Індикатор </w:t>
            </w:r>
            <w:r>
              <w:rPr>
                <w:b/>
                <w:bCs/>
                <w:color w:val="4F81BD"/>
                <w:sz w:val="24"/>
                <w:szCs w:val="24"/>
                <w:lang w:val="en-US"/>
              </w:rPr>
              <w:lastRenderedPageBreak/>
              <w:t xml:space="preserve">оцінки результату діяльності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lastRenderedPageBreak/>
              <w:t xml:space="preserve">Джерело </w:t>
            </w:r>
            <w:r>
              <w:rPr>
                <w:b/>
                <w:bCs/>
                <w:color w:val="4F81BD"/>
                <w:sz w:val="24"/>
                <w:szCs w:val="24"/>
                <w:lang w:val="en-US"/>
              </w:rPr>
              <w:lastRenderedPageBreak/>
              <w:t xml:space="preserve">перевірки показників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lastRenderedPageBreak/>
              <w:t xml:space="preserve">Підрозділ, що </w:t>
            </w:r>
            <w:r>
              <w:rPr>
                <w:b/>
                <w:bCs/>
                <w:color w:val="4F81BD"/>
                <w:sz w:val="24"/>
                <w:szCs w:val="24"/>
                <w:lang w:val="en-US"/>
              </w:rPr>
              <w:lastRenderedPageBreak/>
              <w:t xml:space="preserve">відповідає за реалізацію діяльності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lastRenderedPageBreak/>
              <w:t xml:space="preserve">Допоміжні </w:t>
            </w:r>
            <w:r>
              <w:rPr>
                <w:b/>
                <w:bCs/>
                <w:color w:val="4F81BD"/>
                <w:sz w:val="24"/>
                <w:szCs w:val="24"/>
                <w:lang w:val="en-US"/>
              </w:rPr>
              <w:lastRenderedPageBreak/>
              <w:t xml:space="preserve">підрозділи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lastRenderedPageBreak/>
              <w:t xml:space="preserve">Джерело </w:t>
            </w:r>
            <w:r>
              <w:rPr>
                <w:b/>
                <w:bCs/>
                <w:color w:val="4F81BD"/>
                <w:sz w:val="24"/>
                <w:szCs w:val="24"/>
                <w:lang w:val="en-US"/>
              </w:rPr>
              <w:lastRenderedPageBreak/>
              <w:t xml:space="preserve">фінансування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lastRenderedPageBreak/>
              <w:t>Термін</w:t>
            </w:r>
            <w:r>
              <w:rPr>
                <w:b/>
                <w:bCs/>
                <w:color w:val="4F81BD"/>
                <w:sz w:val="24"/>
                <w:szCs w:val="24"/>
                <w:lang w:val="en-US"/>
              </w:rPr>
              <w:lastRenderedPageBreak/>
              <w:t xml:space="preserve">и реалізації </w:t>
            </w:r>
          </w:p>
          <w:p w:rsidR="00A77B3E" w:rsidRDefault="009E5374">
            <w:pPr>
              <w:spacing w:after="0" w:line="240" w:lineRule="auto"/>
              <w:rPr>
                <w:b/>
                <w:bCs/>
                <w:color w:val="4F81BD"/>
                <w:sz w:val="24"/>
                <w:szCs w:val="24"/>
                <w:lang w:val="en-US"/>
              </w:rPr>
            </w:pPr>
            <w:r>
              <w:rPr>
                <w:b/>
                <w:bCs/>
                <w:color w:val="4F81BD"/>
                <w:sz w:val="24"/>
                <w:szCs w:val="24"/>
                <w:lang w:val="en-US"/>
              </w:rPr>
              <w:t>до 2025 р</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2.3.1.</w:t>
            </w:r>
          </w:p>
          <w:p w:rsidR="00A77B3E" w:rsidRPr="009E5374" w:rsidRDefault="009E5374">
            <w:pPr>
              <w:spacing w:after="0" w:line="240" w:lineRule="auto"/>
              <w:rPr>
                <w:sz w:val="24"/>
                <w:szCs w:val="24"/>
              </w:rPr>
            </w:pPr>
            <w:r w:rsidRPr="009E5374">
              <w:rPr>
                <w:sz w:val="24"/>
                <w:szCs w:val="24"/>
              </w:rPr>
              <w:t>Розробка і реалізація програми з водопостачання та реалізація показників передбачених в програмі</w:t>
            </w:r>
          </w:p>
          <w:p w:rsidR="00A77B3E" w:rsidRPr="009E5374" w:rsidRDefault="00A77B3E">
            <w:pPr>
              <w:spacing w:after="0" w:line="240" w:lineRule="auto"/>
              <w:rPr>
                <w:sz w:val="24"/>
                <w:szCs w:val="24"/>
                <w:shd w:val="solid" w:color="FFFF00" w:fill="FFFF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Реконструйовано або побудовано водогони в населених пунктах громади протяжністю - 1 км в рік</w:t>
            </w:r>
          </w:p>
          <w:p w:rsidR="00A77B3E" w:rsidRPr="009E5374" w:rsidRDefault="009E5374">
            <w:pPr>
              <w:spacing w:after="0" w:line="240" w:lineRule="auto"/>
              <w:rPr>
                <w:sz w:val="24"/>
                <w:szCs w:val="24"/>
              </w:rPr>
            </w:pPr>
            <w:r w:rsidRPr="009E5374">
              <w:rPr>
                <w:sz w:val="24"/>
                <w:szCs w:val="24"/>
              </w:rPr>
              <w:t>Відремонтовано колодязів в населених пунктах громади – 10 шт в рік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Забезпечення якісного та безперебійного постачання води</w:t>
            </w:r>
          </w:p>
          <w:p w:rsidR="00A77B3E" w:rsidRPr="009E5374" w:rsidRDefault="009E5374">
            <w:pPr>
              <w:spacing w:after="0" w:line="240" w:lineRule="auto"/>
              <w:rPr>
                <w:sz w:val="24"/>
                <w:szCs w:val="24"/>
              </w:rPr>
            </w:pPr>
            <w:r w:rsidRPr="009E5374">
              <w:rPr>
                <w:sz w:val="24"/>
                <w:szCs w:val="24"/>
              </w:rPr>
              <w:t>Збільшення кількості абонентів</w:t>
            </w:r>
          </w:p>
          <w:p w:rsidR="00A77B3E" w:rsidRPr="009E5374" w:rsidRDefault="009E5374">
            <w:pPr>
              <w:spacing w:after="0" w:line="240" w:lineRule="auto"/>
              <w:rPr>
                <w:sz w:val="24"/>
                <w:szCs w:val="24"/>
              </w:rPr>
            </w:pPr>
            <w:r w:rsidRPr="009E5374">
              <w:rPr>
                <w:sz w:val="24"/>
                <w:szCs w:val="24"/>
              </w:rPr>
              <w:t>Підвищення якості води</w:t>
            </w:r>
          </w:p>
          <w:p w:rsidR="00A77B3E" w:rsidRPr="009E5374" w:rsidRDefault="009E5374">
            <w:pPr>
              <w:spacing w:after="0" w:line="240" w:lineRule="auto"/>
              <w:rPr>
                <w:sz w:val="24"/>
                <w:szCs w:val="24"/>
              </w:rPr>
            </w:pPr>
            <w:r w:rsidRPr="009E5374">
              <w:rPr>
                <w:sz w:val="24"/>
                <w:szCs w:val="24"/>
              </w:rPr>
              <w:t>Забезпечення умов для ефективного контролю водопостачання</w:t>
            </w:r>
          </w:p>
          <w:p w:rsidR="00A77B3E" w:rsidRPr="009E5374" w:rsidRDefault="009E5374">
            <w:pPr>
              <w:spacing w:after="0" w:line="240" w:lineRule="auto"/>
              <w:rPr>
                <w:sz w:val="24"/>
                <w:szCs w:val="24"/>
              </w:rPr>
            </w:pPr>
            <w:r w:rsidRPr="009E5374">
              <w:rPr>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Рівень задоволення мешканців від проживання в громаді</w:t>
            </w:r>
          </w:p>
          <w:p w:rsidR="00A77B3E" w:rsidRDefault="009E5374">
            <w:pPr>
              <w:spacing w:after="0" w:line="240" w:lineRule="auto"/>
              <w:rPr>
                <w:sz w:val="24"/>
                <w:szCs w:val="24"/>
                <w:lang w:val="en-US"/>
              </w:rPr>
            </w:pPr>
            <w:r w:rsidRPr="009E5374">
              <w:rPr>
                <w:sz w:val="24"/>
                <w:szCs w:val="24"/>
              </w:rPr>
              <w:t xml:space="preserve"> </w:t>
            </w:r>
            <w:r>
              <w:rPr>
                <w:sz w:val="24"/>
                <w:szCs w:val="24"/>
                <w:lang w:val="en-US"/>
              </w:rPr>
              <w:t>Кількість відремонтованих колодязів</w:t>
            </w:r>
          </w:p>
          <w:p w:rsidR="00A77B3E" w:rsidRDefault="009E5374">
            <w:pPr>
              <w:spacing w:after="0" w:line="240" w:lineRule="auto"/>
              <w:rPr>
                <w:sz w:val="24"/>
                <w:szCs w:val="24"/>
                <w:lang w:val="en-US"/>
              </w:rPr>
            </w:pPr>
            <w:r>
              <w:rPr>
                <w:sz w:val="24"/>
                <w:szCs w:val="24"/>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Результати соціологічних досліджень</w:t>
            </w:r>
          </w:p>
          <w:p w:rsidR="00A77B3E" w:rsidRPr="009E5374" w:rsidRDefault="009E5374">
            <w:pPr>
              <w:spacing w:after="0" w:line="240" w:lineRule="auto"/>
              <w:rPr>
                <w:sz w:val="24"/>
                <w:szCs w:val="24"/>
              </w:rPr>
            </w:pPr>
            <w:r w:rsidRPr="009E5374">
              <w:rPr>
                <w:sz w:val="24"/>
                <w:szCs w:val="24"/>
              </w:rPr>
              <w:t>Результати дослідження держспоживслужби</w:t>
            </w:r>
          </w:p>
          <w:p w:rsidR="00A77B3E" w:rsidRPr="009E5374" w:rsidRDefault="009E5374">
            <w:pPr>
              <w:spacing w:after="0" w:line="240" w:lineRule="auto"/>
              <w:rPr>
                <w:sz w:val="24"/>
                <w:szCs w:val="24"/>
              </w:rPr>
            </w:pPr>
            <w:r w:rsidRPr="009E5374">
              <w:rPr>
                <w:sz w:val="24"/>
                <w:szCs w:val="24"/>
              </w:rPr>
              <w:t>Звіти комунального підприємства</w:t>
            </w:r>
          </w:p>
          <w:p w:rsidR="00A77B3E" w:rsidRPr="009E5374" w:rsidRDefault="009E5374">
            <w:pPr>
              <w:spacing w:after="0" w:line="240" w:lineRule="auto"/>
              <w:rPr>
                <w:sz w:val="24"/>
                <w:szCs w:val="24"/>
              </w:rPr>
            </w:pPr>
            <w:r w:rsidRPr="009E5374">
              <w:rPr>
                <w:sz w:val="24"/>
                <w:szCs w:val="24"/>
              </w:rPr>
              <w:t>Звіти відділу бухгалтерського обліку та звітності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ЖКГ, енергоефективності та комунального майна,відділ бух. обліку та звітності Менської міської ради,     КП «Менакомунпослуга»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Постійна депутатська комісія з питань ЖКГ</w:t>
            </w:r>
          </w:p>
          <w:p w:rsidR="00A77B3E" w:rsidRDefault="009E5374">
            <w:pPr>
              <w:spacing w:after="0" w:line="240" w:lineRule="auto"/>
              <w:rPr>
                <w:sz w:val="24"/>
                <w:szCs w:val="24"/>
                <w:lang w:val="en-US"/>
              </w:rPr>
            </w:pPr>
            <w:r w:rsidRPr="009E5374">
              <w:rPr>
                <w:sz w:val="24"/>
                <w:szCs w:val="24"/>
              </w:rPr>
              <w:t xml:space="preserve"> </w:t>
            </w:r>
            <w:r>
              <w:rPr>
                <w:sz w:val="24"/>
                <w:szCs w:val="24"/>
                <w:lang w:val="en-US"/>
              </w:rPr>
              <w:t>ТОВ “Менський комунальник”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Бюджет громади, державні кошти, залучені кошти</w:t>
            </w:r>
          </w:p>
          <w:p w:rsidR="00A77B3E" w:rsidRPr="009E5374" w:rsidRDefault="00A77B3E">
            <w:pPr>
              <w:spacing w:after="0" w:line="240" w:lineRule="auto"/>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Розробка – 2022,</w:t>
            </w:r>
          </w:p>
          <w:p w:rsidR="00A77B3E" w:rsidRDefault="009E5374">
            <w:pPr>
              <w:spacing w:after="0" w:line="240" w:lineRule="auto"/>
              <w:rPr>
                <w:sz w:val="24"/>
                <w:szCs w:val="24"/>
                <w:lang w:val="en-US"/>
              </w:rPr>
            </w:pPr>
            <w:r>
              <w:rPr>
                <w:sz w:val="24"/>
                <w:szCs w:val="24"/>
                <w:lang w:val="en-US"/>
              </w:rPr>
              <w:t>Реалізація 2022-2025 роки</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2.3.2.</w:t>
            </w:r>
          </w:p>
          <w:p w:rsidR="00A77B3E" w:rsidRPr="009E5374" w:rsidRDefault="009E5374">
            <w:pPr>
              <w:spacing w:after="0" w:line="240" w:lineRule="auto"/>
              <w:rPr>
                <w:sz w:val="24"/>
                <w:szCs w:val="24"/>
              </w:rPr>
            </w:pPr>
            <w:r w:rsidRPr="009E5374">
              <w:rPr>
                <w:sz w:val="24"/>
                <w:szCs w:val="24"/>
              </w:rPr>
              <w:t>Розробка і реалізація програми з водовідведе</w:t>
            </w:r>
            <w:r w:rsidRPr="009E5374">
              <w:rPr>
                <w:sz w:val="24"/>
                <w:szCs w:val="24"/>
              </w:rPr>
              <w:lastRenderedPageBreak/>
              <w:t>ння та реалізація показників передбачених в програмі</w:t>
            </w:r>
          </w:p>
          <w:p w:rsidR="00A77B3E" w:rsidRPr="009E5374" w:rsidRDefault="009E5374">
            <w:pPr>
              <w:spacing w:after="0" w:line="240" w:lineRule="auto"/>
              <w:rPr>
                <w:sz w:val="24"/>
                <w:szCs w:val="24"/>
                <w:shd w:val="solid" w:color="FFFF00" w:fill="FFFF00"/>
              </w:rPr>
            </w:pPr>
            <w:r w:rsidRPr="009E5374">
              <w:rPr>
                <w:sz w:val="24"/>
                <w:szCs w:val="24"/>
                <w:shd w:val="solid" w:color="FFFF00" w:fill="FFFF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sidRPr="009E5374">
              <w:rPr>
                <w:sz w:val="24"/>
                <w:szCs w:val="24"/>
              </w:rPr>
              <w:lastRenderedPageBreak/>
              <w:t>Відремонтована або збудована мережа водовідведе</w:t>
            </w:r>
            <w:r w:rsidRPr="009E5374">
              <w:rPr>
                <w:sz w:val="24"/>
                <w:szCs w:val="24"/>
              </w:rPr>
              <w:lastRenderedPageBreak/>
              <w:t xml:space="preserve">ння в м. Мена та смт. </w:t>
            </w:r>
            <w:r>
              <w:rPr>
                <w:sz w:val="24"/>
                <w:szCs w:val="24"/>
                <w:lang w:val="en-US"/>
              </w:rPr>
              <w:t>Макошине (протяжністю - 300 м. в рік)</w:t>
            </w:r>
          </w:p>
          <w:p w:rsidR="00A77B3E" w:rsidRDefault="00A77B3E">
            <w:pPr>
              <w:spacing w:after="0" w:line="240" w:lineRule="auto"/>
              <w:rPr>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 xml:space="preserve">Забезпечення якісного та безперебійного  </w:t>
            </w:r>
            <w:r>
              <w:rPr>
                <w:sz w:val="24"/>
                <w:szCs w:val="24"/>
                <w:lang w:val="en-US"/>
              </w:rPr>
              <w:lastRenderedPageBreak/>
              <w:t>водовідведення</w:t>
            </w:r>
          </w:p>
          <w:p w:rsidR="00A77B3E" w:rsidRDefault="009E5374">
            <w:pPr>
              <w:spacing w:after="0" w:line="240" w:lineRule="auto"/>
              <w:rPr>
                <w:sz w:val="24"/>
                <w:szCs w:val="24"/>
                <w:lang w:val="en-US"/>
              </w:rPr>
            </w:pPr>
            <w:r>
              <w:rPr>
                <w:sz w:val="24"/>
                <w:szCs w:val="24"/>
                <w:lang w:val="en-US"/>
              </w:rPr>
              <w:t>Збільшення кількості абонентів</w:t>
            </w:r>
          </w:p>
          <w:p w:rsidR="00A77B3E" w:rsidRDefault="009E5374">
            <w:pPr>
              <w:spacing w:after="0" w:line="240" w:lineRule="auto"/>
              <w:rPr>
                <w:sz w:val="24"/>
                <w:szCs w:val="24"/>
                <w:lang w:val="en-US"/>
              </w:rPr>
            </w:pPr>
            <w:r>
              <w:rPr>
                <w:sz w:val="24"/>
                <w:szCs w:val="24"/>
                <w:lang w:val="en-US"/>
              </w:rPr>
              <w:t xml:space="preserve"> </w:t>
            </w:r>
          </w:p>
          <w:p w:rsidR="00A77B3E" w:rsidRDefault="009E5374">
            <w:pPr>
              <w:spacing w:after="0" w:line="240" w:lineRule="auto"/>
              <w:rPr>
                <w:sz w:val="24"/>
                <w:szCs w:val="24"/>
                <w:lang w:val="en-US"/>
              </w:rPr>
            </w:pPr>
            <w:r>
              <w:rPr>
                <w:sz w:val="24"/>
                <w:szCs w:val="24"/>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Рівень задоволення мешканців від проживання </w:t>
            </w:r>
            <w:r w:rsidRPr="009E5374">
              <w:rPr>
                <w:sz w:val="24"/>
                <w:szCs w:val="24"/>
              </w:rPr>
              <w:lastRenderedPageBreak/>
              <w:t>в громаді</w:t>
            </w:r>
          </w:p>
          <w:p w:rsidR="00A77B3E" w:rsidRDefault="009E5374">
            <w:pPr>
              <w:spacing w:after="0" w:line="240" w:lineRule="auto"/>
              <w:rPr>
                <w:sz w:val="24"/>
                <w:szCs w:val="24"/>
                <w:lang w:val="en-US"/>
              </w:rPr>
            </w:pPr>
            <w:r>
              <w:rPr>
                <w:sz w:val="24"/>
                <w:szCs w:val="24"/>
                <w:lang w:val="en-US"/>
              </w:rPr>
              <w:t>Кількість абонентів</w:t>
            </w:r>
          </w:p>
          <w:p w:rsidR="00A77B3E" w:rsidRDefault="009E5374">
            <w:pPr>
              <w:spacing w:after="0" w:line="240" w:lineRule="auto"/>
              <w:rPr>
                <w:sz w:val="24"/>
                <w:szCs w:val="24"/>
                <w:lang w:val="en-US"/>
              </w:rPr>
            </w:pPr>
            <w:r>
              <w:rPr>
                <w:sz w:val="24"/>
                <w:szCs w:val="24"/>
                <w:lang w:val="en-US"/>
              </w:rPr>
              <w:t xml:space="preserve"> </w:t>
            </w:r>
          </w:p>
          <w:p w:rsidR="00A77B3E" w:rsidRDefault="009E5374">
            <w:pPr>
              <w:spacing w:after="0" w:line="240" w:lineRule="auto"/>
              <w:rPr>
                <w:sz w:val="24"/>
                <w:szCs w:val="24"/>
                <w:lang w:val="en-US"/>
              </w:rPr>
            </w:pPr>
            <w:r>
              <w:rPr>
                <w:sz w:val="24"/>
                <w:szCs w:val="24"/>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Результати соціологічних досліджень</w:t>
            </w:r>
          </w:p>
          <w:p w:rsidR="00A77B3E" w:rsidRPr="009E5374" w:rsidRDefault="009E5374">
            <w:pPr>
              <w:spacing w:after="0" w:line="240" w:lineRule="auto"/>
              <w:rPr>
                <w:sz w:val="24"/>
                <w:szCs w:val="24"/>
              </w:rPr>
            </w:pPr>
            <w:r w:rsidRPr="009E5374">
              <w:rPr>
                <w:sz w:val="24"/>
                <w:szCs w:val="24"/>
              </w:rPr>
              <w:t>Звіти комунального підприємства</w:t>
            </w:r>
          </w:p>
          <w:p w:rsidR="00A77B3E" w:rsidRPr="009E5374" w:rsidRDefault="009E5374">
            <w:pPr>
              <w:spacing w:after="0" w:line="240" w:lineRule="auto"/>
              <w:rPr>
                <w:sz w:val="24"/>
                <w:szCs w:val="24"/>
              </w:rPr>
            </w:pPr>
            <w:r w:rsidRPr="009E5374">
              <w:rPr>
                <w:sz w:val="24"/>
                <w:szCs w:val="24"/>
              </w:rPr>
              <w:lastRenderedPageBreak/>
              <w:t>Звіти відділу бухгалтерського обліку та звітності Менської міської ради</w:t>
            </w:r>
          </w:p>
          <w:p w:rsidR="00A77B3E" w:rsidRPr="009E5374" w:rsidRDefault="00A77B3E">
            <w:pPr>
              <w:spacing w:after="0" w:line="240" w:lineRule="auto"/>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відділ  ЖКГ, енергоефективності та комунального майна,відділ </w:t>
            </w:r>
            <w:r w:rsidRPr="009E5374">
              <w:rPr>
                <w:sz w:val="24"/>
                <w:szCs w:val="24"/>
              </w:rPr>
              <w:lastRenderedPageBreak/>
              <w:t>бух. обліку та звітності Менської міської ради),     КП «Менакомунпослуга»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rFonts w:ascii="Times New Roman" w:hAnsi="Times New Roman" w:cs="Times New Roman"/>
                <w:color w:val="292B2C"/>
                <w:sz w:val="24"/>
                <w:szCs w:val="24"/>
                <w:shd w:val="solid" w:color="FFFFFF" w:fill="FFFFFF"/>
              </w:rPr>
              <w:lastRenderedPageBreak/>
              <w:t xml:space="preserve">Постійна комісія з питань планування, фінансів, </w:t>
            </w:r>
            <w:r w:rsidRPr="009E5374">
              <w:rPr>
                <w:rFonts w:ascii="Times New Roman" w:hAnsi="Times New Roman" w:cs="Times New Roman"/>
                <w:color w:val="292B2C"/>
                <w:sz w:val="24"/>
                <w:szCs w:val="24"/>
                <w:shd w:val="solid" w:color="FFFFFF" w:fill="FFFFFF"/>
              </w:rPr>
              <w:lastRenderedPageBreak/>
              <w:t>бюджету, соціально-економічного розвитку, житлово-комунального господарства та комунального майна</w:t>
            </w:r>
          </w:p>
          <w:p w:rsidR="00A77B3E" w:rsidRDefault="009E5374">
            <w:pPr>
              <w:spacing w:after="0" w:line="240" w:lineRule="auto"/>
              <w:rPr>
                <w:sz w:val="24"/>
                <w:szCs w:val="24"/>
                <w:lang w:val="en-US"/>
              </w:rPr>
            </w:pPr>
            <w:r>
              <w:rPr>
                <w:sz w:val="24"/>
                <w:szCs w:val="24"/>
                <w:lang w:val="en-US"/>
              </w:rPr>
              <w:t>ТОВ “Менський комунальник”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 Бюджет громади, державні кошти, залучені </w:t>
            </w:r>
            <w:r w:rsidRPr="009E5374">
              <w:rPr>
                <w:sz w:val="24"/>
                <w:szCs w:val="24"/>
              </w:rPr>
              <w:lastRenderedPageBreak/>
              <w:t>кошти</w:t>
            </w:r>
          </w:p>
          <w:p w:rsidR="00A77B3E" w:rsidRPr="009E5374" w:rsidRDefault="00A77B3E">
            <w:pPr>
              <w:spacing w:after="0" w:line="240" w:lineRule="auto"/>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Розробка – 2022,</w:t>
            </w:r>
          </w:p>
          <w:p w:rsidR="00A77B3E" w:rsidRDefault="009E5374">
            <w:pPr>
              <w:spacing w:after="0" w:line="240" w:lineRule="auto"/>
              <w:rPr>
                <w:sz w:val="24"/>
                <w:szCs w:val="24"/>
                <w:lang w:val="en-US"/>
              </w:rPr>
            </w:pPr>
            <w:r>
              <w:rPr>
                <w:sz w:val="24"/>
                <w:szCs w:val="24"/>
                <w:lang w:val="en-US"/>
              </w:rPr>
              <w:t xml:space="preserve">Реалізація </w:t>
            </w:r>
            <w:r>
              <w:rPr>
                <w:sz w:val="24"/>
                <w:szCs w:val="24"/>
                <w:lang w:val="en-US"/>
              </w:rPr>
              <w:lastRenderedPageBreak/>
              <w:t>2022-2025 роки</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2.3.3. Реконструкція каналізаційних очисних споруд в м. Мена Чернігівської області</w:t>
            </w:r>
          </w:p>
          <w:p w:rsidR="00A77B3E" w:rsidRPr="009E5374" w:rsidRDefault="00A77B3E">
            <w:pPr>
              <w:spacing w:after="0" w:line="240" w:lineRule="auto"/>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Розробка ПКД на реконструкцію очисних споруд – 1шт.</w:t>
            </w:r>
          </w:p>
          <w:p w:rsidR="00A77B3E" w:rsidRDefault="009E5374">
            <w:pPr>
              <w:spacing w:after="0" w:line="240" w:lineRule="auto"/>
              <w:rPr>
                <w:sz w:val="24"/>
                <w:szCs w:val="24"/>
                <w:lang w:val="en-US"/>
              </w:rPr>
            </w:pPr>
            <w:r>
              <w:rPr>
                <w:sz w:val="24"/>
                <w:szCs w:val="24"/>
                <w:lang w:val="en-US"/>
              </w:rPr>
              <w:t>Реконструйовані очисні споруди - 1шт.</w:t>
            </w:r>
          </w:p>
          <w:p w:rsidR="00A77B3E" w:rsidRDefault="00A77B3E">
            <w:pPr>
              <w:spacing w:after="0" w:line="240" w:lineRule="auto"/>
              <w:rPr>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Забезпечення ефективності функціонування очисних споруд в м. Мена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sidRPr="009E5374">
              <w:rPr>
                <w:sz w:val="24"/>
                <w:szCs w:val="24"/>
              </w:rPr>
              <w:t xml:space="preserve"> </w:t>
            </w:r>
            <w:r>
              <w:rPr>
                <w:sz w:val="24"/>
                <w:szCs w:val="24"/>
                <w:shd w:val="solid" w:color="FFFFFF" w:fill="FFFFFF"/>
                <w:lang w:val="en-US"/>
              </w:rPr>
              <w:t>Введений в експлуатацію об’єкт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Відображення на балансі в бухгалтерському обліку, Кількість інформаційних публікацій</w:t>
            </w:r>
          </w:p>
          <w:p w:rsidR="00A77B3E" w:rsidRPr="009E5374" w:rsidRDefault="00A77B3E">
            <w:pPr>
              <w:spacing w:after="0" w:line="240" w:lineRule="auto"/>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ЖКГ, енергоефективності та комунального майна, відділ архітектури та містобудування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економічного розвитку та інвестицій, фінансове управління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Державний, обласний та  місцевий, бюджети, спонсорські кошти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Розробка ПКД - 2022</w:t>
            </w:r>
          </w:p>
          <w:p w:rsidR="00A77B3E" w:rsidRDefault="009E5374">
            <w:pPr>
              <w:spacing w:after="0" w:line="240" w:lineRule="auto"/>
              <w:rPr>
                <w:sz w:val="24"/>
                <w:szCs w:val="24"/>
                <w:lang w:val="en-US"/>
              </w:rPr>
            </w:pPr>
            <w:r>
              <w:rPr>
                <w:sz w:val="24"/>
                <w:szCs w:val="24"/>
                <w:lang w:val="en-US"/>
              </w:rPr>
              <w:t>2022-2025рр</w:t>
            </w:r>
          </w:p>
        </w:tc>
      </w:tr>
      <w:tr w:rsidR="00A77B3E" w:rsidRPr="009E53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 xml:space="preserve">2.3.4. Розробка та реалізація програми </w:t>
            </w:r>
            <w:r w:rsidRPr="009E5374">
              <w:rPr>
                <w:sz w:val="24"/>
                <w:szCs w:val="24"/>
              </w:rPr>
              <w:lastRenderedPageBreak/>
              <w:t>«Питна вода»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Розроблена програма - 1 шт.</w:t>
            </w:r>
          </w:p>
          <w:p w:rsidR="00A77B3E" w:rsidRPr="009E5374" w:rsidRDefault="009E5374">
            <w:pPr>
              <w:spacing w:after="0" w:line="240" w:lineRule="auto"/>
              <w:rPr>
                <w:sz w:val="24"/>
                <w:szCs w:val="24"/>
              </w:rPr>
            </w:pPr>
            <w:r w:rsidRPr="009E5374">
              <w:rPr>
                <w:sz w:val="24"/>
                <w:szCs w:val="24"/>
              </w:rPr>
              <w:t xml:space="preserve">Реалізація </w:t>
            </w:r>
            <w:r w:rsidRPr="009E5374">
              <w:rPr>
                <w:sz w:val="24"/>
                <w:szCs w:val="24"/>
              </w:rPr>
              <w:lastRenderedPageBreak/>
              <w:t xml:space="preserve">показників передбачених в програмі.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0"/>
                <w:szCs w:val="20"/>
              </w:rPr>
            </w:pPr>
            <w:r w:rsidRPr="009E5374">
              <w:rPr>
                <w:rFonts w:ascii="Times New Roman" w:hAnsi="Times New Roman" w:cs="Times New Roman"/>
                <w:sz w:val="24"/>
                <w:szCs w:val="24"/>
              </w:rPr>
              <w:lastRenderedPageBreak/>
              <w:t xml:space="preserve">Забезпечення населення  та інших споживачів </w:t>
            </w:r>
            <w:r w:rsidRPr="009E5374">
              <w:rPr>
                <w:rFonts w:ascii="Times New Roman" w:hAnsi="Times New Roman" w:cs="Times New Roman"/>
                <w:sz w:val="24"/>
                <w:szCs w:val="24"/>
              </w:rPr>
              <w:lastRenderedPageBreak/>
              <w:t>на території Менської міської ради якісною питною водою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 Рівень задоволення населення послугою</w:t>
            </w:r>
          </w:p>
          <w:p w:rsidR="00A77B3E" w:rsidRPr="009E5374" w:rsidRDefault="009E5374">
            <w:pPr>
              <w:spacing w:after="0" w:line="240" w:lineRule="auto"/>
              <w:rPr>
                <w:sz w:val="24"/>
                <w:szCs w:val="24"/>
              </w:rPr>
            </w:pPr>
            <w:r w:rsidRPr="009E5374">
              <w:rPr>
                <w:sz w:val="24"/>
                <w:szCs w:val="24"/>
              </w:rPr>
              <w:lastRenderedPageBreak/>
              <w:t>Кількість виконаних заходів Програми “Питна вода”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Результати дослідження Держпродспоживслужби</w:t>
            </w:r>
          </w:p>
          <w:p w:rsidR="00A77B3E" w:rsidRPr="009E5374" w:rsidRDefault="009E5374">
            <w:pPr>
              <w:spacing w:after="0" w:line="240" w:lineRule="auto"/>
              <w:rPr>
                <w:sz w:val="24"/>
                <w:szCs w:val="24"/>
              </w:rPr>
            </w:pPr>
            <w:r w:rsidRPr="009E5374">
              <w:rPr>
                <w:sz w:val="24"/>
                <w:szCs w:val="24"/>
              </w:rPr>
              <w:lastRenderedPageBreak/>
              <w:t>Звіти комунального підприємства</w:t>
            </w:r>
          </w:p>
          <w:p w:rsidR="00A77B3E" w:rsidRPr="009E5374" w:rsidRDefault="009E5374">
            <w:pPr>
              <w:spacing w:after="0" w:line="240" w:lineRule="auto"/>
              <w:rPr>
                <w:sz w:val="24"/>
                <w:szCs w:val="24"/>
              </w:rPr>
            </w:pPr>
            <w:r w:rsidRPr="009E5374">
              <w:rPr>
                <w:sz w:val="24"/>
                <w:szCs w:val="24"/>
              </w:rPr>
              <w:t>Звіти відділу бухгалтерського обліку та звітності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Відділ  ЖКГ, енергоефективності та комунального </w:t>
            </w:r>
            <w:r w:rsidRPr="009E5374">
              <w:rPr>
                <w:sz w:val="24"/>
                <w:szCs w:val="24"/>
              </w:rPr>
              <w:lastRenderedPageBreak/>
              <w:t>майна</w:t>
            </w:r>
          </w:p>
          <w:p w:rsidR="00A77B3E" w:rsidRPr="009E5374" w:rsidRDefault="009E5374">
            <w:pPr>
              <w:spacing w:after="0" w:line="240" w:lineRule="auto"/>
              <w:rPr>
                <w:sz w:val="24"/>
                <w:szCs w:val="24"/>
              </w:rPr>
            </w:pPr>
            <w:r w:rsidRPr="009E5374">
              <w:rPr>
                <w:sz w:val="24"/>
                <w:szCs w:val="24"/>
              </w:rPr>
              <w:t>Відділ земельних відносин, агропромислового комплексу та екології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Фінансове управління, Відділ бухгалтерсь</w:t>
            </w:r>
            <w:r w:rsidRPr="009E5374">
              <w:rPr>
                <w:sz w:val="24"/>
                <w:szCs w:val="24"/>
              </w:rPr>
              <w:lastRenderedPageBreak/>
              <w:t>кого обліку та звітності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місцевий і державний бюджет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Розробка – до грудня 2022</w:t>
            </w:r>
          </w:p>
          <w:p w:rsidR="00A77B3E" w:rsidRPr="009E5374" w:rsidRDefault="009E5374">
            <w:pPr>
              <w:spacing w:after="0" w:line="240" w:lineRule="auto"/>
              <w:rPr>
                <w:sz w:val="24"/>
                <w:szCs w:val="24"/>
              </w:rPr>
            </w:pPr>
            <w:r w:rsidRPr="009E5374">
              <w:rPr>
                <w:sz w:val="24"/>
                <w:szCs w:val="24"/>
              </w:rPr>
              <w:lastRenderedPageBreak/>
              <w:t>Реалізація – до 2025 року</w:t>
            </w:r>
          </w:p>
        </w:tc>
      </w:tr>
    </w:tbl>
    <w:p w:rsidR="00A77B3E" w:rsidRPr="009E5374" w:rsidRDefault="00A77B3E">
      <w:pPr>
        <w:spacing w:after="0" w:line="240" w:lineRule="auto"/>
        <w:ind w:left="2410" w:hanging="2410"/>
        <w:jc w:val="both"/>
        <w:rPr>
          <w:sz w:val="24"/>
          <w:szCs w:val="24"/>
        </w:rPr>
      </w:pPr>
    </w:p>
    <w:p w:rsidR="00A77B3E" w:rsidRPr="009E5374" w:rsidRDefault="009E5374">
      <w:pPr>
        <w:spacing w:after="0" w:line="240" w:lineRule="auto"/>
        <w:ind w:left="2410" w:hanging="2410"/>
        <w:jc w:val="both"/>
        <w:rPr>
          <w:sz w:val="24"/>
          <w:szCs w:val="24"/>
        </w:rPr>
      </w:pPr>
      <w:r w:rsidRPr="009E5374">
        <w:rPr>
          <w:sz w:val="24"/>
          <w:szCs w:val="24"/>
        </w:rPr>
        <w:t>Операційна Ціль 2.4. Розбудова мереж комунікацій (швидкісного доступу до мережі Інтернет, якісного мобільного зв’язку та ФМ-радіо)</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7"/>
        <w:gridCol w:w="1764"/>
        <w:gridCol w:w="1389"/>
        <w:gridCol w:w="1481"/>
        <w:gridCol w:w="1422"/>
        <w:gridCol w:w="1680"/>
        <w:gridCol w:w="1776"/>
        <w:gridCol w:w="1590"/>
        <w:gridCol w:w="1204"/>
      </w:tblGrid>
      <w:tr w:rsidR="00A77B3E">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sz w:val="24"/>
                <w:szCs w:val="24"/>
                <w:lang w:val="en-US"/>
              </w:rPr>
            </w:pPr>
            <w:r>
              <w:rPr>
                <w:b/>
                <w:bCs/>
                <w:sz w:val="24"/>
                <w:szCs w:val="24"/>
                <w:lang w:val="en-US"/>
              </w:rPr>
              <w:t xml:space="preserve">Назва діяльності </w:t>
            </w:r>
          </w:p>
          <w:p w:rsidR="00A77B3E" w:rsidRDefault="00A77B3E">
            <w:pPr>
              <w:spacing w:after="0" w:line="240" w:lineRule="auto"/>
              <w:rPr>
                <w:b/>
                <w:bCs/>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sz w:val="24"/>
                <w:szCs w:val="24"/>
                <w:lang w:val="en-US"/>
              </w:rPr>
            </w:pPr>
            <w:r>
              <w:rPr>
                <w:b/>
                <w:bCs/>
                <w:sz w:val="24"/>
                <w:szCs w:val="24"/>
                <w:lang w:val="en-US"/>
              </w:rPr>
              <w:t xml:space="preserve">Індикатор реалізації діяльності (продукт)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b/>
                <w:bCs/>
                <w:sz w:val="24"/>
                <w:szCs w:val="24"/>
              </w:rPr>
            </w:pPr>
            <w:r w:rsidRPr="009E5374">
              <w:rPr>
                <w:b/>
                <w:bCs/>
                <w:sz w:val="24"/>
                <w:szCs w:val="24"/>
              </w:rPr>
              <w:t xml:space="preserve">Ефект від реалізації діяльності (результат)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sz w:val="24"/>
                <w:szCs w:val="24"/>
                <w:lang w:val="en-US"/>
              </w:rPr>
            </w:pPr>
            <w:r>
              <w:rPr>
                <w:b/>
                <w:bCs/>
                <w:sz w:val="24"/>
                <w:szCs w:val="24"/>
                <w:lang w:val="en-US"/>
              </w:rPr>
              <w:t xml:space="preserve">Індикатор оцінки результату діяльності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sz w:val="24"/>
                <w:szCs w:val="24"/>
                <w:lang w:val="en-US"/>
              </w:rPr>
            </w:pPr>
            <w:r>
              <w:rPr>
                <w:b/>
                <w:bCs/>
                <w:sz w:val="24"/>
                <w:szCs w:val="24"/>
                <w:lang w:val="en-US"/>
              </w:rPr>
              <w:t xml:space="preserve">Джерело перевірки показників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sz w:val="24"/>
                <w:szCs w:val="24"/>
                <w:lang w:val="en-US"/>
              </w:rPr>
            </w:pPr>
            <w:r>
              <w:rPr>
                <w:b/>
                <w:bCs/>
                <w:sz w:val="24"/>
                <w:szCs w:val="24"/>
                <w:lang w:val="en-US"/>
              </w:rPr>
              <w:t xml:space="preserve">Підрозділ, що відповідає за реалізацію діяльності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sz w:val="24"/>
                <w:szCs w:val="24"/>
                <w:lang w:val="en-US"/>
              </w:rPr>
            </w:pPr>
            <w:r>
              <w:rPr>
                <w:b/>
                <w:bCs/>
                <w:sz w:val="24"/>
                <w:szCs w:val="24"/>
                <w:lang w:val="en-US"/>
              </w:rPr>
              <w:t xml:space="preserve">Допоміжні підрозділи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sz w:val="24"/>
                <w:szCs w:val="24"/>
                <w:lang w:val="en-US"/>
              </w:rPr>
            </w:pPr>
            <w:r>
              <w:rPr>
                <w:b/>
                <w:bCs/>
                <w:sz w:val="24"/>
                <w:szCs w:val="24"/>
                <w:lang w:val="en-US"/>
              </w:rPr>
              <w:t xml:space="preserve">Джерело фінансування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sz w:val="24"/>
                <w:szCs w:val="24"/>
                <w:lang w:val="en-US"/>
              </w:rPr>
            </w:pPr>
            <w:r>
              <w:rPr>
                <w:b/>
                <w:bCs/>
                <w:sz w:val="24"/>
                <w:szCs w:val="24"/>
                <w:lang w:val="en-US"/>
              </w:rPr>
              <w:t xml:space="preserve">Терміни реалізації </w:t>
            </w:r>
          </w:p>
          <w:p w:rsidR="00A77B3E" w:rsidRDefault="009E5374">
            <w:pPr>
              <w:spacing w:after="0" w:line="240" w:lineRule="auto"/>
              <w:rPr>
                <w:b/>
                <w:bCs/>
                <w:sz w:val="24"/>
                <w:szCs w:val="24"/>
                <w:lang w:val="en-US"/>
              </w:rPr>
            </w:pPr>
            <w:r>
              <w:rPr>
                <w:b/>
                <w:bCs/>
                <w:sz w:val="24"/>
                <w:szCs w:val="24"/>
                <w:lang w:val="en-US"/>
              </w:rPr>
              <w:t>до 2025 р</w:t>
            </w:r>
          </w:p>
        </w:tc>
      </w:tr>
      <w:tr w:rsidR="00A77B3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2.4.1.Підключення закладів соціальної сфери до мережі Інтернет</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Відсоток підключення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Підвищення якості та швидкості надання послуг</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sidRPr="009E5374">
              <w:rPr>
                <w:sz w:val="24"/>
                <w:szCs w:val="24"/>
              </w:rPr>
              <w:t xml:space="preserve"> </w:t>
            </w:r>
            <w:r>
              <w:rPr>
                <w:sz w:val="24"/>
                <w:szCs w:val="24"/>
                <w:lang w:val="en-US"/>
              </w:rPr>
              <w:t>Рівень задоволення населення послугою</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Звіти інтернет провайдерів</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Відділ цифрових трансформацій та комунікацій Менської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Фінансове управління міської ради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Державний і місцевий бюджети, спонсорські кошти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2021-2022 рр.</w:t>
            </w:r>
          </w:p>
        </w:tc>
      </w:tr>
      <w:tr w:rsidR="00A77B3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2.4.2. Сприяння розбудові мережі якісного мобільного інтернету</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color w:val="292B2C"/>
                <w:sz w:val="24"/>
                <w:szCs w:val="24"/>
                <w:shd w:val="solid" w:color="FFFFFF" w:fill="FFFFFF"/>
              </w:rPr>
              <w:t xml:space="preserve">Підписання угоди про співробітництво з інтернет провайдерами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rFonts w:ascii="Times New Roman" w:hAnsi="Times New Roman" w:cs="Times New Roman"/>
                <w:sz w:val="20"/>
                <w:szCs w:val="20"/>
              </w:rPr>
            </w:pPr>
            <w:r w:rsidRPr="009E5374">
              <w:rPr>
                <w:rFonts w:ascii="Times New Roman" w:hAnsi="Times New Roman" w:cs="Times New Roman"/>
                <w:color w:val="292B2C"/>
                <w:sz w:val="20"/>
                <w:szCs w:val="20"/>
                <w:shd w:val="solid" w:color="FFFFFF" w:fill="FFFFFF"/>
              </w:rPr>
              <w:t xml:space="preserve">впровадження інноваційних проєктів,   забезпечення належної інформаційної підтримки під час цього </w:t>
            </w:r>
            <w:r w:rsidRPr="009E5374">
              <w:rPr>
                <w:rFonts w:ascii="Times New Roman" w:hAnsi="Times New Roman" w:cs="Times New Roman"/>
                <w:color w:val="292B2C"/>
                <w:sz w:val="20"/>
                <w:szCs w:val="20"/>
                <w:shd w:val="solid" w:color="FFFFFF" w:fill="FFFFFF"/>
              </w:rPr>
              <w:lastRenderedPageBreak/>
              <w:t>процесу, організації діалогу між зацікавленими учасниками під час реалізації завдань</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rFonts w:ascii="Times New Roman" w:hAnsi="Times New Roman" w:cs="Times New Roman"/>
                <w:sz w:val="20"/>
                <w:szCs w:val="20"/>
              </w:rPr>
            </w:pPr>
            <w:r w:rsidRPr="009E5374">
              <w:rPr>
                <w:rFonts w:ascii="Times New Roman" w:hAnsi="Times New Roman" w:cs="Times New Roman"/>
                <w:sz w:val="20"/>
                <w:szCs w:val="20"/>
              </w:rPr>
              <w:lastRenderedPageBreak/>
              <w:t>Рівень задоволення населення послугою</w:t>
            </w:r>
          </w:p>
          <w:p w:rsidR="00A77B3E" w:rsidRPr="009E5374" w:rsidRDefault="009E5374">
            <w:pPr>
              <w:spacing w:after="0" w:line="240" w:lineRule="auto"/>
              <w:rPr>
                <w:rFonts w:ascii="Times New Roman" w:hAnsi="Times New Roman" w:cs="Times New Roman"/>
                <w:color w:val="292B2C"/>
                <w:sz w:val="20"/>
                <w:szCs w:val="20"/>
                <w:shd w:val="solid" w:color="FFFFFF" w:fill="FFFFFF"/>
              </w:rPr>
            </w:pPr>
            <w:r w:rsidRPr="009E5374">
              <w:rPr>
                <w:rFonts w:ascii="Times New Roman" w:hAnsi="Times New Roman" w:cs="Times New Roman"/>
                <w:color w:val="292B2C"/>
                <w:sz w:val="20"/>
                <w:szCs w:val="20"/>
                <w:shd w:val="solid" w:color="FFFFFF" w:fill="FFFFFF"/>
              </w:rPr>
              <w:t>комфорт, якості життя мешканців</w:t>
            </w:r>
          </w:p>
          <w:p w:rsidR="00A77B3E" w:rsidRDefault="009E5374">
            <w:pPr>
              <w:spacing w:after="0" w:line="240" w:lineRule="auto"/>
              <w:rPr>
                <w:rFonts w:ascii="Times New Roman" w:hAnsi="Times New Roman" w:cs="Times New Roman"/>
                <w:sz w:val="20"/>
                <w:szCs w:val="20"/>
                <w:lang w:val="en-US"/>
              </w:rPr>
            </w:pPr>
            <w:r w:rsidRPr="009E5374">
              <w:rPr>
                <w:rFonts w:ascii="Times New Roman" w:hAnsi="Times New Roman" w:cs="Times New Roman"/>
                <w:color w:val="292B2C"/>
                <w:sz w:val="20"/>
                <w:szCs w:val="20"/>
                <w:shd w:val="solid" w:color="FFFFFF" w:fill="FFFFFF"/>
              </w:rPr>
              <w:t xml:space="preserve"> </w:t>
            </w:r>
            <w:r>
              <w:rPr>
                <w:rFonts w:ascii="Times New Roman" w:hAnsi="Times New Roman" w:cs="Times New Roman"/>
                <w:color w:val="292B2C"/>
                <w:sz w:val="20"/>
                <w:szCs w:val="20"/>
                <w:shd w:val="solid" w:color="FFFFFF" w:fill="FFFFFF"/>
                <w:lang w:val="en-US"/>
              </w:rPr>
              <w:t xml:space="preserve">розвитку цифрової </w:t>
            </w:r>
            <w:r>
              <w:rPr>
                <w:rFonts w:ascii="Times New Roman" w:hAnsi="Times New Roman" w:cs="Times New Roman"/>
                <w:color w:val="292B2C"/>
                <w:sz w:val="20"/>
                <w:szCs w:val="20"/>
                <w:shd w:val="solid" w:color="FFFFFF" w:fill="FFFFFF"/>
                <w:lang w:val="en-US"/>
              </w:rPr>
              <w:lastRenderedPageBreak/>
              <w:t>інфраструктури громади</w:t>
            </w:r>
          </w:p>
          <w:p w:rsidR="00A77B3E" w:rsidRDefault="00A77B3E">
            <w:pPr>
              <w:spacing w:after="0" w:line="240" w:lineRule="auto"/>
              <w:rPr>
                <w:rFonts w:ascii="roboto" w:hAnsi="roboto" w:cs="roboto"/>
                <w:color w:val="292B2C"/>
                <w:sz w:val="24"/>
                <w:szCs w:val="24"/>
                <w:shd w:val="solid" w:color="FFFFFF" w:fill="FFFFFF"/>
                <w:lang w:val="en-US"/>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Звіти інтернет провайдерів</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Відділ цифрових трансформацій та комунікацій Менської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бухгалтерського обліку та звітності</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Державний і місцевий бюджети, спонсорські кошти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2021-2025 роки</w:t>
            </w:r>
          </w:p>
        </w:tc>
      </w:tr>
    </w:tbl>
    <w:p w:rsidR="00A77B3E" w:rsidRDefault="00A77B3E">
      <w:pPr>
        <w:spacing w:after="0" w:line="240" w:lineRule="auto"/>
        <w:jc w:val="both"/>
        <w:rPr>
          <w:sz w:val="24"/>
          <w:szCs w:val="24"/>
          <w:lang w:val="en-US"/>
        </w:rPr>
      </w:pPr>
    </w:p>
    <w:p w:rsidR="00A77B3E" w:rsidRDefault="009E5374">
      <w:pPr>
        <w:pageBreakBefore/>
        <w:spacing w:after="0" w:line="240" w:lineRule="auto"/>
        <w:rPr>
          <w:sz w:val="24"/>
          <w:szCs w:val="24"/>
          <w:lang w:val="en-US"/>
        </w:rPr>
      </w:pPr>
      <w:r>
        <w:rPr>
          <w:sz w:val="24"/>
          <w:szCs w:val="24"/>
          <w:lang w:val="en-US"/>
        </w:rPr>
        <w:lastRenderedPageBreak/>
        <w:t>Операційна Ціль 2.5. Гарантування екологічної безпеки</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1"/>
        <w:gridCol w:w="1316"/>
        <w:gridCol w:w="1548"/>
        <w:gridCol w:w="1907"/>
        <w:gridCol w:w="1520"/>
        <w:gridCol w:w="1951"/>
        <w:gridCol w:w="1586"/>
        <w:gridCol w:w="1455"/>
        <w:gridCol w:w="1509"/>
      </w:tblGrid>
      <w:tr w:rsidR="00A77B3E">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6D9EEB"/>
                <w:sz w:val="24"/>
                <w:szCs w:val="24"/>
                <w:shd w:val="solid" w:color="C0C0C0" w:fill="C0C0C0"/>
                <w:lang w:val="en-US"/>
              </w:rPr>
            </w:pPr>
            <w:r>
              <w:rPr>
                <w:b/>
                <w:bCs/>
                <w:color w:val="6D9EEB"/>
                <w:sz w:val="24"/>
                <w:szCs w:val="24"/>
                <w:lang w:val="en-US"/>
              </w:rPr>
              <w:t>Назва діяльності</w:t>
            </w:r>
            <w:r>
              <w:rPr>
                <w:b/>
                <w:bCs/>
                <w:color w:val="6D9EEB"/>
                <w:sz w:val="24"/>
                <w:szCs w:val="24"/>
                <w:shd w:val="solid" w:color="C0C0C0" w:fill="C0C0C0"/>
                <w:lang w:val="en-US"/>
              </w:rPr>
              <w:t xml:space="preserve"> </w:t>
            </w:r>
          </w:p>
          <w:p w:rsidR="00A77B3E" w:rsidRDefault="00A77B3E">
            <w:pPr>
              <w:spacing w:after="0" w:line="240" w:lineRule="auto"/>
              <w:rPr>
                <w:b/>
                <w:bCs/>
                <w:color w:val="6D9EEB"/>
                <w:sz w:val="24"/>
                <w:szCs w:val="24"/>
                <w:shd w:val="solid" w:color="C0C0C0" w:fill="C0C0C0"/>
                <w:lang w:val="en-US"/>
              </w:rPr>
            </w:pP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6D9EEB"/>
                <w:sz w:val="24"/>
                <w:szCs w:val="24"/>
                <w:lang w:val="en-US"/>
              </w:rPr>
            </w:pPr>
            <w:r>
              <w:rPr>
                <w:b/>
                <w:bCs/>
                <w:color w:val="6D9EEB"/>
                <w:sz w:val="24"/>
                <w:szCs w:val="24"/>
                <w:lang w:val="en-US"/>
              </w:rPr>
              <w:t xml:space="preserve">Індикатор реалізації діяльності (продукт)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b/>
                <w:bCs/>
                <w:color w:val="6D9EEB"/>
                <w:sz w:val="24"/>
                <w:szCs w:val="24"/>
              </w:rPr>
            </w:pPr>
            <w:r w:rsidRPr="009E5374">
              <w:rPr>
                <w:b/>
                <w:bCs/>
                <w:color w:val="6D9EEB"/>
                <w:sz w:val="24"/>
                <w:szCs w:val="24"/>
              </w:rPr>
              <w:t xml:space="preserve">Ефект від реалізації діяльності (результат)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6D9EEB"/>
                <w:sz w:val="24"/>
                <w:szCs w:val="24"/>
                <w:lang w:val="en-US"/>
              </w:rPr>
            </w:pPr>
            <w:r>
              <w:rPr>
                <w:b/>
                <w:bCs/>
                <w:color w:val="6D9EEB"/>
                <w:sz w:val="24"/>
                <w:szCs w:val="24"/>
                <w:lang w:val="en-US"/>
              </w:rPr>
              <w:t xml:space="preserve">Індикатор оцінки результату діяльності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6D9EEB"/>
                <w:sz w:val="24"/>
                <w:szCs w:val="24"/>
                <w:lang w:val="en-US"/>
              </w:rPr>
            </w:pPr>
            <w:r>
              <w:rPr>
                <w:b/>
                <w:bCs/>
                <w:color w:val="6D9EEB"/>
                <w:sz w:val="24"/>
                <w:szCs w:val="24"/>
                <w:lang w:val="en-US"/>
              </w:rPr>
              <w:t xml:space="preserve">Джерело перевірки показників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6D9EEB"/>
                <w:sz w:val="24"/>
                <w:szCs w:val="24"/>
                <w:lang w:val="en-US"/>
              </w:rPr>
            </w:pPr>
            <w:r>
              <w:rPr>
                <w:b/>
                <w:bCs/>
                <w:color w:val="6D9EEB"/>
                <w:sz w:val="24"/>
                <w:szCs w:val="24"/>
                <w:lang w:val="en-US"/>
              </w:rPr>
              <w:t xml:space="preserve">Підрозділ, що відповідає за реалізацію діяльності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6D9EEB"/>
                <w:sz w:val="24"/>
                <w:szCs w:val="24"/>
                <w:lang w:val="en-US"/>
              </w:rPr>
            </w:pPr>
            <w:r>
              <w:rPr>
                <w:b/>
                <w:bCs/>
                <w:color w:val="6D9EEB"/>
                <w:sz w:val="24"/>
                <w:szCs w:val="24"/>
                <w:lang w:val="en-US"/>
              </w:rPr>
              <w:t xml:space="preserve">Допоміжні підрозділи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6D9EEB"/>
                <w:sz w:val="24"/>
                <w:szCs w:val="24"/>
                <w:lang w:val="en-US"/>
              </w:rPr>
            </w:pPr>
            <w:r>
              <w:rPr>
                <w:b/>
                <w:bCs/>
                <w:color w:val="6D9EEB"/>
                <w:sz w:val="24"/>
                <w:szCs w:val="24"/>
                <w:lang w:val="en-US"/>
              </w:rPr>
              <w:t xml:space="preserve">Джерело фінансування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6D9EEB"/>
                <w:sz w:val="24"/>
                <w:szCs w:val="24"/>
                <w:lang w:val="en-US"/>
              </w:rPr>
            </w:pPr>
            <w:r>
              <w:rPr>
                <w:b/>
                <w:bCs/>
                <w:color w:val="6D9EEB"/>
                <w:sz w:val="24"/>
                <w:szCs w:val="24"/>
                <w:lang w:val="en-US"/>
              </w:rPr>
              <w:t xml:space="preserve">Терміни реалізації </w:t>
            </w:r>
          </w:p>
          <w:p w:rsidR="00A77B3E" w:rsidRDefault="009E5374">
            <w:pPr>
              <w:spacing w:after="0" w:line="240" w:lineRule="auto"/>
              <w:rPr>
                <w:b/>
                <w:bCs/>
                <w:color w:val="6D9EEB"/>
                <w:sz w:val="24"/>
                <w:szCs w:val="24"/>
                <w:lang w:val="en-US"/>
              </w:rPr>
            </w:pPr>
            <w:r>
              <w:rPr>
                <w:b/>
                <w:bCs/>
                <w:color w:val="6D9EEB"/>
                <w:sz w:val="24"/>
                <w:szCs w:val="24"/>
                <w:lang w:val="en-US"/>
              </w:rPr>
              <w:t>до 2025 р</w:t>
            </w:r>
          </w:p>
        </w:tc>
      </w:tr>
      <w:tr w:rsidR="00A77B3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2.5.1. Реалізація заходів Програми розвитку водного господарства та екологічного оздоровлення малих річок та водойм на території Менської міської об’єднаної територіальної громади на 2020 – 2024 роки</w:t>
            </w:r>
          </w:p>
          <w:p w:rsidR="00A77B3E" w:rsidRPr="009E5374" w:rsidRDefault="00A77B3E">
            <w:pPr>
              <w:spacing w:after="0" w:line="240" w:lineRule="auto"/>
              <w:rPr>
                <w:sz w:val="24"/>
                <w:szCs w:val="24"/>
                <w:shd w:val="solid" w:color="FFFF00" w:fill="FFFF0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Відновлення санітарного стану водних об'єктів громади:</w:t>
            </w:r>
          </w:p>
          <w:p w:rsidR="00A77B3E" w:rsidRPr="009E5374" w:rsidRDefault="009E5374">
            <w:pPr>
              <w:spacing w:after="0" w:line="240" w:lineRule="auto"/>
              <w:rPr>
                <w:sz w:val="24"/>
                <w:szCs w:val="24"/>
              </w:rPr>
            </w:pPr>
            <w:r w:rsidRPr="009E5374">
              <w:rPr>
                <w:sz w:val="24"/>
                <w:szCs w:val="24"/>
              </w:rPr>
              <w:t>Річки Мена, Дягова Конотоп, Думниця, водойма с. Садове</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Поліпшення екологічного стану малих річок і їх водозбірних басейнів</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Громадський моніторинг стану водоохоронних зон та захисних смуг</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Статистична інформація</w:t>
            </w:r>
          </w:p>
          <w:p w:rsidR="00A77B3E" w:rsidRPr="009E5374" w:rsidRDefault="009E5374">
            <w:pPr>
              <w:spacing w:after="0" w:line="240" w:lineRule="auto"/>
              <w:rPr>
                <w:sz w:val="24"/>
                <w:szCs w:val="24"/>
              </w:rPr>
            </w:pPr>
            <w:r w:rsidRPr="009E5374">
              <w:rPr>
                <w:sz w:val="24"/>
                <w:szCs w:val="24"/>
              </w:rPr>
              <w:t>Кількість інформаційних публікацій</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земельних відносин, агропромислового комплексу та екології, старости, відділ архітектури та містобудування Менської міської ради</w:t>
            </w:r>
          </w:p>
          <w:p w:rsidR="00A77B3E" w:rsidRPr="009E5374" w:rsidRDefault="00A77B3E">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Деснянське басейнове управління водних ресурсів, України в Чернігівській області</w:t>
            </w:r>
          </w:p>
          <w:p w:rsidR="00A77B3E" w:rsidRPr="009E5374" w:rsidRDefault="00A77B3E">
            <w:pPr>
              <w:spacing w:after="0" w:line="240" w:lineRule="auto"/>
              <w:rPr>
                <w:sz w:val="24"/>
                <w:szCs w:val="24"/>
              </w:rPr>
            </w:pPr>
          </w:p>
          <w:p w:rsidR="00A77B3E" w:rsidRPr="009E5374" w:rsidRDefault="009E5374">
            <w:pPr>
              <w:spacing w:after="0" w:line="240" w:lineRule="auto"/>
              <w:rPr>
                <w:sz w:val="24"/>
                <w:szCs w:val="24"/>
              </w:rPr>
            </w:pPr>
            <w:r w:rsidRPr="009E5374">
              <w:rPr>
                <w:sz w:val="24"/>
                <w:szCs w:val="24"/>
              </w:rPr>
              <w:t xml:space="preserve"> Фінансове управління  Менської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Державний і місцевий, обласний бюджети, спонсорські кошти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2022-2024роки</w:t>
            </w:r>
          </w:p>
        </w:tc>
      </w:tr>
      <w:tr w:rsidR="00A77B3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2.5.2.Розроб</w:t>
            </w:r>
            <w:r w:rsidRPr="009E5374">
              <w:rPr>
                <w:sz w:val="24"/>
                <w:szCs w:val="24"/>
              </w:rPr>
              <w:lastRenderedPageBreak/>
              <w:t>ка програми комплексного озеленення Менської громади</w:t>
            </w:r>
          </w:p>
          <w:p w:rsidR="00A77B3E" w:rsidRPr="009E5374" w:rsidRDefault="00A77B3E">
            <w:pPr>
              <w:spacing w:after="0" w:line="240" w:lineRule="auto"/>
              <w:rPr>
                <w:sz w:val="24"/>
                <w:szCs w:val="24"/>
              </w:rPr>
            </w:pPr>
          </w:p>
          <w:p w:rsidR="00A77B3E" w:rsidRPr="009E5374" w:rsidRDefault="00A77B3E">
            <w:pPr>
              <w:spacing w:after="0" w:line="240" w:lineRule="auto"/>
              <w:rPr>
                <w:sz w:val="24"/>
                <w:szCs w:val="24"/>
              </w:rPr>
            </w:pPr>
          </w:p>
        </w:tc>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 xml:space="preserve">Програма </w:t>
            </w:r>
            <w:r>
              <w:rPr>
                <w:sz w:val="24"/>
                <w:szCs w:val="24"/>
                <w:lang w:val="en-US"/>
              </w:rPr>
              <w:lastRenderedPageBreak/>
              <w:t>1 шт.</w:t>
            </w:r>
          </w:p>
        </w:tc>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Упорядкуван</w:t>
            </w:r>
            <w:r w:rsidRPr="009E5374">
              <w:rPr>
                <w:sz w:val="24"/>
                <w:szCs w:val="24"/>
              </w:rPr>
              <w:lastRenderedPageBreak/>
              <w:t>ня паркових зон,  збереження і охорона об'єктів природно заповідних зон, організація нових паркових і рекреаційних ділянок на території громади</w:t>
            </w:r>
          </w:p>
        </w:tc>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Громадський </w:t>
            </w:r>
            <w:r w:rsidRPr="009E5374">
              <w:rPr>
                <w:sz w:val="24"/>
                <w:szCs w:val="24"/>
              </w:rPr>
              <w:lastRenderedPageBreak/>
              <w:t>моніторинг стану природоохоронних зон та нових рекреаційних ділянок</w:t>
            </w:r>
          </w:p>
          <w:p w:rsidR="00A77B3E" w:rsidRPr="009E5374" w:rsidRDefault="009E5374">
            <w:pPr>
              <w:spacing w:after="0" w:line="240" w:lineRule="auto"/>
              <w:rPr>
                <w:sz w:val="24"/>
                <w:szCs w:val="24"/>
              </w:rPr>
            </w:pPr>
            <w:r w:rsidRPr="009E5374">
              <w:rPr>
                <w:sz w:val="24"/>
                <w:szCs w:val="24"/>
              </w:rPr>
              <w:t>Рівень задоволення життям в громаді.</w:t>
            </w:r>
          </w:p>
          <w:p w:rsidR="00A77B3E" w:rsidRDefault="009E5374">
            <w:pPr>
              <w:spacing w:after="0" w:line="240" w:lineRule="auto"/>
              <w:rPr>
                <w:sz w:val="24"/>
                <w:szCs w:val="24"/>
                <w:lang w:val="en-US"/>
              </w:rPr>
            </w:pPr>
            <w:r>
              <w:rPr>
                <w:sz w:val="24"/>
                <w:szCs w:val="24"/>
                <w:lang w:val="en-US"/>
              </w:rPr>
              <w:t>Кількість  туристів та відпочиваючих</w:t>
            </w:r>
          </w:p>
        </w:tc>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 xml:space="preserve">Результати </w:t>
            </w:r>
            <w:r>
              <w:rPr>
                <w:sz w:val="24"/>
                <w:szCs w:val="24"/>
                <w:lang w:val="en-US"/>
              </w:rPr>
              <w:lastRenderedPageBreak/>
              <w:t xml:space="preserve">соціологічного дослідження </w:t>
            </w:r>
          </w:p>
          <w:p w:rsidR="00A77B3E" w:rsidRDefault="00A77B3E">
            <w:pPr>
              <w:spacing w:after="0" w:line="240" w:lineRule="auto"/>
              <w:rPr>
                <w:sz w:val="24"/>
                <w:szCs w:val="24"/>
                <w:lang w:val="en-US"/>
              </w:rPr>
            </w:pPr>
          </w:p>
        </w:tc>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Відділ </w:t>
            </w:r>
            <w:r w:rsidRPr="009E5374">
              <w:rPr>
                <w:sz w:val="24"/>
                <w:szCs w:val="24"/>
              </w:rPr>
              <w:lastRenderedPageBreak/>
              <w:t>земельних відносин, агропромислового комплексу та екології, старости</w:t>
            </w:r>
          </w:p>
        </w:tc>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Відділ </w:t>
            </w:r>
            <w:r w:rsidRPr="009E5374">
              <w:rPr>
                <w:sz w:val="24"/>
                <w:szCs w:val="24"/>
              </w:rPr>
              <w:lastRenderedPageBreak/>
              <w:t>економічного розвитку та інвестицій, фінансове управління  Менської міської ради, відділ архітектури та містобудування</w:t>
            </w:r>
          </w:p>
        </w:tc>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Державний </w:t>
            </w:r>
            <w:r w:rsidRPr="009E5374">
              <w:rPr>
                <w:sz w:val="24"/>
                <w:szCs w:val="24"/>
              </w:rPr>
              <w:lastRenderedPageBreak/>
              <w:t>і місцевий, обласний бюджети, спонсорські кошти</w:t>
            </w:r>
          </w:p>
        </w:tc>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 xml:space="preserve">Розробка </w:t>
            </w:r>
            <w:r>
              <w:rPr>
                <w:sz w:val="24"/>
                <w:szCs w:val="24"/>
                <w:lang w:val="en-US"/>
              </w:rPr>
              <w:lastRenderedPageBreak/>
              <w:t>2022 рік</w:t>
            </w:r>
          </w:p>
          <w:p w:rsidR="00A77B3E" w:rsidRDefault="009E5374">
            <w:pPr>
              <w:spacing w:after="0" w:line="240" w:lineRule="auto"/>
              <w:rPr>
                <w:sz w:val="24"/>
                <w:szCs w:val="24"/>
                <w:lang w:val="en-US"/>
              </w:rPr>
            </w:pPr>
            <w:r>
              <w:rPr>
                <w:sz w:val="24"/>
                <w:szCs w:val="24"/>
                <w:lang w:val="en-US"/>
              </w:rPr>
              <w:t>Впровадження 2023 - 2025 роки</w:t>
            </w:r>
          </w:p>
        </w:tc>
      </w:tr>
      <w:tr w:rsidR="00A77B3E">
        <w:tc>
          <w:tcPr>
            <w:tcW w:w="0" w:type="auto"/>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2.5.3. Запровадити проведення конкурсів „Краща вулиця міста та села ” та „Двір зразкового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Щорічний захід – 1шт.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Підвищення громадської активності .</w:t>
            </w:r>
          </w:p>
          <w:p w:rsidR="00A77B3E" w:rsidRPr="009E5374" w:rsidRDefault="009E5374">
            <w:pPr>
              <w:spacing w:after="0" w:line="240" w:lineRule="auto"/>
              <w:rPr>
                <w:sz w:val="24"/>
                <w:szCs w:val="24"/>
              </w:rPr>
            </w:pPr>
            <w:r w:rsidRPr="009E5374">
              <w:rPr>
                <w:sz w:val="24"/>
                <w:szCs w:val="24"/>
              </w:rPr>
              <w:t>Зменшення засміченості .</w:t>
            </w:r>
          </w:p>
          <w:p w:rsidR="00A77B3E" w:rsidRPr="009E5374" w:rsidRDefault="009E5374">
            <w:pPr>
              <w:spacing w:after="0" w:line="240" w:lineRule="auto"/>
              <w:rPr>
                <w:sz w:val="24"/>
                <w:szCs w:val="24"/>
              </w:rPr>
            </w:pPr>
            <w:r w:rsidRPr="009E5374">
              <w:rPr>
                <w:sz w:val="24"/>
                <w:szCs w:val="24"/>
              </w:rPr>
              <w:t>Покращення екологічної складової.</w:t>
            </w:r>
          </w:p>
          <w:p w:rsidR="00A77B3E" w:rsidRPr="009E5374" w:rsidRDefault="009E5374">
            <w:pPr>
              <w:spacing w:after="0" w:line="240" w:lineRule="auto"/>
              <w:rPr>
                <w:sz w:val="24"/>
                <w:szCs w:val="24"/>
              </w:rPr>
            </w:pPr>
            <w:r w:rsidRPr="009E5374">
              <w:rPr>
                <w:sz w:val="24"/>
                <w:szCs w:val="24"/>
              </w:rPr>
              <w:t>Зменшення витрат на поводження з ТВП.</w:t>
            </w:r>
          </w:p>
          <w:p w:rsidR="00A77B3E" w:rsidRPr="009E5374" w:rsidRDefault="009E5374">
            <w:pPr>
              <w:spacing w:after="0" w:line="240" w:lineRule="auto"/>
              <w:rPr>
                <w:sz w:val="24"/>
                <w:szCs w:val="24"/>
              </w:rPr>
            </w:pPr>
            <w:r w:rsidRPr="009E5374">
              <w:rPr>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Рівень задоволення життям в громаді.</w:t>
            </w:r>
          </w:p>
          <w:p w:rsidR="00A77B3E" w:rsidRPr="009E5374" w:rsidRDefault="009E5374">
            <w:pPr>
              <w:spacing w:after="0" w:line="240" w:lineRule="auto"/>
              <w:rPr>
                <w:sz w:val="24"/>
                <w:szCs w:val="24"/>
              </w:rPr>
            </w:pPr>
            <w:r w:rsidRPr="009E5374">
              <w:rPr>
                <w:sz w:val="24"/>
                <w:szCs w:val="24"/>
              </w:rPr>
              <w:t>Кількість заходів.</w:t>
            </w:r>
          </w:p>
          <w:p w:rsidR="00A77B3E" w:rsidRPr="009E5374" w:rsidRDefault="009E5374">
            <w:pPr>
              <w:spacing w:after="0" w:line="240" w:lineRule="auto"/>
              <w:rPr>
                <w:sz w:val="24"/>
                <w:szCs w:val="24"/>
              </w:rPr>
            </w:pPr>
            <w:r w:rsidRPr="009E5374">
              <w:rPr>
                <w:sz w:val="24"/>
                <w:szCs w:val="24"/>
              </w:rPr>
              <w:t>Кількість вивезеного ТПВ</w:t>
            </w:r>
          </w:p>
          <w:p w:rsidR="00A77B3E" w:rsidRPr="009E5374" w:rsidRDefault="009E5374">
            <w:pPr>
              <w:spacing w:after="0" w:line="240" w:lineRule="auto"/>
              <w:rPr>
                <w:sz w:val="24"/>
                <w:szCs w:val="24"/>
              </w:rPr>
            </w:pPr>
            <w:r w:rsidRPr="009E5374">
              <w:rPr>
                <w:sz w:val="24"/>
                <w:szCs w:val="24"/>
              </w:rPr>
              <w:t>Кількість витрат  на благоустрій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Результати соціологічного дослідження</w:t>
            </w:r>
          </w:p>
          <w:p w:rsidR="00A77B3E" w:rsidRPr="009E5374" w:rsidRDefault="009E5374">
            <w:pPr>
              <w:spacing w:after="0" w:line="240" w:lineRule="auto"/>
              <w:rPr>
                <w:sz w:val="24"/>
                <w:szCs w:val="24"/>
              </w:rPr>
            </w:pPr>
            <w:r w:rsidRPr="009E5374">
              <w:rPr>
                <w:sz w:val="24"/>
                <w:szCs w:val="24"/>
              </w:rPr>
              <w:t>Звіти комунального підприємства та відділу бюджетного забезпечення селищної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ЖКГ, енергоефективності та комунального майна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Громадські об’єднання,</w:t>
            </w:r>
          </w:p>
          <w:p w:rsidR="00A77B3E" w:rsidRPr="009E5374" w:rsidRDefault="009E5374">
            <w:pPr>
              <w:spacing w:after="0" w:line="240" w:lineRule="auto"/>
              <w:rPr>
                <w:sz w:val="24"/>
                <w:szCs w:val="24"/>
              </w:rPr>
            </w:pPr>
            <w:r w:rsidRPr="009E5374">
              <w:rPr>
                <w:sz w:val="24"/>
                <w:szCs w:val="24"/>
              </w:rPr>
              <w:t>органи самоорганізації населення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Бюджет ОТГ</w:t>
            </w:r>
          </w:p>
          <w:p w:rsidR="00A77B3E" w:rsidRDefault="009E5374">
            <w:pPr>
              <w:spacing w:after="0" w:line="240" w:lineRule="auto"/>
              <w:rPr>
                <w:sz w:val="24"/>
                <w:szCs w:val="24"/>
                <w:lang w:val="en-US"/>
              </w:rPr>
            </w:pPr>
            <w:r>
              <w:rPr>
                <w:sz w:val="24"/>
                <w:szCs w:val="24"/>
                <w:lang w:val="en-US"/>
              </w:rPr>
              <w:t>Спонсорські кошти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 xml:space="preserve"> 2022-2025 роки</w:t>
            </w:r>
          </w:p>
        </w:tc>
      </w:tr>
    </w:tbl>
    <w:p w:rsidR="00A77B3E" w:rsidRDefault="00A77B3E">
      <w:pPr>
        <w:spacing w:after="0" w:line="240" w:lineRule="auto"/>
        <w:jc w:val="both"/>
        <w:rPr>
          <w:sz w:val="24"/>
          <w:szCs w:val="24"/>
          <w:lang w:val="en-US"/>
        </w:rPr>
      </w:pPr>
    </w:p>
    <w:p w:rsidR="00A77B3E" w:rsidRPr="009E5374" w:rsidRDefault="009E5374">
      <w:pPr>
        <w:pageBreakBefore/>
        <w:spacing w:after="0" w:line="240" w:lineRule="auto"/>
        <w:jc w:val="both"/>
        <w:rPr>
          <w:sz w:val="24"/>
          <w:szCs w:val="24"/>
        </w:rPr>
      </w:pPr>
      <w:r w:rsidRPr="009E5374">
        <w:rPr>
          <w:b/>
          <w:bCs/>
          <w:sz w:val="24"/>
          <w:szCs w:val="24"/>
        </w:rPr>
        <w:lastRenderedPageBreak/>
        <w:t xml:space="preserve">Стратегічна Ціль 3. Досягнення високого рівня надання суспільних послуг та створення умов для розвитку мешканців  </w:t>
      </w:r>
    </w:p>
    <w:p w:rsidR="00A77B3E" w:rsidRPr="009E5374" w:rsidRDefault="009E5374">
      <w:pPr>
        <w:spacing w:after="0" w:line="240" w:lineRule="auto"/>
        <w:ind w:left="1843" w:hanging="1843"/>
        <w:jc w:val="both"/>
        <w:rPr>
          <w:sz w:val="24"/>
          <w:szCs w:val="24"/>
        </w:rPr>
      </w:pPr>
      <w:r w:rsidRPr="009E5374">
        <w:rPr>
          <w:sz w:val="24"/>
          <w:szCs w:val="24"/>
        </w:rPr>
        <w:t>Операційна Ціль 3.1. Підвищення рівня надання послуг в закладах освіти</w:t>
      </w:r>
    </w:p>
    <w:p w:rsidR="00A77B3E" w:rsidRPr="009E5374" w:rsidRDefault="009E5374">
      <w:pPr>
        <w:spacing w:after="0" w:line="240" w:lineRule="auto"/>
        <w:ind w:left="1701"/>
        <w:jc w:val="both"/>
        <w:rPr>
          <w:sz w:val="24"/>
          <w:szCs w:val="24"/>
        </w:rPr>
      </w:pPr>
      <w:r w:rsidRPr="009E5374">
        <w:rPr>
          <w:i/>
          <w:iCs/>
          <w:sz w:val="24"/>
          <w:szCs w:val="24"/>
        </w:rPr>
        <w:t>(наприклад, підвищення якості освіти – підвищення кваліфікації вчителів, працевлаштування спеціалістів, збільшення кількості та видів занять, ремонти, термомодернізації та матеріально-технічне оснащення закладів)</w:t>
      </w:r>
    </w:p>
    <w:p w:rsidR="00A77B3E" w:rsidRPr="009E5374" w:rsidRDefault="00A77B3E">
      <w:pPr>
        <w:spacing w:after="0" w:line="240" w:lineRule="auto"/>
        <w:ind w:left="1843" w:hanging="1843"/>
        <w:jc w:val="both"/>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3"/>
        <w:gridCol w:w="1773"/>
        <w:gridCol w:w="1670"/>
        <w:gridCol w:w="1310"/>
        <w:gridCol w:w="1691"/>
        <w:gridCol w:w="1409"/>
        <w:gridCol w:w="1265"/>
        <w:gridCol w:w="1857"/>
        <w:gridCol w:w="1115"/>
      </w:tblGrid>
      <w:tr w:rsidR="00A77B3E">
        <w:tc>
          <w:tcPr>
            <w:tcW w:w="0" w:type="auto"/>
            <w:tcBorders>
              <w:top w:val="single" w:sz="4" w:space="0" w:color="000000"/>
              <w:left w:val="single" w:sz="4" w:space="0" w:color="000000"/>
              <w:bottom w:val="single" w:sz="8"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Назва діяльності </w:t>
            </w:r>
          </w:p>
          <w:p w:rsidR="00A77B3E" w:rsidRDefault="00A77B3E">
            <w:pPr>
              <w:spacing w:after="0" w:line="240" w:lineRule="auto"/>
              <w:rPr>
                <w:b/>
                <w:bCs/>
                <w:color w:val="4F81BD"/>
                <w:sz w:val="24"/>
                <w:szCs w:val="24"/>
                <w:lang w:val="en-US"/>
              </w:rPr>
            </w:pPr>
          </w:p>
        </w:tc>
        <w:tc>
          <w:tcPr>
            <w:tcW w:w="0" w:type="auto"/>
            <w:tcBorders>
              <w:top w:val="single" w:sz="4" w:space="0" w:color="000000"/>
              <w:left w:val="single" w:sz="4" w:space="0" w:color="000000"/>
              <w:bottom w:val="single" w:sz="8"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Індикатор реалізації діяльності (продукт)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b/>
                <w:bCs/>
                <w:color w:val="4F81BD"/>
                <w:sz w:val="24"/>
                <w:szCs w:val="24"/>
              </w:rPr>
            </w:pPr>
            <w:r w:rsidRPr="009E5374">
              <w:rPr>
                <w:b/>
                <w:bCs/>
                <w:color w:val="4F81BD"/>
                <w:sz w:val="24"/>
                <w:szCs w:val="24"/>
              </w:rPr>
              <w:t xml:space="preserve">Ефект від реалізації діяльності (результат)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Індикатор оцінки результату діяльності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Джерело перевірки показників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Підрозділ, що відповідає за реалізацію діяльності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Допоміжні підрозділи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Джерело фінансування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Терміни реалізації </w:t>
            </w:r>
          </w:p>
          <w:p w:rsidR="00A77B3E" w:rsidRDefault="009E5374">
            <w:pPr>
              <w:spacing w:after="0" w:line="240" w:lineRule="auto"/>
              <w:rPr>
                <w:b/>
                <w:bCs/>
                <w:color w:val="4F81BD"/>
                <w:sz w:val="24"/>
                <w:szCs w:val="24"/>
                <w:lang w:val="en-US"/>
              </w:rPr>
            </w:pPr>
            <w:r>
              <w:rPr>
                <w:b/>
                <w:bCs/>
                <w:color w:val="4F81BD"/>
                <w:sz w:val="24"/>
                <w:szCs w:val="24"/>
                <w:lang w:val="en-US"/>
              </w:rPr>
              <w:t>до 2025 р</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3.1.1. Проведення заходів щодо охоплення учнів відпочинковими послугами в пришкільних таборах.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Працюючі пришкільні табори при всіх закладах загальної середньої освіти громади в літній період та охоплення відпочинковими послугами 40 відсотків учнів 1-10 класів від загальної кількості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Оздоровлення дітей в таборах, охоплення їх ігровими та відпочинковими заходами з метою створення умов емоційного розвантаження та стимулювання позитивних емоцій дітей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Підвищення якості надання освітніх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дані бухгалтерського обліку відділу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Фінансове управління міської ради, сектор фізичної культури і спорту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Місцевий бюджет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2021-2025 роки</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tabs>
                <w:tab w:val="left" w:pos="425"/>
              </w:tabs>
              <w:spacing w:after="0"/>
              <w:jc w:val="both"/>
              <w:rPr>
                <w:sz w:val="24"/>
                <w:szCs w:val="24"/>
              </w:rPr>
            </w:pPr>
            <w:r w:rsidRPr="009E5374">
              <w:rPr>
                <w:sz w:val="24"/>
                <w:szCs w:val="24"/>
              </w:rPr>
              <w:t xml:space="preserve">3.1.2. Розробка та </w:t>
            </w:r>
            <w:r w:rsidRPr="009E5374">
              <w:rPr>
                <w:sz w:val="24"/>
                <w:szCs w:val="24"/>
              </w:rPr>
              <w:lastRenderedPageBreak/>
              <w:t>затвердження в установленому порядку Плану створення спроможної мережі закладів загальної середньої освіти Менської міської ТГ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rPr>
                <w:sz w:val="24"/>
                <w:szCs w:val="24"/>
              </w:rPr>
            </w:pPr>
            <w:r w:rsidRPr="009E5374">
              <w:rPr>
                <w:sz w:val="24"/>
                <w:szCs w:val="24"/>
              </w:rPr>
              <w:lastRenderedPageBreak/>
              <w:t xml:space="preserve">Документ, </w:t>
            </w:r>
            <w:r w:rsidRPr="009E5374">
              <w:rPr>
                <w:sz w:val="24"/>
                <w:szCs w:val="24"/>
              </w:rPr>
              <w:lastRenderedPageBreak/>
              <w:t>затверджений в установленому порядку з переліком заходів по створенню спроможної мережі закладів загальної середньої освіти грмоади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rPr>
                <w:sz w:val="24"/>
                <w:szCs w:val="24"/>
              </w:rPr>
            </w:pPr>
            <w:r w:rsidRPr="009E5374">
              <w:rPr>
                <w:sz w:val="24"/>
                <w:szCs w:val="24"/>
              </w:rPr>
              <w:lastRenderedPageBreak/>
              <w:t xml:space="preserve">Створення </w:t>
            </w:r>
            <w:r w:rsidRPr="009E5374">
              <w:rPr>
                <w:sz w:val="24"/>
                <w:szCs w:val="24"/>
              </w:rPr>
              <w:lastRenderedPageBreak/>
              <w:t>можливостей дітям отримувати якісні освітні послуги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rPr>
                <w:sz w:val="24"/>
                <w:szCs w:val="24"/>
              </w:rPr>
            </w:pPr>
            <w:r w:rsidRPr="009E5374">
              <w:rPr>
                <w:sz w:val="24"/>
                <w:szCs w:val="24"/>
              </w:rPr>
              <w:lastRenderedPageBreak/>
              <w:t>Підвищен</w:t>
            </w:r>
            <w:r w:rsidRPr="009E5374">
              <w:rPr>
                <w:sz w:val="24"/>
                <w:szCs w:val="24"/>
              </w:rPr>
              <w:lastRenderedPageBreak/>
              <w:t>ня якості надання освітніх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rPr>
                <w:sz w:val="24"/>
                <w:szCs w:val="24"/>
              </w:rPr>
            </w:pPr>
            <w:r w:rsidRPr="009E5374">
              <w:rPr>
                <w:sz w:val="24"/>
                <w:szCs w:val="24"/>
              </w:rPr>
              <w:lastRenderedPageBreak/>
              <w:t xml:space="preserve">дані відділу </w:t>
            </w:r>
            <w:r w:rsidRPr="009E5374">
              <w:rPr>
                <w:sz w:val="24"/>
                <w:szCs w:val="24"/>
              </w:rPr>
              <w:lastRenderedPageBreak/>
              <w:t>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rPr>
                <w:sz w:val="24"/>
                <w:szCs w:val="24"/>
              </w:rPr>
            </w:pPr>
            <w:r w:rsidRPr="009E5374">
              <w:rPr>
                <w:sz w:val="24"/>
                <w:szCs w:val="24"/>
              </w:rPr>
              <w:lastRenderedPageBreak/>
              <w:t xml:space="preserve">Відділ </w:t>
            </w:r>
            <w:r w:rsidRPr="009E5374">
              <w:rPr>
                <w:sz w:val="24"/>
                <w:szCs w:val="24"/>
              </w:rPr>
              <w:lastRenderedPageBreak/>
              <w:t>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rPr>
                <w:sz w:val="24"/>
                <w:szCs w:val="24"/>
              </w:rPr>
            </w:pPr>
            <w:r w:rsidRPr="009E5374">
              <w:rPr>
                <w:sz w:val="24"/>
                <w:szCs w:val="24"/>
              </w:rPr>
              <w:lastRenderedPageBreak/>
              <w:t xml:space="preserve">Фінансове </w:t>
            </w:r>
            <w:r w:rsidRPr="009E5374">
              <w:rPr>
                <w:sz w:val="24"/>
                <w:szCs w:val="24"/>
              </w:rPr>
              <w:lastRenderedPageBreak/>
              <w:t>управління міської ради, юридичний відділ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rPr>
                <w:sz w:val="24"/>
                <w:szCs w:val="24"/>
                <w:lang w:val="en-US"/>
              </w:rPr>
            </w:pPr>
            <w:r>
              <w:rPr>
                <w:sz w:val="24"/>
                <w:szCs w:val="24"/>
                <w:lang w:val="en-US"/>
              </w:rPr>
              <w:lastRenderedPageBreak/>
              <w:t xml:space="preserve">Місцевий </w:t>
            </w:r>
            <w:r>
              <w:rPr>
                <w:sz w:val="24"/>
                <w:szCs w:val="24"/>
                <w:lang w:val="en-US"/>
              </w:rPr>
              <w:lastRenderedPageBreak/>
              <w:t>бюджет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rPr>
                <w:sz w:val="24"/>
                <w:szCs w:val="24"/>
                <w:lang w:val="en-US"/>
              </w:rPr>
            </w:pPr>
            <w:r>
              <w:rPr>
                <w:sz w:val="24"/>
                <w:szCs w:val="24"/>
                <w:lang w:val="en-US"/>
              </w:rPr>
              <w:lastRenderedPageBreak/>
              <w:t>2021-</w:t>
            </w:r>
            <w:r>
              <w:rPr>
                <w:sz w:val="24"/>
                <w:szCs w:val="24"/>
                <w:lang w:val="en-US"/>
              </w:rPr>
              <w:lastRenderedPageBreak/>
              <w:t>2025 роки</w:t>
            </w:r>
          </w:p>
        </w:tc>
      </w:tr>
      <w:tr w:rsidR="00A77B3E">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3.1.3. Проведення капітальних та поточних ремонтів приміщень ЗЗСО відповідно до запланованої оптимізованої мережі.</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Наявні відремонтовані приміщення -3 приміщень в рік</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Створення безпечного та комфортного середовища для навчання дітей</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Підвищення якості надання освітніх послуг</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дані бухгалтерського обліку відділу освіти Менської міської ради</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Відділ освіти Менської міської ради</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Фінансове управління міської ради</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Місцевий бюджет</w:t>
            </w:r>
          </w:p>
          <w:p w:rsidR="00A77B3E" w:rsidRPr="009E5374" w:rsidRDefault="009E5374">
            <w:pPr>
              <w:spacing w:after="0" w:line="240" w:lineRule="auto"/>
              <w:rPr>
                <w:sz w:val="24"/>
                <w:szCs w:val="24"/>
              </w:rPr>
            </w:pPr>
            <w:r w:rsidRPr="009E5374">
              <w:rPr>
                <w:sz w:val="24"/>
                <w:szCs w:val="24"/>
              </w:rPr>
              <w:t>Державний бюджет, залучені кошти</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2021-2025 роки рік</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 xml:space="preserve">3.1.4. Створення Комунальної установи «Центр з обслуговування освітніх установ та закладів освіти» та </w:t>
            </w:r>
            <w:r w:rsidRPr="009E5374">
              <w:rPr>
                <w:sz w:val="24"/>
                <w:szCs w:val="24"/>
              </w:rPr>
              <w:lastRenderedPageBreak/>
              <w:t>переведення закладів освіти громади на самостійне ведення бухгалтерського обліку та господарчої діяльності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Окрема юридична особа, що буде надавати послуги освітнім </w:t>
            </w:r>
            <w:r w:rsidRPr="009E5374">
              <w:rPr>
                <w:sz w:val="24"/>
                <w:szCs w:val="24"/>
              </w:rPr>
              <w:lastRenderedPageBreak/>
              <w:t>установам та закладам освіти</w:t>
            </w:r>
          </w:p>
          <w:p w:rsidR="00A77B3E" w:rsidRPr="009E5374" w:rsidRDefault="009E5374">
            <w:pPr>
              <w:spacing w:after="0" w:line="240" w:lineRule="auto"/>
              <w:rPr>
                <w:sz w:val="24"/>
                <w:szCs w:val="24"/>
              </w:rPr>
            </w:pPr>
            <w:r w:rsidRPr="009E5374">
              <w:rPr>
                <w:sz w:val="24"/>
                <w:szCs w:val="24"/>
              </w:rPr>
              <w:t>Заклади освіти з власними бухгалтерськими та господарчими документами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Надання закладам освіти  самостійно регулювати питання </w:t>
            </w:r>
            <w:r w:rsidRPr="009E5374">
              <w:rPr>
                <w:sz w:val="24"/>
                <w:szCs w:val="24"/>
              </w:rPr>
              <w:lastRenderedPageBreak/>
              <w:t>бухгалтерського обліку та ведення господарства закладу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Підвищення якості надання освітніх послуг</w:t>
            </w:r>
          </w:p>
          <w:p w:rsidR="00A77B3E" w:rsidRDefault="009E5374">
            <w:pPr>
              <w:spacing w:after="0" w:line="240" w:lineRule="auto"/>
              <w:rPr>
                <w:sz w:val="24"/>
                <w:szCs w:val="24"/>
                <w:lang w:val="en-US"/>
              </w:rPr>
            </w:pPr>
            <w:r>
              <w:rPr>
                <w:sz w:val="24"/>
                <w:szCs w:val="24"/>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дані бухгалтерського обліку відділу освіти Менської міської ради</w:t>
            </w:r>
          </w:p>
          <w:p w:rsidR="00A77B3E" w:rsidRDefault="009E5374">
            <w:pPr>
              <w:spacing w:after="0" w:line="240" w:lineRule="auto"/>
              <w:rPr>
                <w:sz w:val="24"/>
                <w:szCs w:val="24"/>
                <w:lang w:val="en-US"/>
              </w:rPr>
            </w:pPr>
            <w:r>
              <w:rPr>
                <w:sz w:val="24"/>
                <w:szCs w:val="24"/>
                <w:lang w:val="en-US"/>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Відділ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Юридичний відділ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Місцевий бюджет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2021-2022 роки</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3.1.5. Реорганізація Степанівського МНВК з подальшим створенням Степанівського міжшкільного ресурсного центру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Новий заклад освіти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Створення нового закладу освіти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Підвищення якості надання освітніх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дані бухгалтерського обліку відділу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Фінансове управління міської ради, юридичний відділ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Місцевий бюджет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2022-2023 роки</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3.1.6. Реалізація ремонтів, реконструкцій та модернізацій відповідно до Плану ремонтів закладів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Ремонти, реконструкції та модернізації закладів освіти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Створення безпечного та комфортного середовища для навчання дітей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Підвищення якості надання освітніх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дані бухгалтерського обліку відділу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Фінансове управління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Місцевий бюджет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Реалізація плану 2022-2025 рік</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 xml:space="preserve">3.1.7. Здійснення </w:t>
            </w:r>
            <w:r>
              <w:rPr>
                <w:sz w:val="24"/>
                <w:szCs w:val="24"/>
                <w:lang w:val="en-US"/>
              </w:rPr>
              <w:lastRenderedPageBreak/>
              <w:t>будівництва нового приміщення їдальні Менського ОЗЗСО І-ІІІ ст. ім.Т.Г.Шевченка</w:t>
            </w:r>
          </w:p>
          <w:p w:rsidR="00A77B3E" w:rsidRDefault="009E5374">
            <w:pPr>
              <w:spacing w:after="0" w:line="240" w:lineRule="auto"/>
              <w:rPr>
                <w:sz w:val="24"/>
                <w:szCs w:val="24"/>
                <w:lang w:val="en-US"/>
              </w:rPr>
            </w:pPr>
            <w:r>
              <w:rPr>
                <w:sz w:val="24"/>
                <w:szCs w:val="24"/>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 xml:space="preserve">Нове </w:t>
            </w:r>
            <w:r>
              <w:rPr>
                <w:sz w:val="24"/>
                <w:szCs w:val="24"/>
                <w:lang w:val="en-US"/>
              </w:rPr>
              <w:lastRenderedPageBreak/>
              <w:t>приміщення їдальні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Створення </w:t>
            </w:r>
            <w:r w:rsidRPr="009E5374">
              <w:rPr>
                <w:sz w:val="24"/>
                <w:szCs w:val="24"/>
              </w:rPr>
              <w:lastRenderedPageBreak/>
              <w:t>комфортних та сучасних умов харчування учнів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Підвищен</w:t>
            </w:r>
            <w:r w:rsidRPr="009E5374">
              <w:rPr>
                <w:sz w:val="24"/>
                <w:szCs w:val="24"/>
              </w:rPr>
              <w:lastRenderedPageBreak/>
              <w:t>ня якості надання освітніх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дані </w:t>
            </w:r>
            <w:r w:rsidRPr="009E5374">
              <w:rPr>
                <w:sz w:val="24"/>
                <w:szCs w:val="24"/>
              </w:rPr>
              <w:lastRenderedPageBreak/>
              <w:t>бухгалтерського обліку відділу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Відділ </w:t>
            </w:r>
            <w:r w:rsidRPr="009E5374">
              <w:rPr>
                <w:sz w:val="24"/>
                <w:szCs w:val="24"/>
              </w:rPr>
              <w:lastRenderedPageBreak/>
              <w:t>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 xml:space="preserve">Фінансове </w:t>
            </w:r>
            <w:r>
              <w:rPr>
                <w:sz w:val="24"/>
                <w:szCs w:val="24"/>
                <w:lang w:val="en-US"/>
              </w:rPr>
              <w:lastRenderedPageBreak/>
              <w:t>управління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Державний </w:t>
            </w:r>
            <w:r w:rsidRPr="009E5374">
              <w:rPr>
                <w:sz w:val="24"/>
                <w:szCs w:val="24"/>
              </w:rPr>
              <w:lastRenderedPageBreak/>
              <w:t>бюджет, місцевий бюджет (на умовах співфінансування), ДФРР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2022-</w:t>
            </w:r>
            <w:r>
              <w:rPr>
                <w:sz w:val="24"/>
                <w:szCs w:val="24"/>
                <w:lang w:val="en-US"/>
              </w:rPr>
              <w:lastRenderedPageBreak/>
              <w:t>2025 роки</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3.1.8.Енергоефективна реновація приміщення початкових класів Менського ОЗЗСО І-ІІІ ст. ім.Т.Г.Шевченка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Осучаснене приміщення початкових класів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Створення комфортних умов для навчання дітей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Підвищення якості надання освітніх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дані бухгалтерського обліку відділу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Фінансове управління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Державний бюджет, місцевий бюджет (на умовах співфінансування), ДФРР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2022-2025 роки</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3.1.9. Здійснення капітального ремонту частини приміщення будівлі Опорного закладу Менська гімназія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Відремонтоване приміщення закладу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Створення комфортних умов для навчання дітей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Підвищення якості надання освітніх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дані бухгалтерського обліку відділу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Фінансове управління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Державний бюджет, місцевий бюджет (на умовах співфінансування), ДФРР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2022-2025 роки</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3.1.10. Здійснення капітального ремонту харчоблоку Макошинського ЗДО «Сонечко»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Відремонтований харчоблок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Створення комфортних та безпечних умов здійснення харчування дітей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Підвищення якості надання освітніх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дані бухгалтерського обліку відділу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Фінансове управління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Місцевий бюджет, державний бюджет (за наявності), субвенція на соціально-</w:t>
            </w:r>
            <w:r w:rsidRPr="009E5374">
              <w:rPr>
                <w:sz w:val="24"/>
                <w:szCs w:val="24"/>
              </w:rPr>
              <w:lastRenderedPageBreak/>
              <w:t>економічний розвиток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2022-2023 роки</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3.1.11.Здійснення капітального ремонту покрівлі Менського ЦДЮТ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Відремонтована покрівля закладу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Створення комфортних умов для вихованців закладу та його працівників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Підвищення якості надання освітніх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дані бухгалтерського обліку відділу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Фінансове управління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Місцевий бюджет, державний бюджет (за наявності), субвенція на соціально-економічний розвиток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2023-2024 роки</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rPr>
                <w:sz w:val="24"/>
                <w:szCs w:val="24"/>
              </w:rPr>
            </w:pPr>
            <w:r w:rsidRPr="009E5374">
              <w:rPr>
                <w:sz w:val="24"/>
                <w:szCs w:val="24"/>
              </w:rPr>
              <w:t>3.1.12. Проведення капітального ремонту першого поверху основного приміщення Менського ОЗЗСО І-ІІІ ст. ім.Т.Г.Шевченка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rPr>
                <w:sz w:val="24"/>
                <w:szCs w:val="24"/>
              </w:rPr>
            </w:pPr>
            <w:r w:rsidRPr="009E5374">
              <w:rPr>
                <w:sz w:val="24"/>
                <w:szCs w:val="24"/>
              </w:rPr>
              <w:t>Перший поверх основного приміщення закладу з сучасним ремонтом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rPr>
                <w:sz w:val="24"/>
                <w:szCs w:val="24"/>
              </w:rPr>
            </w:pPr>
            <w:r w:rsidRPr="009E5374">
              <w:rPr>
                <w:sz w:val="24"/>
                <w:szCs w:val="24"/>
              </w:rPr>
              <w:t>Створення комфортних та сучасних умов для навчання дітей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rPr>
                <w:sz w:val="24"/>
                <w:szCs w:val="24"/>
              </w:rPr>
            </w:pPr>
            <w:r w:rsidRPr="009E5374">
              <w:rPr>
                <w:sz w:val="24"/>
                <w:szCs w:val="24"/>
              </w:rPr>
              <w:t>Підвищення якості надання освітніх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rPr>
                <w:sz w:val="24"/>
                <w:szCs w:val="24"/>
              </w:rPr>
            </w:pPr>
            <w:r w:rsidRPr="009E5374">
              <w:rPr>
                <w:sz w:val="24"/>
                <w:szCs w:val="24"/>
              </w:rPr>
              <w:t>дані бухгалтерського обліку відділу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rPr>
                <w:sz w:val="24"/>
                <w:szCs w:val="24"/>
              </w:rPr>
            </w:pPr>
            <w:r w:rsidRPr="009E5374">
              <w:rPr>
                <w:sz w:val="24"/>
                <w:szCs w:val="24"/>
              </w:rPr>
              <w:t>Відділ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rPr>
                <w:sz w:val="24"/>
                <w:szCs w:val="24"/>
                <w:lang w:val="en-US"/>
              </w:rPr>
            </w:pPr>
            <w:r>
              <w:rPr>
                <w:sz w:val="24"/>
                <w:szCs w:val="24"/>
                <w:lang w:val="en-US"/>
              </w:rPr>
              <w:t>Фінансове управління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rPr>
                <w:sz w:val="24"/>
                <w:szCs w:val="24"/>
              </w:rPr>
            </w:pPr>
            <w:r w:rsidRPr="009E5374">
              <w:rPr>
                <w:sz w:val="24"/>
                <w:szCs w:val="24"/>
              </w:rPr>
              <w:t>Державний бюджет, місцевий бюджет (на умовах співфінансування), субвенція на соціально-економічний розвиток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rPr>
                <w:sz w:val="24"/>
                <w:szCs w:val="24"/>
                <w:lang w:val="en-US"/>
              </w:rPr>
            </w:pPr>
            <w:r>
              <w:rPr>
                <w:sz w:val="24"/>
                <w:szCs w:val="24"/>
                <w:lang w:val="en-US"/>
              </w:rPr>
              <w:t>2022-2025 рік</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rPr>
                <w:sz w:val="24"/>
                <w:szCs w:val="24"/>
              </w:rPr>
            </w:pPr>
            <w:r w:rsidRPr="009E5374">
              <w:rPr>
                <w:sz w:val="24"/>
                <w:szCs w:val="24"/>
              </w:rPr>
              <w:t xml:space="preserve">3.1.13. Покращення рівня матеріально-технічної бази </w:t>
            </w:r>
            <w:r w:rsidRPr="009E5374">
              <w:rPr>
                <w:sz w:val="24"/>
                <w:szCs w:val="24"/>
              </w:rPr>
              <w:lastRenderedPageBreak/>
              <w:t>закладів освіти громади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rPr>
                <w:sz w:val="24"/>
                <w:szCs w:val="24"/>
              </w:rPr>
            </w:pPr>
            <w:r w:rsidRPr="009E5374">
              <w:rPr>
                <w:sz w:val="24"/>
                <w:szCs w:val="24"/>
              </w:rPr>
              <w:lastRenderedPageBreak/>
              <w:t xml:space="preserve">Оновлена база матеріально-технічних цінностей </w:t>
            </w:r>
            <w:r w:rsidRPr="009E5374">
              <w:rPr>
                <w:sz w:val="24"/>
                <w:szCs w:val="24"/>
              </w:rPr>
              <w:lastRenderedPageBreak/>
              <w:t>закладів освіти громади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rPr>
                <w:sz w:val="24"/>
                <w:szCs w:val="24"/>
              </w:rPr>
            </w:pPr>
            <w:r w:rsidRPr="009E5374">
              <w:rPr>
                <w:sz w:val="24"/>
                <w:szCs w:val="24"/>
              </w:rPr>
              <w:lastRenderedPageBreak/>
              <w:t>Створення сприятливих умов для функціонуван</w:t>
            </w:r>
            <w:r w:rsidRPr="009E5374">
              <w:rPr>
                <w:sz w:val="24"/>
                <w:szCs w:val="24"/>
              </w:rPr>
              <w:lastRenderedPageBreak/>
              <w:t>ня закладів освіти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rPr>
                <w:sz w:val="24"/>
                <w:szCs w:val="24"/>
              </w:rPr>
            </w:pPr>
            <w:r w:rsidRPr="009E5374">
              <w:rPr>
                <w:sz w:val="24"/>
                <w:szCs w:val="24"/>
              </w:rPr>
              <w:lastRenderedPageBreak/>
              <w:t xml:space="preserve">Підвищення якості надання освітніх </w:t>
            </w:r>
            <w:r w:rsidRPr="009E5374">
              <w:rPr>
                <w:sz w:val="24"/>
                <w:szCs w:val="24"/>
              </w:rPr>
              <w:lastRenderedPageBreak/>
              <w:t>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rPr>
                <w:sz w:val="24"/>
                <w:szCs w:val="24"/>
              </w:rPr>
            </w:pPr>
            <w:r w:rsidRPr="009E5374">
              <w:rPr>
                <w:sz w:val="24"/>
                <w:szCs w:val="24"/>
              </w:rPr>
              <w:lastRenderedPageBreak/>
              <w:t xml:space="preserve">дані бухгалтерського обліку відділу освіти </w:t>
            </w:r>
            <w:r w:rsidRPr="009E5374">
              <w:rPr>
                <w:sz w:val="24"/>
                <w:szCs w:val="24"/>
              </w:rPr>
              <w:lastRenderedPageBreak/>
              <w:t>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rPr>
                <w:sz w:val="24"/>
                <w:szCs w:val="24"/>
              </w:rPr>
            </w:pPr>
            <w:r w:rsidRPr="009E5374">
              <w:rPr>
                <w:sz w:val="24"/>
                <w:szCs w:val="24"/>
              </w:rPr>
              <w:lastRenderedPageBreak/>
              <w:t xml:space="preserve">Відділ освіти Менської міської </w:t>
            </w:r>
            <w:r w:rsidRPr="009E5374">
              <w:rPr>
                <w:sz w:val="24"/>
                <w:szCs w:val="24"/>
              </w:rPr>
              <w:lastRenderedPageBreak/>
              <w:t>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rPr>
                <w:sz w:val="24"/>
                <w:szCs w:val="24"/>
                <w:lang w:val="en-US"/>
              </w:rPr>
            </w:pPr>
            <w:r>
              <w:rPr>
                <w:sz w:val="24"/>
                <w:szCs w:val="24"/>
                <w:lang w:val="en-US"/>
              </w:rPr>
              <w:lastRenderedPageBreak/>
              <w:t>Фінансове управління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rPr>
                <w:sz w:val="24"/>
                <w:szCs w:val="24"/>
              </w:rPr>
            </w:pPr>
            <w:r w:rsidRPr="009E5374">
              <w:rPr>
                <w:sz w:val="24"/>
                <w:szCs w:val="24"/>
              </w:rPr>
              <w:t xml:space="preserve">Державний бюджет, місцевий бюджет (на </w:t>
            </w:r>
            <w:r w:rsidRPr="009E5374">
              <w:rPr>
                <w:sz w:val="24"/>
                <w:szCs w:val="24"/>
              </w:rPr>
              <w:lastRenderedPageBreak/>
              <w:t>умовах співфінансування)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rPr>
                <w:sz w:val="24"/>
                <w:szCs w:val="24"/>
                <w:lang w:val="en-US"/>
              </w:rPr>
            </w:pPr>
            <w:r>
              <w:rPr>
                <w:sz w:val="24"/>
                <w:szCs w:val="24"/>
                <w:lang w:val="en-US"/>
              </w:rPr>
              <w:lastRenderedPageBreak/>
              <w:t>2022-2025 рік</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3.1.14. Програма підвищення кваліфікації педагогічних працівників закладів освіти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Підвищення кваліфікації педагогічних працівників закладів освіти Менської міської ради та надання послуг з підвищення кваліфікації працівників закладів освіти інших громад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Створення сприятливих умов для навчання працівників закладів освіти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Підвищення якості надання освітніх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дані бухгалтерського обліку відділу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освіти Менської міської ради,</w:t>
            </w:r>
            <w:r w:rsidRPr="009E5374">
              <w:rPr>
                <w:b/>
                <w:bCs/>
                <w:sz w:val="24"/>
                <w:szCs w:val="24"/>
              </w:rPr>
              <w:t xml:space="preserve"> </w:t>
            </w:r>
            <w:r w:rsidRPr="009E5374">
              <w:rPr>
                <w:sz w:val="24"/>
                <w:szCs w:val="24"/>
              </w:rPr>
              <w:t>Комунальна установа "Центр професійного розвитку педагогічних працівників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Фінансове управління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Державний бюджет, місцевий бюджет (на умовах співфінансування)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2022-2025 рік</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3.1.15.Реалізація програми «Обдарована молодь»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Підтримка та заохочення обдарованої молоді та педагогічної спільноти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 xml:space="preserve">Створення сприятливих умов для реалізації потенціалу учнів, вихованців та педагогічних працівників </w:t>
            </w:r>
            <w:r>
              <w:rPr>
                <w:sz w:val="24"/>
                <w:szCs w:val="24"/>
                <w:lang w:val="en-US"/>
              </w:rPr>
              <w:lastRenderedPageBreak/>
              <w:t>закладів освіти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Підвищення якості надання освітніх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дані бухгалтерського обліку відділу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Фінансове управління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Місцевий бюджет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2022-2025 рік</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3.1.16. Розвиток та підтримка дистанційної освіти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rPr>
                <w:sz w:val="24"/>
                <w:szCs w:val="24"/>
              </w:rPr>
            </w:pPr>
            <w:r w:rsidRPr="009E5374">
              <w:rPr>
                <w:sz w:val="24"/>
                <w:szCs w:val="24"/>
              </w:rPr>
              <w:t>Налагоджена система безбар’єрного здобуття освіти дітьми шкільного віку як міської так і сільської місцевості</w:t>
            </w:r>
          </w:p>
          <w:p w:rsidR="00A77B3E" w:rsidRPr="009E5374" w:rsidRDefault="00A77B3E">
            <w:pPr>
              <w:spacing w:after="0" w:line="240" w:lineRule="auto"/>
              <w:rPr>
                <w:sz w:val="24"/>
                <w:szCs w:val="24"/>
                <w:shd w:val="solid" w:color="FFFF00" w:fill="FFFF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Створення сприятливих умов для функціонування закладів освіти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Підвищення якості надання освітніх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Результативність навчання, середній  показник успішності учнів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Фінансове управління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Державний бюджет, місцевий бюджет (на умовах співфінансування)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2022-2025 рік</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3.1.17. Підтримка позашкільної освіти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rPr>
                <w:sz w:val="24"/>
                <w:szCs w:val="24"/>
                <w:lang w:val="en-US"/>
              </w:rPr>
            </w:pPr>
            <w:r w:rsidRPr="009E5374">
              <w:rPr>
                <w:sz w:val="24"/>
                <w:szCs w:val="24"/>
              </w:rPr>
              <w:t xml:space="preserve">Високий показник охоплення дітей громади позашкільною освітою </w:t>
            </w:r>
            <w:r>
              <w:rPr>
                <w:sz w:val="24"/>
                <w:szCs w:val="24"/>
                <w:lang w:val="en-US"/>
              </w:rPr>
              <w:t>(80% від загальної кількості)</w:t>
            </w:r>
          </w:p>
          <w:p w:rsidR="00A77B3E" w:rsidRDefault="00A77B3E">
            <w:pPr>
              <w:spacing w:after="0" w:line="240" w:lineRule="auto"/>
              <w:rPr>
                <w:sz w:val="24"/>
                <w:szCs w:val="24"/>
                <w:shd w:val="solid" w:color="FFFF00" w:fill="FFFF00"/>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Створення сприятливих умов для функціонування закладів позашкільної освіти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Підвищення якості надання освітніх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дані бухгалтерського обліку відділу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освіти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Фінансове управління міської ради, сектор сім’ї, молоді та спорту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Державний бюджет, місцевий бюджет (на умовах співфінансування)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2022-2025 рік</w:t>
            </w:r>
          </w:p>
        </w:tc>
      </w:tr>
    </w:tbl>
    <w:p w:rsidR="00A77B3E" w:rsidRDefault="00A77B3E">
      <w:pPr>
        <w:spacing w:after="0" w:line="240" w:lineRule="auto"/>
        <w:ind w:left="1843" w:hanging="1843"/>
        <w:jc w:val="both"/>
        <w:rPr>
          <w:sz w:val="24"/>
          <w:szCs w:val="24"/>
          <w:lang w:val="en-US"/>
        </w:rPr>
      </w:pPr>
    </w:p>
    <w:p w:rsidR="00A77B3E" w:rsidRDefault="00A77B3E">
      <w:pPr>
        <w:spacing w:after="0" w:line="240" w:lineRule="auto"/>
        <w:ind w:left="1843" w:hanging="1843"/>
        <w:jc w:val="both"/>
        <w:rPr>
          <w:sz w:val="24"/>
          <w:szCs w:val="24"/>
          <w:lang w:val="en-US"/>
        </w:rPr>
      </w:pPr>
    </w:p>
    <w:p w:rsidR="00A77B3E" w:rsidRPr="009E5374" w:rsidRDefault="009E5374">
      <w:pPr>
        <w:spacing w:after="0" w:line="240" w:lineRule="auto"/>
        <w:ind w:left="1843" w:hanging="1843"/>
        <w:jc w:val="both"/>
        <w:rPr>
          <w:sz w:val="24"/>
          <w:szCs w:val="24"/>
        </w:rPr>
      </w:pPr>
      <w:r w:rsidRPr="009E5374">
        <w:rPr>
          <w:sz w:val="24"/>
          <w:szCs w:val="24"/>
        </w:rPr>
        <w:t>Операційна Ціль 3.2. Забезпечення надання різноманітних послуг високої якості закладами культури</w:t>
      </w:r>
    </w:p>
    <w:p w:rsidR="00A77B3E" w:rsidRPr="009E5374" w:rsidRDefault="009E5374">
      <w:pPr>
        <w:spacing w:after="0" w:line="240" w:lineRule="auto"/>
        <w:ind w:left="1701"/>
        <w:jc w:val="both"/>
        <w:rPr>
          <w:sz w:val="24"/>
          <w:szCs w:val="24"/>
        </w:rPr>
      </w:pPr>
      <w:r w:rsidRPr="009E5374">
        <w:rPr>
          <w:i/>
          <w:iCs/>
          <w:sz w:val="24"/>
          <w:szCs w:val="24"/>
        </w:rPr>
        <w:lastRenderedPageBreak/>
        <w:t>(розширення та підвищення якості пропозиції гуртків та занять, особливо з акцентом на збереження і розвиток місцевих традицій, культурної спадщини та повсюдного використання української мови, ремонти, термомодернізації та матеріально-технічне оснащення закладів культури)</w:t>
      </w:r>
    </w:p>
    <w:p w:rsidR="00A77B3E" w:rsidRPr="009E5374" w:rsidRDefault="009E5374">
      <w:pPr>
        <w:spacing w:after="0" w:line="240" w:lineRule="auto"/>
        <w:jc w:val="both"/>
        <w:rPr>
          <w:sz w:val="24"/>
          <w:szCs w:val="24"/>
        </w:rPr>
      </w:pPr>
      <w:r w:rsidRPr="009E5374">
        <w:rPr>
          <w:sz w:val="24"/>
          <w:szCs w:val="24"/>
        </w:rPr>
        <w:t>Розробка та впровадження комплексу нових видів надання послуг та покращення якості існуючих послуг в бібліотеках та будинках культури та сільських клубах</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2"/>
        <w:gridCol w:w="1655"/>
        <w:gridCol w:w="1691"/>
        <w:gridCol w:w="1621"/>
        <w:gridCol w:w="1380"/>
        <w:gridCol w:w="1235"/>
        <w:gridCol w:w="1474"/>
        <w:gridCol w:w="2226"/>
        <w:gridCol w:w="1439"/>
      </w:tblGrid>
      <w:tr w:rsidR="00A77B3E">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Назва діяльності </w:t>
            </w:r>
          </w:p>
          <w:p w:rsidR="00A77B3E" w:rsidRDefault="00A77B3E">
            <w:pPr>
              <w:spacing w:after="0" w:line="240" w:lineRule="auto"/>
              <w:rPr>
                <w:b/>
                <w:bCs/>
                <w:color w:val="4F81BD"/>
                <w:sz w:val="24"/>
                <w:szCs w:val="24"/>
                <w:lang w:val="en-US"/>
              </w:rPr>
            </w:pPr>
          </w:p>
        </w:tc>
        <w:tc>
          <w:tcPr>
            <w:tcW w:w="0" w:type="auto"/>
            <w:tcBorders>
              <w:top w:val="single" w:sz="4" w:space="0" w:color="000000"/>
              <w:left w:val="single" w:sz="4" w:space="0" w:color="000000"/>
              <w:bottom w:val="single" w:sz="8"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Індикатор реалізації діяльності (продукт)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b/>
                <w:bCs/>
                <w:color w:val="4F81BD"/>
                <w:sz w:val="24"/>
                <w:szCs w:val="24"/>
              </w:rPr>
            </w:pPr>
            <w:r w:rsidRPr="009E5374">
              <w:rPr>
                <w:b/>
                <w:bCs/>
                <w:color w:val="4F81BD"/>
                <w:sz w:val="24"/>
                <w:szCs w:val="24"/>
              </w:rPr>
              <w:t xml:space="preserve">Ефект від реалізації діяльності (результат)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Індикатор оцінки результату діяльності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Джерело перевірки показників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Підрозділ, що відповідає за реалізацію діяльності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Допоміжні підрозділи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Джерело фінансування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Терміни реалізації </w:t>
            </w:r>
          </w:p>
          <w:p w:rsidR="00A77B3E" w:rsidRDefault="009E5374">
            <w:pPr>
              <w:spacing w:after="0" w:line="240" w:lineRule="auto"/>
              <w:rPr>
                <w:b/>
                <w:bCs/>
                <w:color w:val="4F81BD"/>
                <w:sz w:val="24"/>
                <w:szCs w:val="24"/>
                <w:lang w:val="en-US"/>
              </w:rPr>
            </w:pPr>
            <w:r>
              <w:rPr>
                <w:b/>
                <w:bCs/>
                <w:color w:val="4F81BD"/>
                <w:sz w:val="24"/>
                <w:szCs w:val="24"/>
                <w:lang w:val="en-US"/>
              </w:rPr>
              <w:t>до 2025 р</w:t>
            </w:r>
          </w:p>
        </w:tc>
      </w:tr>
      <w:tr w:rsidR="00A77B3E">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 xml:space="preserve">3.2.1. Розробка та впровадження комплексу нових видів надання послуг та покращення якості існуючих послуг в бібліотеках та будинках культури та сільських </w:t>
            </w:r>
            <w:r w:rsidRPr="009E5374">
              <w:rPr>
                <w:sz w:val="24"/>
                <w:szCs w:val="24"/>
              </w:rPr>
              <w:lastRenderedPageBreak/>
              <w:t>клубах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Показники передбачені в програмі</w:t>
            </w:r>
          </w:p>
          <w:p w:rsidR="00A77B3E" w:rsidRDefault="00A77B3E">
            <w:pPr>
              <w:spacing w:after="0" w:line="240" w:lineRule="auto"/>
              <w:rPr>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tcPr>
          <w:p w:rsidR="00A77B3E" w:rsidRPr="009E5374" w:rsidRDefault="009E5374">
            <w:pPr>
              <w:spacing w:after="0" w:line="240" w:lineRule="auto"/>
              <w:rPr>
                <w:sz w:val="24"/>
                <w:szCs w:val="24"/>
              </w:rPr>
            </w:pPr>
            <w:r w:rsidRPr="009E5374">
              <w:rPr>
                <w:sz w:val="24"/>
                <w:szCs w:val="24"/>
              </w:rPr>
              <w:t>Підвищення якості та доступності до послуг в сфері культури</w:t>
            </w: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tcPr>
          <w:p w:rsidR="00A77B3E" w:rsidRPr="009E5374" w:rsidRDefault="009E5374">
            <w:pPr>
              <w:spacing w:after="0" w:line="240" w:lineRule="auto"/>
              <w:rPr>
                <w:sz w:val="24"/>
                <w:szCs w:val="24"/>
              </w:rPr>
            </w:pPr>
            <w:r w:rsidRPr="009E5374">
              <w:rPr>
                <w:sz w:val="24"/>
                <w:szCs w:val="24"/>
              </w:rPr>
              <w:t>Кількість заходів</w:t>
            </w:r>
          </w:p>
          <w:p w:rsidR="00A77B3E" w:rsidRPr="009E5374" w:rsidRDefault="009E5374">
            <w:pPr>
              <w:spacing w:after="0" w:line="240" w:lineRule="auto"/>
              <w:rPr>
                <w:sz w:val="24"/>
                <w:szCs w:val="24"/>
              </w:rPr>
            </w:pPr>
            <w:r w:rsidRPr="009E5374">
              <w:rPr>
                <w:sz w:val="24"/>
                <w:szCs w:val="24"/>
              </w:rPr>
              <w:t>Кількість учасників</w:t>
            </w:r>
          </w:p>
          <w:p w:rsidR="00A77B3E" w:rsidRPr="009E5374" w:rsidRDefault="009E5374">
            <w:pPr>
              <w:spacing w:after="0" w:line="240" w:lineRule="auto"/>
              <w:rPr>
                <w:sz w:val="24"/>
                <w:szCs w:val="24"/>
              </w:rPr>
            </w:pPr>
            <w:r w:rsidRPr="009E5374">
              <w:rPr>
                <w:sz w:val="24"/>
                <w:szCs w:val="24"/>
              </w:rPr>
              <w:t>Рівень задоволення мешканців</w:t>
            </w: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tcPr>
          <w:p w:rsidR="00A77B3E" w:rsidRPr="009E5374" w:rsidRDefault="009E5374">
            <w:pPr>
              <w:spacing w:after="0" w:line="240" w:lineRule="auto"/>
              <w:rPr>
                <w:sz w:val="24"/>
                <w:szCs w:val="24"/>
              </w:rPr>
            </w:pPr>
            <w:r w:rsidRPr="009E5374">
              <w:rPr>
                <w:sz w:val="24"/>
                <w:szCs w:val="24"/>
              </w:rPr>
              <w:t>Звіти про роботу закладів культури</w:t>
            </w:r>
          </w:p>
          <w:p w:rsidR="00A77B3E" w:rsidRPr="009E5374" w:rsidRDefault="009E5374">
            <w:pPr>
              <w:spacing w:after="0" w:line="240" w:lineRule="auto"/>
              <w:rPr>
                <w:sz w:val="24"/>
                <w:szCs w:val="24"/>
              </w:rPr>
            </w:pPr>
            <w:r w:rsidRPr="009E5374">
              <w:rPr>
                <w:sz w:val="24"/>
                <w:szCs w:val="24"/>
              </w:rPr>
              <w:t>Результати дослідження</w:t>
            </w: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tcPr>
          <w:p w:rsidR="00A77B3E" w:rsidRPr="009E5374" w:rsidRDefault="009E5374">
            <w:pPr>
              <w:spacing w:after="0" w:line="240" w:lineRule="auto"/>
              <w:rPr>
                <w:sz w:val="24"/>
                <w:szCs w:val="24"/>
              </w:rPr>
            </w:pPr>
            <w:r w:rsidRPr="009E5374">
              <w:rPr>
                <w:sz w:val="24"/>
                <w:szCs w:val="24"/>
              </w:rPr>
              <w:t>відділ культури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tcPr>
          <w:p w:rsidR="00A77B3E" w:rsidRPr="009E5374" w:rsidRDefault="009E5374">
            <w:pPr>
              <w:spacing w:after="0" w:line="240" w:lineRule="auto"/>
              <w:rPr>
                <w:sz w:val="24"/>
                <w:szCs w:val="24"/>
              </w:rPr>
            </w:pPr>
            <w:r w:rsidRPr="009E5374">
              <w:rPr>
                <w:sz w:val="24"/>
                <w:szCs w:val="24"/>
              </w:rPr>
              <w:t>Бібліотеки</w:t>
            </w:r>
          </w:p>
          <w:p w:rsidR="00A77B3E" w:rsidRPr="009E5374" w:rsidRDefault="009E5374">
            <w:pPr>
              <w:spacing w:after="0" w:line="240" w:lineRule="auto"/>
              <w:rPr>
                <w:sz w:val="24"/>
                <w:szCs w:val="24"/>
              </w:rPr>
            </w:pPr>
            <w:r w:rsidRPr="009E5374">
              <w:rPr>
                <w:sz w:val="24"/>
                <w:szCs w:val="24"/>
              </w:rPr>
              <w:t>Будинки культури та сільські клуби</w:t>
            </w:r>
          </w:p>
          <w:p w:rsidR="00A77B3E" w:rsidRDefault="009E5374">
            <w:pPr>
              <w:spacing w:after="0" w:line="240" w:lineRule="auto"/>
              <w:rPr>
                <w:sz w:val="24"/>
                <w:szCs w:val="24"/>
                <w:lang w:val="en-US"/>
              </w:rPr>
            </w:pPr>
            <w:r>
              <w:rPr>
                <w:sz w:val="24"/>
                <w:szCs w:val="24"/>
                <w:lang w:val="en-US"/>
              </w:rPr>
              <w:t>Молодіжна рада</w:t>
            </w:r>
          </w:p>
          <w:p w:rsidR="00A77B3E" w:rsidRDefault="009E5374">
            <w:pPr>
              <w:spacing w:after="0" w:line="240" w:lineRule="auto"/>
              <w:rPr>
                <w:sz w:val="24"/>
                <w:szCs w:val="24"/>
                <w:lang w:val="en-US"/>
              </w:rPr>
            </w:pPr>
            <w:r>
              <w:rPr>
                <w:sz w:val="24"/>
                <w:szCs w:val="24"/>
                <w:lang w:val="en-US"/>
              </w:rPr>
              <w:t>Громадські об’єднання</w:t>
            </w: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tcPr>
          <w:p w:rsidR="00A77B3E" w:rsidRPr="009E5374" w:rsidRDefault="009E5374">
            <w:pPr>
              <w:spacing w:after="0" w:line="240" w:lineRule="auto"/>
              <w:rPr>
                <w:sz w:val="24"/>
                <w:szCs w:val="24"/>
              </w:rPr>
            </w:pPr>
            <w:r w:rsidRPr="009E5374">
              <w:rPr>
                <w:sz w:val="24"/>
                <w:szCs w:val="24"/>
              </w:rPr>
              <w:t>Державний бюджет</w:t>
            </w:r>
          </w:p>
          <w:p w:rsidR="00A77B3E" w:rsidRPr="009E5374" w:rsidRDefault="009E5374">
            <w:pPr>
              <w:spacing w:after="0" w:line="240" w:lineRule="auto"/>
              <w:rPr>
                <w:sz w:val="24"/>
                <w:szCs w:val="24"/>
              </w:rPr>
            </w:pPr>
            <w:r w:rsidRPr="009E5374">
              <w:rPr>
                <w:sz w:val="24"/>
                <w:szCs w:val="24"/>
              </w:rPr>
              <w:t>Місцевий бюджет</w:t>
            </w:r>
          </w:p>
          <w:p w:rsidR="00A77B3E" w:rsidRPr="009E5374" w:rsidRDefault="009E5374">
            <w:pPr>
              <w:spacing w:after="0" w:line="240" w:lineRule="auto"/>
              <w:rPr>
                <w:sz w:val="24"/>
                <w:szCs w:val="24"/>
              </w:rPr>
            </w:pPr>
            <w:r w:rsidRPr="009E5374">
              <w:rPr>
                <w:sz w:val="24"/>
                <w:szCs w:val="24"/>
              </w:rPr>
              <w:t>Інші джерела не заборонені фінансуванням</w:t>
            </w: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tcPr>
          <w:p w:rsidR="00A77B3E" w:rsidRDefault="009E5374">
            <w:pPr>
              <w:spacing w:after="0" w:line="240" w:lineRule="auto"/>
              <w:rPr>
                <w:sz w:val="24"/>
                <w:szCs w:val="24"/>
                <w:lang w:val="en-US"/>
              </w:rPr>
            </w:pPr>
            <w:r>
              <w:rPr>
                <w:sz w:val="24"/>
                <w:szCs w:val="24"/>
                <w:lang w:val="en-US"/>
              </w:rPr>
              <w:t xml:space="preserve">2021-2025 роки </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3.2.2. Створення Центру культурних послуг в  КЗ «Менський будинок культури»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 xml:space="preserve"> Центр культурних послуг -1,</w:t>
            </w:r>
          </w:p>
          <w:p w:rsidR="00A77B3E" w:rsidRPr="009E5374" w:rsidRDefault="009E5374">
            <w:pPr>
              <w:spacing w:after="0" w:line="240" w:lineRule="auto"/>
              <w:rPr>
                <w:sz w:val="24"/>
                <w:szCs w:val="24"/>
              </w:rPr>
            </w:pPr>
            <w:r w:rsidRPr="009E5374">
              <w:rPr>
                <w:sz w:val="24"/>
                <w:szCs w:val="24"/>
              </w:rPr>
              <w:t xml:space="preserve"> простір на свіжому повітрі для проведення заходів «Мистецький дворик» в дворі КЗ «Менський будинок культури» - 1</w:t>
            </w:r>
          </w:p>
          <w:p w:rsidR="00A77B3E" w:rsidRPr="009E5374" w:rsidRDefault="009E5374">
            <w:pPr>
              <w:spacing w:after="0" w:line="240" w:lineRule="auto"/>
              <w:rPr>
                <w:sz w:val="24"/>
                <w:szCs w:val="24"/>
              </w:rPr>
            </w:pPr>
            <w:r w:rsidRPr="009E5374">
              <w:rPr>
                <w:sz w:val="24"/>
                <w:szCs w:val="24"/>
              </w:rPr>
              <w:t>нові види надання послуг та покращення якості існуючих послуг в бібліотеках, музеї, будинках культури та сільських клубах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Підвищення якості та доступності до послуг в сфері культури покращення МТБ КЗ Менський будинок культури» на 90% для комфортності відвідувачів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Кількість відвідувачів ЦКП, кількість проведених заходів та занять , кількість створених гуртків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Рішення сесії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культури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Бібліотеки, музей,</w:t>
            </w:r>
          </w:p>
          <w:p w:rsidR="00A77B3E" w:rsidRPr="009E5374" w:rsidRDefault="009E5374">
            <w:pPr>
              <w:spacing w:after="0" w:line="240" w:lineRule="auto"/>
              <w:rPr>
                <w:sz w:val="24"/>
                <w:szCs w:val="24"/>
              </w:rPr>
            </w:pPr>
            <w:r w:rsidRPr="009E5374">
              <w:rPr>
                <w:sz w:val="24"/>
                <w:szCs w:val="24"/>
              </w:rPr>
              <w:t>будинки культури та сільські клуби,</w:t>
            </w:r>
          </w:p>
          <w:p w:rsidR="00A77B3E" w:rsidRPr="009E5374" w:rsidRDefault="009E5374">
            <w:pPr>
              <w:spacing w:after="0" w:line="240" w:lineRule="auto"/>
              <w:rPr>
                <w:sz w:val="24"/>
                <w:szCs w:val="24"/>
              </w:rPr>
            </w:pPr>
            <w:r w:rsidRPr="009E5374">
              <w:rPr>
                <w:sz w:val="24"/>
                <w:szCs w:val="24"/>
              </w:rPr>
              <w:t>фінансове управління міської ради,</w:t>
            </w:r>
          </w:p>
          <w:p w:rsidR="00A77B3E" w:rsidRPr="009E5374" w:rsidRDefault="009E5374">
            <w:pPr>
              <w:spacing w:after="0" w:line="240" w:lineRule="auto"/>
              <w:rPr>
                <w:sz w:val="24"/>
                <w:szCs w:val="24"/>
              </w:rPr>
            </w:pPr>
            <w:r w:rsidRPr="009E5374">
              <w:rPr>
                <w:sz w:val="24"/>
                <w:szCs w:val="24"/>
              </w:rPr>
              <w:t>Молодіжна рада,</w:t>
            </w:r>
          </w:p>
          <w:p w:rsidR="00A77B3E" w:rsidRDefault="009E5374">
            <w:pPr>
              <w:spacing w:after="0" w:line="240" w:lineRule="auto"/>
              <w:rPr>
                <w:sz w:val="24"/>
                <w:szCs w:val="24"/>
                <w:lang w:val="en-US"/>
              </w:rPr>
            </w:pPr>
            <w:r>
              <w:rPr>
                <w:sz w:val="24"/>
                <w:szCs w:val="24"/>
                <w:lang w:val="en-US"/>
              </w:rPr>
              <w:t>громадські об’єднання.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Державний бюджет</w:t>
            </w:r>
          </w:p>
          <w:p w:rsidR="00A77B3E" w:rsidRPr="009E5374" w:rsidRDefault="009E5374">
            <w:pPr>
              <w:spacing w:after="0" w:line="240" w:lineRule="auto"/>
              <w:rPr>
                <w:sz w:val="24"/>
                <w:szCs w:val="24"/>
              </w:rPr>
            </w:pPr>
            <w:r w:rsidRPr="009E5374">
              <w:rPr>
                <w:sz w:val="24"/>
                <w:szCs w:val="24"/>
              </w:rPr>
              <w:t>Місцевий бюджет</w:t>
            </w:r>
          </w:p>
          <w:p w:rsidR="00A77B3E" w:rsidRPr="009E5374" w:rsidRDefault="009E5374">
            <w:pPr>
              <w:spacing w:after="0" w:line="240" w:lineRule="auto"/>
              <w:rPr>
                <w:sz w:val="24"/>
                <w:szCs w:val="24"/>
              </w:rPr>
            </w:pPr>
            <w:r w:rsidRPr="009E5374">
              <w:rPr>
                <w:sz w:val="24"/>
                <w:szCs w:val="24"/>
              </w:rPr>
              <w:t>Інші джерела не заборонені фінансуванням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2022-2023 роки</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3.2.3. Реалізація та актуалізація «Програми розвитку культури Менської територіальної громади» покращення матеріально – технічної бази закладів культури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 xml:space="preserve">Показники, передбачені в програмі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Забезпечення комфортних умов для відвідувачів, підвищення якості та доступності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Кількість відвідувачів</w:t>
            </w:r>
          </w:p>
          <w:p w:rsidR="00A77B3E" w:rsidRPr="009E5374" w:rsidRDefault="009E5374">
            <w:pPr>
              <w:spacing w:after="0" w:line="240" w:lineRule="auto"/>
              <w:rPr>
                <w:sz w:val="24"/>
                <w:szCs w:val="24"/>
              </w:rPr>
            </w:pPr>
            <w:r w:rsidRPr="009E5374">
              <w:rPr>
                <w:sz w:val="24"/>
                <w:szCs w:val="24"/>
              </w:rPr>
              <w:t>Рівень задоволення мешканців</w:t>
            </w:r>
          </w:p>
          <w:p w:rsidR="00A77B3E" w:rsidRPr="009E5374" w:rsidRDefault="009E5374">
            <w:pPr>
              <w:spacing w:after="0" w:line="240" w:lineRule="auto"/>
              <w:rPr>
                <w:sz w:val="24"/>
                <w:szCs w:val="24"/>
              </w:rPr>
            </w:pPr>
            <w:r w:rsidRPr="009E5374">
              <w:rPr>
                <w:sz w:val="24"/>
                <w:szCs w:val="24"/>
              </w:rPr>
              <w:t>Швидкість обслуговування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Звіти про роботу закладів культури</w:t>
            </w:r>
          </w:p>
          <w:p w:rsidR="00A77B3E" w:rsidRPr="009E5374" w:rsidRDefault="009E5374">
            <w:pPr>
              <w:spacing w:after="0" w:line="240" w:lineRule="auto"/>
              <w:rPr>
                <w:sz w:val="24"/>
                <w:szCs w:val="24"/>
              </w:rPr>
            </w:pPr>
            <w:r w:rsidRPr="009E5374">
              <w:rPr>
                <w:sz w:val="24"/>
                <w:szCs w:val="24"/>
              </w:rPr>
              <w:t>Результати дослідження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 xml:space="preserve"> Відділ культури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Будинки культури та сільські клуби</w:t>
            </w:r>
          </w:p>
          <w:p w:rsidR="00A77B3E" w:rsidRPr="009E5374" w:rsidRDefault="009E5374">
            <w:pPr>
              <w:spacing w:after="0" w:line="240" w:lineRule="auto"/>
              <w:rPr>
                <w:sz w:val="24"/>
                <w:szCs w:val="24"/>
              </w:rPr>
            </w:pPr>
            <w:r w:rsidRPr="009E5374">
              <w:rPr>
                <w:sz w:val="24"/>
                <w:szCs w:val="24"/>
              </w:rPr>
              <w:t>Фінансове управління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Місцевий бюджет. Інші джерела не заборонені фінансуванням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2022-2025 роки</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 xml:space="preserve"> 3.2.4. Реалізація та актуалізація  Програми підтримки та розвитку  творчих колективів відділу культури Менської територіальної громади з забезпеченн</w:t>
            </w:r>
            <w:r>
              <w:rPr>
                <w:sz w:val="24"/>
                <w:szCs w:val="24"/>
                <w:lang w:val="en-US"/>
              </w:rPr>
              <w:lastRenderedPageBreak/>
              <w:t>ям підтримки для всіх творчих колективів</w:t>
            </w:r>
          </w:p>
          <w:p w:rsidR="00A77B3E" w:rsidRDefault="00A77B3E">
            <w:pPr>
              <w:spacing w:after="0" w:line="240" w:lineRule="auto"/>
              <w:rPr>
                <w:sz w:val="24"/>
                <w:szCs w:val="24"/>
                <w:shd w:val="solid" w:color="FFFF00" w:fill="FFFF00"/>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Показники, передбачені в програмі: сценічне вбрання, облаштовані класи та озвучувальна для репетицій, участь у конкурсах та фестивалях поза межами </w:t>
            </w:r>
            <w:r w:rsidRPr="009E5374">
              <w:rPr>
                <w:sz w:val="24"/>
                <w:szCs w:val="24"/>
              </w:rPr>
              <w:lastRenderedPageBreak/>
              <w:t>громади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Забезпечення комфортних умов для учасників творчих колективів, підвищення іміджу культури громади за її межами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 xml:space="preserve"> Кількість та</w:t>
            </w:r>
          </w:p>
          <w:p w:rsidR="00A77B3E" w:rsidRPr="009E5374" w:rsidRDefault="009E5374">
            <w:pPr>
              <w:spacing w:after="0" w:line="240" w:lineRule="auto"/>
              <w:rPr>
                <w:sz w:val="24"/>
                <w:szCs w:val="24"/>
              </w:rPr>
            </w:pPr>
            <w:r w:rsidRPr="009E5374">
              <w:rPr>
                <w:sz w:val="24"/>
                <w:szCs w:val="24"/>
              </w:rPr>
              <w:t>рівень задоволення учасників творчих колективів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Звіти про роботу творчих колективів закладів культури</w:t>
            </w:r>
          </w:p>
          <w:p w:rsidR="00A77B3E" w:rsidRPr="009E5374" w:rsidRDefault="009E5374">
            <w:pPr>
              <w:spacing w:after="0" w:line="240" w:lineRule="auto"/>
              <w:rPr>
                <w:sz w:val="24"/>
                <w:szCs w:val="24"/>
              </w:rPr>
            </w:pPr>
            <w:r w:rsidRPr="009E5374">
              <w:rPr>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культури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Фінансове управління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Місцевий бюджет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2022-2025 роки</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3.2.5. Розроблення та реалізація програми з книговидання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Розробка та впровадження програми - 1шт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Друкована продукція з народознавства, твори талановитих людей громади.</w:t>
            </w:r>
          </w:p>
          <w:p w:rsidR="00A77B3E" w:rsidRPr="009E5374" w:rsidRDefault="009E5374">
            <w:pPr>
              <w:spacing w:after="0" w:line="240" w:lineRule="auto"/>
              <w:rPr>
                <w:sz w:val="24"/>
                <w:szCs w:val="24"/>
              </w:rPr>
            </w:pPr>
            <w:r w:rsidRPr="009E5374">
              <w:rPr>
                <w:sz w:val="24"/>
                <w:szCs w:val="24"/>
              </w:rPr>
              <w:t>Збереження  історичного та культурного надбання  нашої громади, популяризація творів наших земляків, підвищення іміджу  нашої громади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Задоволення інформаційних потреб користувачів бібліотеки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Звіт річний про роботу бібліотеки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КЗ «Менська публічна бібліотека»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sidRPr="009E5374">
              <w:rPr>
                <w:sz w:val="24"/>
                <w:szCs w:val="24"/>
              </w:rPr>
              <w:t xml:space="preserve">Відділ культури Менської міської ради, КЗ «Менський краєзнавчий музей ім. </w:t>
            </w:r>
            <w:r>
              <w:rPr>
                <w:sz w:val="24"/>
                <w:szCs w:val="24"/>
                <w:lang w:val="en-US"/>
              </w:rPr>
              <w:t>В.Ф.Покотила,</w:t>
            </w:r>
          </w:p>
          <w:p w:rsidR="00A77B3E" w:rsidRDefault="009E5374">
            <w:pPr>
              <w:spacing w:after="0" w:line="240" w:lineRule="auto"/>
              <w:rPr>
                <w:sz w:val="24"/>
                <w:szCs w:val="24"/>
                <w:lang w:val="en-US"/>
              </w:rPr>
            </w:pPr>
            <w:r>
              <w:rPr>
                <w:sz w:val="24"/>
                <w:szCs w:val="24"/>
                <w:lang w:val="en-US"/>
              </w:rPr>
              <w:t>КЗ «Менський будинок культури"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ind w:right="640"/>
              <w:rPr>
                <w:sz w:val="24"/>
                <w:szCs w:val="24"/>
              </w:rPr>
            </w:pPr>
            <w:r w:rsidRPr="009E5374">
              <w:rPr>
                <w:sz w:val="24"/>
                <w:szCs w:val="24"/>
              </w:rPr>
              <w:t>Місцевий бюджет, Інші джерела фінансування не заборонені законодавством України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Розробка - 2022рік</w:t>
            </w:r>
          </w:p>
          <w:p w:rsidR="00A77B3E" w:rsidRDefault="009E5374">
            <w:pPr>
              <w:spacing w:after="0" w:line="240" w:lineRule="auto"/>
              <w:rPr>
                <w:sz w:val="24"/>
                <w:szCs w:val="24"/>
                <w:lang w:val="en-US"/>
              </w:rPr>
            </w:pPr>
            <w:r>
              <w:rPr>
                <w:sz w:val="24"/>
                <w:szCs w:val="24"/>
                <w:lang w:val="en-US"/>
              </w:rPr>
              <w:t>Реалізація</w:t>
            </w:r>
          </w:p>
          <w:p w:rsidR="00A77B3E" w:rsidRDefault="009E5374">
            <w:pPr>
              <w:spacing w:after="0" w:line="240" w:lineRule="auto"/>
              <w:rPr>
                <w:sz w:val="24"/>
                <w:szCs w:val="24"/>
                <w:lang w:val="en-US"/>
              </w:rPr>
            </w:pPr>
            <w:r>
              <w:rPr>
                <w:sz w:val="24"/>
                <w:szCs w:val="24"/>
                <w:lang w:val="en-US"/>
              </w:rPr>
              <w:t>2023-2025 роки</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 xml:space="preserve">3.2.6. Створення </w:t>
            </w:r>
            <w:r w:rsidRPr="009E5374">
              <w:rPr>
                <w:sz w:val="24"/>
                <w:szCs w:val="24"/>
              </w:rPr>
              <w:lastRenderedPageBreak/>
              <w:t>«Молодіжного простору» в  КЗ «Центр культури та дозвілля молоді» та забезпечення діяльності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Простір для розвитку та </w:t>
            </w:r>
            <w:r w:rsidRPr="009E5374">
              <w:rPr>
                <w:sz w:val="24"/>
                <w:szCs w:val="24"/>
              </w:rPr>
              <w:lastRenderedPageBreak/>
              <w:t>дозвілля молоді - 1,</w:t>
            </w:r>
          </w:p>
          <w:p w:rsidR="00A77B3E" w:rsidRPr="009E5374" w:rsidRDefault="009E5374">
            <w:pPr>
              <w:spacing w:after="0" w:line="240" w:lineRule="auto"/>
              <w:rPr>
                <w:sz w:val="24"/>
                <w:szCs w:val="24"/>
              </w:rPr>
            </w:pPr>
            <w:r w:rsidRPr="009E5374">
              <w:rPr>
                <w:sz w:val="24"/>
                <w:szCs w:val="24"/>
              </w:rPr>
              <w:t>Покращена матеріально технічної база: відремонтована система опалення, мобільний кінотеатр.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Покращення комфортних </w:t>
            </w:r>
            <w:r w:rsidRPr="009E5374">
              <w:rPr>
                <w:sz w:val="24"/>
                <w:szCs w:val="24"/>
              </w:rPr>
              <w:lastRenderedPageBreak/>
              <w:t>умов для дозвілля молоді, забезпечення доступності культурних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 xml:space="preserve">Збільшення кількості </w:t>
            </w:r>
            <w:r>
              <w:rPr>
                <w:sz w:val="24"/>
                <w:szCs w:val="24"/>
                <w:lang w:val="en-US"/>
              </w:rPr>
              <w:lastRenderedPageBreak/>
              <w:t>відвідувачів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Звіт КЗ «Центр </w:t>
            </w:r>
            <w:r w:rsidRPr="009E5374">
              <w:rPr>
                <w:sz w:val="24"/>
                <w:szCs w:val="24"/>
              </w:rPr>
              <w:lastRenderedPageBreak/>
              <w:t>культури та дозвілля молоді», опитування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КЗ «Центр </w:t>
            </w:r>
            <w:r w:rsidRPr="009E5374">
              <w:rPr>
                <w:sz w:val="24"/>
                <w:szCs w:val="24"/>
              </w:rPr>
              <w:lastRenderedPageBreak/>
              <w:t>культури та дозвілля молоді»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Відділ освіти </w:t>
            </w:r>
            <w:r w:rsidRPr="009E5374">
              <w:rPr>
                <w:sz w:val="24"/>
                <w:szCs w:val="24"/>
              </w:rPr>
              <w:lastRenderedPageBreak/>
              <w:t>Менської міської ради;</w:t>
            </w:r>
          </w:p>
          <w:p w:rsidR="00A77B3E" w:rsidRPr="009E5374" w:rsidRDefault="009E5374">
            <w:pPr>
              <w:spacing w:after="0" w:line="240" w:lineRule="auto"/>
              <w:rPr>
                <w:sz w:val="24"/>
                <w:szCs w:val="24"/>
              </w:rPr>
            </w:pPr>
            <w:r w:rsidRPr="009E5374">
              <w:rPr>
                <w:sz w:val="24"/>
                <w:szCs w:val="24"/>
              </w:rPr>
              <w:t xml:space="preserve"> </w:t>
            </w:r>
            <w:r w:rsidRPr="009E5374">
              <w:rPr>
                <w:rFonts w:ascii="Times New Roman" w:hAnsi="Times New Roman" w:cs="Times New Roman"/>
                <w:sz w:val="24"/>
                <w:szCs w:val="24"/>
                <w:shd w:val="solid" w:color="FFFFFF" w:fill="FFFFFF"/>
              </w:rPr>
              <w:t xml:space="preserve">Відділ соціального захисту населення, сім’ї, молоді та охорони здоров’я </w:t>
            </w:r>
            <w:r w:rsidRPr="009E5374">
              <w:rPr>
                <w:sz w:val="24"/>
                <w:szCs w:val="24"/>
              </w:rPr>
              <w:t>Менської міської ради; Центр соціальних служб для дітей сім’ї та молоді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Місцевий бюджет, кошти Програми </w:t>
            </w:r>
            <w:r w:rsidRPr="009E5374">
              <w:rPr>
                <w:sz w:val="24"/>
                <w:szCs w:val="24"/>
              </w:rPr>
              <w:lastRenderedPageBreak/>
              <w:t>“ДОБРЕ»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 xml:space="preserve">Створення - 2021-2022, </w:t>
            </w:r>
            <w:r>
              <w:rPr>
                <w:sz w:val="24"/>
                <w:szCs w:val="24"/>
                <w:lang w:val="en-US"/>
              </w:rPr>
              <w:lastRenderedPageBreak/>
              <w:t>забезпечення діяльності – 2022 - 2025 роки</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3.2.7. Реалізація Програми культурно – мистецьких заходів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Мистецькі заходи - не менше 2 000 в рік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 xml:space="preserve">Підвищення рівня культурного обслуговування населення, збереження та розвиток народної творчості, задоволення творчих </w:t>
            </w:r>
            <w:r w:rsidRPr="009E5374">
              <w:rPr>
                <w:sz w:val="24"/>
                <w:szCs w:val="24"/>
              </w:rPr>
              <w:lastRenderedPageBreak/>
              <w:t>потреб громадян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Кількість відвідувачів</w:t>
            </w:r>
          </w:p>
          <w:p w:rsidR="00A77B3E" w:rsidRDefault="009E5374">
            <w:pPr>
              <w:spacing w:after="0" w:line="240" w:lineRule="auto"/>
              <w:rPr>
                <w:sz w:val="24"/>
                <w:szCs w:val="24"/>
                <w:lang w:val="en-US"/>
              </w:rPr>
            </w:pPr>
            <w:r>
              <w:rPr>
                <w:sz w:val="24"/>
                <w:szCs w:val="24"/>
                <w:lang w:val="en-US"/>
              </w:rPr>
              <w:t>Рівень задоволення мешканців</w:t>
            </w:r>
          </w:p>
          <w:p w:rsidR="00A77B3E" w:rsidRDefault="009E5374">
            <w:pPr>
              <w:spacing w:after="0" w:line="240" w:lineRule="auto"/>
              <w:rPr>
                <w:sz w:val="24"/>
                <w:szCs w:val="24"/>
                <w:lang w:val="en-US"/>
              </w:rPr>
            </w:pPr>
            <w:r>
              <w:rPr>
                <w:sz w:val="24"/>
                <w:szCs w:val="24"/>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Звіти закладів культури, опитування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культури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освіти Менської міської ради;</w:t>
            </w:r>
          </w:p>
          <w:p w:rsidR="00A77B3E" w:rsidRPr="009E5374" w:rsidRDefault="009E5374">
            <w:pPr>
              <w:spacing w:after="0" w:line="240" w:lineRule="auto"/>
              <w:rPr>
                <w:sz w:val="24"/>
                <w:szCs w:val="24"/>
              </w:rPr>
            </w:pPr>
            <w:r w:rsidRPr="009E5374">
              <w:rPr>
                <w:rFonts w:ascii="Times New Roman" w:hAnsi="Times New Roman" w:cs="Times New Roman"/>
                <w:sz w:val="24"/>
                <w:szCs w:val="24"/>
                <w:shd w:val="solid" w:color="FFFFFF" w:fill="FFFFFF"/>
              </w:rPr>
              <w:t xml:space="preserve">Відділ соціального захисту населення, сім’ї, молоді та охорони </w:t>
            </w:r>
            <w:r w:rsidRPr="009E5374">
              <w:rPr>
                <w:rFonts w:ascii="Times New Roman" w:hAnsi="Times New Roman" w:cs="Times New Roman"/>
                <w:sz w:val="24"/>
                <w:szCs w:val="24"/>
                <w:shd w:val="solid" w:color="FFFFFF" w:fill="FFFFFF"/>
              </w:rPr>
              <w:lastRenderedPageBreak/>
              <w:t xml:space="preserve">здоров’я Менської міської ради, </w:t>
            </w:r>
            <w:r w:rsidRPr="009E5374">
              <w:rPr>
                <w:sz w:val="24"/>
                <w:szCs w:val="24"/>
              </w:rPr>
              <w:t>Центр соціальних служб для дітей сім’ї та молоді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Місцевий бюджет, інші джерела не заборонені фінансуванням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2022-2025 роки</w:t>
            </w:r>
          </w:p>
        </w:tc>
      </w:tr>
    </w:tbl>
    <w:p w:rsidR="00A77B3E" w:rsidRDefault="00A77B3E">
      <w:pPr>
        <w:spacing w:after="0" w:line="240" w:lineRule="auto"/>
        <w:jc w:val="both"/>
        <w:rPr>
          <w:sz w:val="24"/>
          <w:szCs w:val="24"/>
          <w:lang w:val="en-US"/>
        </w:rPr>
      </w:pPr>
    </w:p>
    <w:p w:rsidR="00A77B3E" w:rsidRDefault="00A77B3E">
      <w:pPr>
        <w:spacing w:after="0" w:line="240" w:lineRule="auto"/>
        <w:jc w:val="both"/>
        <w:rPr>
          <w:sz w:val="24"/>
          <w:szCs w:val="24"/>
          <w:lang w:val="en-US"/>
        </w:rPr>
      </w:pPr>
    </w:p>
    <w:p w:rsidR="00A77B3E" w:rsidRDefault="009E5374">
      <w:pPr>
        <w:spacing w:after="0" w:line="240" w:lineRule="auto"/>
        <w:jc w:val="both"/>
        <w:rPr>
          <w:sz w:val="24"/>
          <w:szCs w:val="24"/>
          <w:lang w:val="en-US"/>
        </w:rPr>
      </w:pPr>
      <w:r>
        <w:rPr>
          <w:sz w:val="24"/>
          <w:szCs w:val="24"/>
          <w:lang w:val="en-US"/>
        </w:rPr>
        <w:t xml:space="preserve">Операційна Ціль 3.3. Забезпечення комфортних умов та популяризація спорту, активного відпочинку для всіх мешканців громади </w:t>
      </w:r>
      <w:r>
        <w:rPr>
          <w:i/>
          <w:iCs/>
          <w:sz w:val="24"/>
          <w:szCs w:val="24"/>
          <w:lang w:val="en-US"/>
        </w:rPr>
        <w:t>(проведення занять, гуртків та змагань, популяризація активного способу життя та нових видів спорту, залучення спеціалістів та громадських організацій, сприяння створенню спортивних клубів,  закупівля оснащення, інвентарю та ремонт об’єктів, залів, стадіонів та майданчиків)</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0"/>
        <w:gridCol w:w="1969"/>
        <w:gridCol w:w="1680"/>
        <w:gridCol w:w="1439"/>
        <w:gridCol w:w="1282"/>
        <w:gridCol w:w="1274"/>
        <w:gridCol w:w="1727"/>
        <w:gridCol w:w="1749"/>
        <w:gridCol w:w="1163"/>
      </w:tblGrid>
      <w:tr w:rsidR="00A77B3E">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Назва діяльності </w:t>
            </w:r>
          </w:p>
          <w:p w:rsidR="00A77B3E" w:rsidRDefault="00A77B3E">
            <w:pPr>
              <w:spacing w:after="0" w:line="240" w:lineRule="auto"/>
              <w:rPr>
                <w:b/>
                <w:bCs/>
                <w:color w:val="4F81BD"/>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Індикатор реалізації діяльності (продукт)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b/>
                <w:bCs/>
                <w:color w:val="4F81BD"/>
                <w:sz w:val="24"/>
                <w:szCs w:val="24"/>
              </w:rPr>
            </w:pPr>
            <w:r w:rsidRPr="009E5374">
              <w:rPr>
                <w:b/>
                <w:bCs/>
                <w:color w:val="4F81BD"/>
                <w:sz w:val="24"/>
                <w:szCs w:val="24"/>
              </w:rPr>
              <w:t xml:space="preserve">Ефект від реалізації діяльності (результат)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Індикатор оцінки результату діяльності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Джерело перевірки показників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Підрозділ, що відповідає за реалізацію діяльності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Допоміжні підрозділи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Джерело фінансування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Терміни реалізації </w:t>
            </w:r>
          </w:p>
          <w:p w:rsidR="00A77B3E" w:rsidRDefault="009E5374">
            <w:pPr>
              <w:spacing w:after="0" w:line="240" w:lineRule="auto"/>
              <w:rPr>
                <w:b/>
                <w:bCs/>
                <w:color w:val="4F81BD"/>
                <w:sz w:val="24"/>
                <w:szCs w:val="24"/>
                <w:lang w:val="en-US"/>
              </w:rPr>
            </w:pPr>
            <w:r>
              <w:rPr>
                <w:b/>
                <w:bCs/>
                <w:color w:val="4F81BD"/>
                <w:sz w:val="24"/>
                <w:szCs w:val="24"/>
                <w:lang w:val="en-US"/>
              </w:rPr>
              <w:t>до 2025 р</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3.3.1.Розширення мережі спортивних секцій Менської ДЮСШ</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По одному відділенню в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Збільшення кількості дітей та молоді які займаються спортом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кількість спортсменів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Звіт ДЮСШ</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Відділ освіти Менської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Сектор фізичної культури і спорту Менської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Місцевий бюджет, інші джерела не заборонені чинним законодавством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до 2025 року</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3.3.2.Збільшення кількості спортивних гуртків в ЗЗСО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По 3 на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Збільшення тривалості життя</w:t>
            </w:r>
          </w:p>
          <w:p w:rsidR="00A77B3E" w:rsidRPr="009E5374" w:rsidRDefault="00A77B3E">
            <w:pPr>
              <w:spacing w:after="0" w:line="240" w:lineRule="auto"/>
              <w:rPr>
                <w:sz w:val="24"/>
                <w:szCs w:val="24"/>
              </w:rPr>
            </w:pPr>
          </w:p>
          <w:p w:rsidR="00A77B3E" w:rsidRPr="009E5374" w:rsidRDefault="009E5374">
            <w:pPr>
              <w:spacing w:after="0" w:line="240" w:lineRule="auto"/>
              <w:rPr>
                <w:sz w:val="24"/>
                <w:szCs w:val="24"/>
              </w:rPr>
            </w:pPr>
            <w:r w:rsidRPr="009E5374">
              <w:rPr>
                <w:color w:val="1A051D"/>
                <w:sz w:val="24"/>
                <w:szCs w:val="24"/>
              </w:rPr>
              <w:t xml:space="preserve">Формування здорової нації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збільшення інтересу до спорту</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ЗМІ, соціальні мережі</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Відділ освіти Менської міської ради</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Сектор фізичної культури і спорту Менської міської ради</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Місцевий бюджет, інші джерела не заборонені чинним законодавством</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до 2025 року</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3.3.3.Встановлення у місцях масового відпочинку населення сучасних спортивних майданчиків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 xml:space="preserve">По одному майданчику на рік </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Збільшення кількості населення які займаються фізичною культурою і спортом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збільшення інтересу до занять фізичною культурою і спортом</w:t>
            </w: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tcPr>
          <w:p w:rsidR="00A77B3E" w:rsidRDefault="009E5374">
            <w:pPr>
              <w:spacing w:after="0" w:line="240" w:lineRule="auto"/>
              <w:rPr>
                <w:sz w:val="24"/>
                <w:szCs w:val="24"/>
                <w:lang w:val="en-US"/>
              </w:rPr>
            </w:pPr>
            <w:r>
              <w:rPr>
                <w:sz w:val="24"/>
                <w:szCs w:val="24"/>
                <w:lang w:val="en-US"/>
              </w:rPr>
              <w:t>ЗМІ, соціальні мережі</w:t>
            </w: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tcPr>
          <w:p w:rsidR="00A77B3E" w:rsidRDefault="009E5374">
            <w:pPr>
              <w:spacing w:after="0" w:line="240" w:lineRule="auto"/>
              <w:rPr>
                <w:sz w:val="24"/>
                <w:szCs w:val="24"/>
                <w:lang w:val="en-US"/>
              </w:rPr>
            </w:pPr>
            <w:r>
              <w:rPr>
                <w:sz w:val="24"/>
                <w:szCs w:val="24"/>
                <w:lang w:val="en-US"/>
              </w:rPr>
              <w:t>Менська міська рада</w:t>
            </w: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tcPr>
          <w:p w:rsidR="00A77B3E" w:rsidRDefault="009E5374">
            <w:pPr>
              <w:spacing w:after="0" w:line="240" w:lineRule="auto"/>
              <w:rPr>
                <w:sz w:val="24"/>
                <w:szCs w:val="24"/>
                <w:lang w:val="en-US"/>
              </w:rPr>
            </w:pPr>
            <w:r>
              <w:rPr>
                <w:sz w:val="24"/>
                <w:szCs w:val="24"/>
                <w:lang w:val="en-US"/>
              </w:rPr>
              <w:t>Сектор фізичної культури і спорту, відділ бухгалтерського обліку та звітності</w:t>
            </w:r>
          </w:p>
          <w:p w:rsidR="00A77B3E" w:rsidRDefault="009E5374">
            <w:pPr>
              <w:spacing w:after="0" w:line="240" w:lineRule="auto"/>
              <w:rPr>
                <w:sz w:val="24"/>
                <w:szCs w:val="24"/>
                <w:lang w:val="en-US"/>
              </w:rPr>
            </w:pPr>
            <w:r>
              <w:rPr>
                <w:sz w:val="24"/>
                <w:szCs w:val="24"/>
                <w:lang w:val="en-US"/>
              </w:rPr>
              <w:t>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tcPr>
          <w:p w:rsidR="00A77B3E" w:rsidRPr="009E5374" w:rsidRDefault="009E5374">
            <w:pPr>
              <w:spacing w:after="0" w:line="240" w:lineRule="auto"/>
              <w:rPr>
                <w:sz w:val="24"/>
                <w:szCs w:val="24"/>
              </w:rPr>
            </w:pPr>
            <w:r w:rsidRPr="009E5374">
              <w:rPr>
                <w:sz w:val="24"/>
                <w:szCs w:val="24"/>
              </w:rPr>
              <w:t>Місцевий бюджет, інші джерела не заборонені чинним законодавством</w:t>
            </w: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tcPr>
          <w:p w:rsidR="00A77B3E" w:rsidRDefault="009E5374">
            <w:pPr>
              <w:spacing w:after="0" w:line="240" w:lineRule="auto"/>
              <w:rPr>
                <w:sz w:val="24"/>
                <w:szCs w:val="24"/>
                <w:lang w:val="en-US"/>
              </w:rPr>
            </w:pPr>
            <w:r>
              <w:rPr>
                <w:sz w:val="24"/>
                <w:szCs w:val="24"/>
                <w:lang w:val="en-US"/>
              </w:rPr>
              <w:t>до 2025 року</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3.3.4. Реконструкція спортивного комплексу в місті Мена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Реконструйований спортивний комплекс - 1шт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Популяризація видів спорту визнаних в державі, залучення жителів до занять фізичною культурою</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підтримку на  високому рівні досягнутих спортивних показників</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ЗМІ, соціальні мережі</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Менська міська рада</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Сектор фізичної культури і спорту, фінансове управління Менської міської ради</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 xml:space="preserve">Державний бюджет, Місцевий бюджет, інші зовнішні джерела фінансування </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до 2025 року</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 xml:space="preserve">3.3.5. Інформування населення про </w:t>
            </w:r>
            <w:r w:rsidRPr="009E5374">
              <w:rPr>
                <w:sz w:val="24"/>
                <w:szCs w:val="24"/>
              </w:rPr>
              <w:lastRenderedPageBreak/>
              <w:t>позитивний вплив рухової активності на організм людини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lastRenderedPageBreak/>
              <w:t>Зустрічі щомісяця</w:t>
            </w:r>
          </w:p>
          <w:p w:rsidR="00A77B3E" w:rsidRDefault="009E5374">
            <w:pPr>
              <w:spacing w:after="0" w:line="240" w:lineRule="auto"/>
              <w:rPr>
                <w:sz w:val="24"/>
                <w:szCs w:val="24"/>
                <w:lang w:val="en-US"/>
              </w:rPr>
            </w:pPr>
            <w:r>
              <w:rPr>
                <w:sz w:val="24"/>
                <w:szCs w:val="24"/>
                <w:lang w:val="en-US"/>
              </w:rPr>
              <w:t>Заходи – 6 на рік</w:t>
            </w:r>
          </w:p>
          <w:p w:rsidR="00A77B3E" w:rsidRDefault="00A77B3E">
            <w:pPr>
              <w:spacing w:after="0" w:line="240" w:lineRule="auto"/>
              <w:rPr>
                <w:sz w:val="24"/>
                <w:szCs w:val="24"/>
                <w:shd w:val="solid" w:color="FFFF00" w:fill="FFFF0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Зменшення захворюваності населення, </w:t>
            </w:r>
            <w:r w:rsidRPr="009E5374">
              <w:rPr>
                <w:sz w:val="24"/>
                <w:szCs w:val="24"/>
              </w:rPr>
              <w:lastRenderedPageBreak/>
              <w:t>позитивне збільшення жителів громади до занять фізкультурою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Якість життя населення</w:t>
            </w:r>
          </w:p>
          <w:p w:rsidR="00A77B3E" w:rsidRPr="009E5374" w:rsidRDefault="009E5374">
            <w:pPr>
              <w:spacing w:after="0" w:line="240" w:lineRule="auto"/>
              <w:rPr>
                <w:sz w:val="24"/>
                <w:szCs w:val="24"/>
              </w:rPr>
            </w:pPr>
            <w:r w:rsidRPr="009E5374">
              <w:rPr>
                <w:sz w:val="24"/>
                <w:szCs w:val="24"/>
              </w:rPr>
              <w:lastRenderedPageBreak/>
              <w:t xml:space="preserve"> Рівень задоволення мешканців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ЗМІ, соціальні мережі, </w:t>
            </w:r>
            <w:r w:rsidRPr="009E5374">
              <w:rPr>
                <w:sz w:val="24"/>
                <w:szCs w:val="24"/>
              </w:rPr>
              <w:lastRenderedPageBreak/>
              <w:t>статистичні звіти медицини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Сектор фізичної культури і </w:t>
            </w:r>
            <w:r w:rsidRPr="009E5374">
              <w:rPr>
                <w:sz w:val="24"/>
                <w:szCs w:val="24"/>
              </w:rPr>
              <w:lastRenderedPageBreak/>
              <w:t>спорту Менської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Відділ освіти, відділ цифрових </w:t>
            </w:r>
            <w:r w:rsidRPr="009E5374">
              <w:rPr>
                <w:sz w:val="24"/>
                <w:szCs w:val="24"/>
              </w:rPr>
              <w:lastRenderedPageBreak/>
              <w:t>трансформацій та комунікацій Менської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Місцевий бюджет, інші джерела не </w:t>
            </w:r>
            <w:r w:rsidRPr="009E5374">
              <w:rPr>
                <w:sz w:val="24"/>
                <w:szCs w:val="24"/>
              </w:rPr>
              <w:lastRenderedPageBreak/>
              <w:t>заборонені чинним законодавством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lastRenderedPageBreak/>
              <w:t>до 2025 року</w:t>
            </w:r>
          </w:p>
        </w:tc>
      </w:tr>
      <w:tr w:rsidR="00A77B3E">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3.3.6.Проведення Спартакіади серед населених пунктів  Менської громади</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Спартакіади – 1 раз в рік</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Зростання патріотизму, збільшення кількості жителів громади до занять спортом</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Кількість спортивних команд</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ЗМІ, соціальні мережі</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Сектор фізичної культури і спорту Менської міської ради</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Відділ освіти, відділ цифрових трансформацій та комунікацій Менської міської ради</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Місцевий бюджет, інші джерела не заборонені чинним законодавством</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до 2025 року</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3.3.7. Забезпечення участі збірних команд громади у змаганнях вищих рівнів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Спартакіади серед територіальних громад – 1 раз на рік, Обласні кубки та чемпіонати – 6 разів на рік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Кількість завойованих нагород</w:t>
            </w:r>
          </w:p>
          <w:p w:rsidR="00A77B3E" w:rsidRPr="009E5374" w:rsidRDefault="009E5374">
            <w:pPr>
              <w:spacing w:after="0" w:line="240" w:lineRule="auto"/>
              <w:rPr>
                <w:sz w:val="24"/>
                <w:szCs w:val="24"/>
              </w:rPr>
            </w:pPr>
            <w:r w:rsidRPr="009E5374">
              <w:rPr>
                <w:sz w:val="24"/>
                <w:szCs w:val="24"/>
              </w:rPr>
              <w:t>Збільшення кількості команд і спортсменів які беруть участь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Збільшення відсотку перемог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ЗМІ, соціальні мережі, річні звіти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Сектор фізичної культури і спорту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освіти, відділ цифрових трансформацій та комунікацій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Місцевий бюджет, інші джерела не заборонені чинним законодавством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до 2025 року</w:t>
            </w:r>
          </w:p>
        </w:tc>
      </w:tr>
    </w:tbl>
    <w:p w:rsidR="00A77B3E" w:rsidRDefault="00A77B3E">
      <w:pPr>
        <w:spacing w:after="0" w:line="240" w:lineRule="auto"/>
        <w:ind w:left="1843" w:hanging="1843"/>
        <w:jc w:val="both"/>
        <w:rPr>
          <w:sz w:val="24"/>
          <w:szCs w:val="24"/>
          <w:lang w:val="en-US"/>
        </w:rPr>
      </w:pPr>
    </w:p>
    <w:p w:rsidR="00A77B3E" w:rsidRPr="009E5374" w:rsidRDefault="009E5374">
      <w:pPr>
        <w:spacing w:after="0" w:line="240" w:lineRule="auto"/>
        <w:ind w:left="1843" w:hanging="1843"/>
        <w:jc w:val="both"/>
        <w:rPr>
          <w:sz w:val="24"/>
          <w:szCs w:val="24"/>
        </w:rPr>
      </w:pPr>
      <w:r w:rsidRPr="009E5374">
        <w:rPr>
          <w:sz w:val="24"/>
          <w:szCs w:val="24"/>
        </w:rPr>
        <w:t>Операційна Ціль 3.4. Забезпечення надання якісних медичних послуг в громаді</w:t>
      </w:r>
    </w:p>
    <w:p w:rsidR="00A77B3E" w:rsidRPr="009E5374" w:rsidRDefault="009E5374">
      <w:pPr>
        <w:spacing w:after="0" w:line="240" w:lineRule="auto"/>
        <w:ind w:left="1701"/>
        <w:jc w:val="both"/>
        <w:rPr>
          <w:sz w:val="24"/>
          <w:szCs w:val="24"/>
        </w:rPr>
      </w:pPr>
      <w:r w:rsidRPr="009E5374">
        <w:rPr>
          <w:i/>
          <w:iCs/>
          <w:sz w:val="24"/>
          <w:szCs w:val="24"/>
        </w:rPr>
        <w:t>(розширення пропозиції послуг, залучення молодих спеціалістів, закупівля оснащення і техніки, ремонти, модернізація та матеріально-технічне забезпечення закладів, телемедицина та е-лікарняні)</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9"/>
        <w:gridCol w:w="1674"/>
        <w:gridCol w:w="1810"/>
        <w:gridCol w:w="1640"/>
        <w:gridCol w:w="1866"/>
        <w:gridCol w:w="1288"/>
        <w:gridCol w:w="1441"/>
        <w:gridCol w:w="1667"/>
        <w:gridCol w:w="1138"/>
      </w:tblGrid>
      <w:tr w:rsidR="00A77B3E">
        <w:tc>
          <w:tcPr>
            <w:tcW w:w="0" w:type="auto"/>
            <w:tcBorders>
              <w:top w:val="single" w:sz="4" w:space="0" w:color="000000"/>
              <w:left w:val="single" w:sz="4" w:space="0" w:color="000000"/>
              <w:bottom w:val="single" w:sz="8"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Назва діяльності </w:t>
            </w:r>
          </w:p>
          <w:p w:rsidR="00A77B3E" w:rsidRDefault="00A77B3E">
            <w:pPr>
              <w:spacing w:after="0" w:line="240" w:lineRule="auto"/>
              <w:rPr>
                <w:b/>
                <w:bCs/>
                <w:color w:val="4F81BD"/>
                <w:sz w:val="24"/>
                <w:szCs w:val="24"/>
                <w:lang w:val="en-US"/>
              </w:rPr>
            </w:pPr>
          </w:p>
        </w:tc>
        <w:tc>
          <w:tcPr>
            <w:tcW w:w="0" w:type="auto"/>
            <w:tcBorders>
              <w:top w:val="single" w:sz="4" w:space="0" w:color="000000"/>
              <w:left w:val="single" w:sz="4" w:space="0" w:color="000000"/>
              <w:bottom w:val="single" w:sz="8"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lastRenderedPageBreak/>
              <w:t xml:space="preserve">Індикатор реалізації </w:t>
            </w:r>
            <w:r>
              <w:rPr>
                <w:b/>
                <w:bCs/>
                <w:color w:val="4F81BD"/>
                <w:sz w:val="24"/>
                <w:szCs w:val="24"/>
                <w:lang w:val="en-US"/>
              </w:rPr>
              <w:lastRenderedPageBreak/>
              <w:t xml:space="preserve">діяльності (продукт)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b/>
                <w:bCs/>
                <w:color w:val="4F81BD"/>
                <w:sz w:val="24"/>
                <w:szCs w:val="24"/>
              </w:rPr>
            </w:pPr>
            <w:r w:rsidRPr="009E5374">
              <w:rPr>
                <w:b/>
                <w:bCs/>
                <w:color w:val="4F81BD"/>
                <w:sz w:val="24"/>
                <w:szCs w:val="24"/>
              </w:rPr>
              <w:lastRenderedPageBreak/>
              <w:t xml:space="preserve">Ефект від реалізації </w:t>
            </w:r>
            <w:r w:rsidRPr="009E5374">
              <w:rPr>
                <w:b/>
                <w:bCs/>
                <w:color w:val="4F81BD"/>
                <w:sz w:val="24"/>
                <w:szCs w:val="24"/>
              </w:rPr>
              <w:lastRenderedPageBreak/>
              <w:t xml:space="preserve">діяльності (результат)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lastRenderedPageBreak/>
              <w:t xml:space="preserve">Індикатор оцінки </w:t>
            </w:r>
            <w:r>
              <w:rPr>
                <w:b/>
                <w:bCs/>
                <w:color w:val="4F81BD"/>
                <w:sz w:val="24"/>
                <w:szCs w:val="24"/>
                <w:lang w:val="en-US"/>
              </w:rPr>
              <w:lastRenderedPageBreak/>
              <w:t xml:space="preserve">результату діяльності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lastRenderedPageBreak/>
              <w:t xml:space="preserve">Джерело перевірки </w:t>
            </w:r>
            <w:r>
              <w:rPr>
                <w:b/>
                <w:bCs/>
                <w:color w:val="4F81BD"/>
                <w:sz w:val="24"/>
                <w:szCs w:val="24"/>
                <w:lang w:val="en-US"/>
              </w:rPr>
              <w:lastRenderedPageBreak/>
              <w:t xml:space="preserve">показників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lastRenderedPageBreak/>
              <w:t xml:space="preserve">Підрозділ, що </w:t>
            </w:r>
            <w:r>
              <w:rPr>
                <w:b/>
                <w:bCs/>
                <w:color w:val="4F81BD"/>
                <w:sz w:val="24"/>
                <w:szCs w:val="24"/>
                <w:lang w:val="en-US"/>
              </w:rPr>
              <w:lastRenderedPageBreak/>
              <w:t xml:space="preserve">відповідає за реалізацію діяльності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lastRenderedPageBreak/>
              <w:t xml:space="preserve">Допоміжні підрозділи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Джерело фінансування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Терміни реаліза</w:t>
            </w:r>
            <w:r>
              <w:rPr>
                <w:b/>
                <w:bCs/>
                <w:color w:val="4F81BD"/>
                <w:sz w:val="24"/>
                <w:szCs w:val="24"/>
                <w:lang w:val="en-US"/>
              </w:rPr>
              <w:lastRenderedPageBreak/>
              <w:t xml:space="preserve">ції </w:t>
            </w:r>
          </w:p>
          <w:p w:rsidR="00A77B3E" w:rsidRDefault="009E5374">
            <w:pPr>
              <w:spacing w:after="0" w:line="240" w:lineRule="auto"/>
              <w:rPr>
                <w:b/>
                <w:bCs/>
                <w:color w:val="4F81BD"/>
                <w:sz w:val="24"/>
                <w:szCs w:val="24"/>
                <w:lang w:val="en-US"/>
              </w:rPr>
            </w:pPr>
            <w:r>
              <w:rPr>
                <w:b/>
                <w:bCs/>
                <w:color w:val="4F81BD"/>
                <w:sz w:val="24"/>
                <w:szCs w:val="24"/>
                <w:lang w:val="en-US"/>
              </w:rPr>
              <w:t>до 2025 р</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before="240" w:after="0"/>
              <w:rPr>
                <w:sz w:val="24"/>
                <w:szCs w:val="24"/>
              </w:rPr>
            </w:pPr>
            <w:r w:rsidRPr="009E5374">
              <w:rPr>
                <w:sz w:val="24"/>
                <w:szCs w:val="24"/>
              </w:rPr>
              <w:lastRenderedPageBreak/>
              <w:t>3.4.1.Розробка та впровадження системи мотивації для молодих (нових) спеціалістів (з забезпеченням дотримання принципів гендерної рівності)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before="240" w:after="0"/>
              <w:rPr>
                <w:sz w:val="24"/>
                <w:szCs w:val="24"/>
                <w:lang w:val="en-US"/>
              </w:rPr>
            </w:pPr>
            <w:r>
              <w:rPr>
                <w:sz w:val="24"/>
                <w:szCs w:val="24"/>
                <w:lang w:val="en-US"/>
              </w:rPr>
              <w:t>Розроблена мотиваційна система  -1 шт.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before="240" w:after="0"/>
              <w:rPr>
                <w:sz w:val="24"/>
                <w:szCs w:val="24"/>
              </w:rPr>
            </w:pPr>
            <w:r w:rsidRPr="009E5374">
              <w:rPr>
                <w:sz w:val="24"/>
                <w:szCs w:val="24"/>
              </w:rPr>
              <w:t>Залучення молодих (нових) спеціалісті в громаду</w:t>
            </w:r>
          </w:p>
          <w:p w:rsidR="00A77B3E" w:rsidRDefault="009E5374">
            <w:pPr>
              <w:spacing w:before="240" w:after="0"/>
              <w:rPr>
                <w:sz w:val="24"/>
                <w:szCs w:val="24"/>
                <w:lang w:val="en-US"/>
              </w:rPr>
            </w:pPr>
            <w:r>
              <w:rPr>
                <w:sz w:val="24"/>
                <w:szCs w:val="24"/>
                <w:lang w:val="en-US"/>
              </w:rPr>
              <w:t>Покращення якості надання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before="240" w:after="0"/>
              <w:rPr>
                <w:sz w:val="24"/>
                <w:szCs w:val="24"/>
              </w:rPr>
            </w:pPr>
            <w:r w:rsidRPr="009E5374">
              <w:rPr>
                <w:sz w:val="24"/>
                <w:szCs w:val="24"/>
              </w:rPr>
              <w:t>Кількість молодих (нових)</w:t>
            </w:r>
          </w:p>
          <w:p w:rsidR="00A77B3E" w:rsidRPr="009E5374" w:rsidRDefault="009E5374">
            <w:pPr>
              <w:spacing w:before="240" w:after="0"/>
              <w:rPr>
                <w:sz w:val="24"/>
                <w:szCs w:val="24"/>
              </w:rPr>
            </w:pPr>
            <w:r w:rsidRPr="009E5374">
              <w:rPr>
                <w:sz w:val="24"/>
                <w:szCs w:val="24"/>
              </w:rPr>
              <w:t>спеціалістів</w:t>
            </w:r>
          </w:p>
          <w:p w:rsidR="00A77B3E" w:rsidRPr="009E5374" w:rsidRDefault="009E5374">
            <w:pPr>
              <w:spacing w:before="240" w:after="0"/>
              <w:rPr>
                <w:sz w:val="24"/>
                <w:szCs w:val="24"/>
              </w:rPr>
            </w:pPr>
            <w:r w:rsidRPr="009E5374">
              <w:rPr>
                <w:sz w:val="24"/>
                <w:szCs w:val="24"/>
              </w:rPr>
              <w:t>Рівень задоволення мешканців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before="240" w:after="0"/>
              <w:rPr>
                <w:sz w:val="24"/>
                <w:szCs w:val="24"/>
              </w:rPr>
            </w:pPr>
            <w:r w:rsidRPr="009E5374">
              <w:rPr>
                <w:sz w:val="24"/>
                <w:szCs w:val="24"/>
              </w:rPr>
              <w:t>Рішення ради про затвердження системи мотивації</w:t>
            </w:r>
          </w:p>
          <w:p w:rsidR="00A77B3E" w:rsidRPr="009E5374" w:rsidRDefault="009E5374">
            <w:pPr>
              <w:spacing w:before="240" w:after="0"/>
              <w:rPr>
                <w:sz w:val="24"/>
                <w:szCs w:val="24"/>
              </w:rPr>
            </w:pPr>
            <w:r w:rsidRPr="009E5374">
              <w:rPr>
                <w:sz w:val="24"/>
                <w:szCs w:val="24"/>
              </w:rPr>
              <w:t>Кадрова статистика структури працевлаштування в ТГ</w:t>
            </w:r>
          </w:p>
          <w:p w:rsidR="00A77B3E" w:rsidRDefault="009E5374">
            <w:pPr>
              <w:spacing w:before="240" w:after="0"/>
              <w:rPr>
                <w:sz w:val="24"/>
                <w:szCs w:val="24"/>
                <w:lang w:val="en-US"/>
              </w:rPr>
            </w:pPr>
            <w:r>
              <w:rPr>
                <w:sz w:val="24"/>
                <w:szCs w:val="24"/>
                <w:lang w:val="en-US"/>
              </w:rPr>
              <w:t>Результати досліджень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before="240" w:after="0"/>
              <w:rPr>
                <w:sz w:val="24"/>
                <w:szCs w:val="24"/>
              </w:rPr>
            </w:pPr>
            <w:r w:rsidRPr="009E5374">
              <w:rPr>
                <w:sz w:val="24"/>
                <w:szCs w:val="24"/>
              </w:rPr>
              <w:t>Відділ соціального захисту населення, сім’ї, молоді та охорони  здоров’я.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before="240" w:after="0"/>
              <w:rPr>
                <w:sz w:val="24"/>
                <w:szCs w:val="24"/>
              </w:rPr>
            </w:pPr>
            <w:r w:rsidRPr="009E5374">
              <w:rPr>
                <w:sz w:val="24"/>
                <w:szCs w:val="24"/>
              </w:rPr>
              <w:t>КНП « Центр первинної медико-санітарної допомоги Менської міської ради»</w:t>
            </w:r>
          </w:p>
          <w:p w:rsidR="00A77B3E" w:rsidRDefault="009E5374">
            <w:pPr>
              <w:spacing w:before="240" w:after="0"/>
              <w:rPr>
                <w:sz w:val="24"/>
                <w:szCs w:val="24"/>
                <w:lang w:val="en-US"/>
              </w:rPr>
            </w:pPr>
            <w:r>
              <w:rPr>
                <w:sz w:val="24"/>
                <w:szCs w:val="24"/>
                <w:lang w:val="en-US"/>
              </w:rPr>
              <w:t>КНП «Менська міська лікарня»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before="240" w:after="0"/>
              <w:rPr>
                <w:sz w:val="24"/>
                <w:szCs w:val="24"/>
                <w:lang w:val="en-US"/>
              </w:rPr>
            </w:pPr>
            <w:r>
              <w:rPr>
                <w:sz w:val="24"/>
                <w:szCs w:val="24"/>
                <w:lang w:val="en-US"/>
              </w:rPr>
              <w:t>Бюджет ТГ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before="240" w:after="0"/>
              <w:rPr>
                <w:sz w:val="24"/>
                <w:szCs w:val="24"/>
                <w:lang w:val="en-US"/>
              </w:rPr>
            </w:pPr>
            <w:r>
              <w:rPr>
                <w:sz w:val="24"/>
                <w:szCs w:val="24"/>
                <w:lang w:val="en-US"/>
              </w:rPr>
              <w:t>до 2025 року</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rPr>
                <w:sz w:val="24"/>
                <w:szCs w:val="24"/>
                <w:lang w:val="en-US"/>
              </w:rPr>
            </w:pPr>
            <w:r w:rsidRPr="009E5374">
              <w:rPr>
                <w:sz w:val="24"/>
                <w:szCs w:val="24"/>
              </w:rPr>
              <w:t xml:space="preserve">3.4.2.Капітальний ремонт 3-х поверхового лікувального корпусу КНП </w:t>
            </w:r>
            <w:r w:rsidRPr="009E5374">
              <w:rPr>
                <w:sz w:val="24"/>
                <w:szCs w:val="24"/>
              </w:rPr>
              <w:lastRenderedPageBreak/>
              <w:t xml:space="preserve">«Менська міська лікарня»  з ремонтом теплових мереж  із застосуванням заходів теплореновації по вул. </w:t>
            </w:r>
            <w:r>
              <w:rPr>
                <w:sz w:val="24"/>
                <w:szCs w:val="24"/>
                <w:lang w:val="en-US"/>
              </w:rPr>
              <w:t>Шевченка, 61 в м.Мена Чернігівської області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rPr>
                <w:sz w:val="24"/>
                <w:szCs w:val="24"/>
                <w:lang w:val="en-US"/>
              </w:rPr>
            </w:pPr>
            <w:r>
              <w:rPr>
                <w:sz w:val="24"/>
                <w:szCs w:val="24"/>
                <w:lang w:val="en-US"/>
              </w:rPr>
              <w:lastRenderedPageBreak/>
              <w:t>Відремонтоване приміщення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rPr>
                <w:sz w:val="24"/>
                <w:szCs w:val="24"/>
              </w:rPr>
            </w:pPr>
            <w:r w:rsidRPr="009E5374">
              <w:rPr>
                <w:sz w:val="24"/>
                <w:szCs w:val="24"/>
              </w:rPr>
              <w:t>Поліпшення умов та якості отримання</w:t>
            </w:r>
          </w:p>
          <w:p w:rsidR="00A77B3E" w:rsidRPr="009E5374" w:rsidRDefault="009E5374">
            <w:pPr>
              <w:spacing w:before="240" w:after="0"/>
              <w:rPr>
                <w:sz w:val="24"/>
                <w:szCs w:val="24"/>
              </w:rPr>
            </w:pPr>
            <w:r w:rsidRPr="009E5374">
              <w:rPr>
                <w:sz w:val="24"/>
                <w:szCs w:val="24"/>
              </w:rPr>
              <w:t xml:space="preserve">населенням </w:t>
            </w:r>
            <w:r w:rsidRPr="009E5374">
              <w:rPr>
                <w:sz w:val="24"/>
                <w:szCs w:val="24"/>
              </w:rPr>
              <w:lastRenderedPageBreak/>
              <w:t>медичних послуг у</w:t>
            </w:r>
          </w:p>
          <w:p w:rsidR="00A77B3E" w:rsidRPr="009E5374" w:rsidRDefault="009E5374">
            <w:pPr>
              <w:spacing w:before="240" w:after="0"/>
              <w:rPr>
                <w:sz w:val="24"/>
                <w:szCs w:val="24"/>
              </w:rPr>
            </w:pPr>
            <w:r w:rsidRPr="009E5374">
              <w:rPr>
                <w:sz w:val="24"/>
                <w:szCs w:val="24"/>
              </w:rPr>
              <w:t>багатопрофільних та спеціалізованих</w:t>
            </w:r>
          </w:p>
          <w:p w:rsidR="00A77B3E" w:rsidRPr="009E5374" w:rsidRDefault="009E5374">
            <w:pPr>
              <w:spacing w:before="240" w:after="0"/>
              <w:rPr>
                <w:sz w:val="24"/>
                <w:szCs w:val="24"/>
              </w:rPr>
            </w:pPr>
            <w:r w:rsidRPr="009E5374">
              <w:rPr>
                <w:sz w:val="24"/>
                <w:szCs w:val="24"/>
              </w:rPr>
              <w:t>закладах охорони здоров’я</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rPr>
                <w:sz w:val="24"/>
                <w:szCs w:val="24"/>
              </w:rPr>
            </w:pPr>
            <w:r w:rsidRPr="009E5374">
              <w:rPr>
                <w:sz w:val="24"/>
                <w:szCs w:val="24"/>
              </w:rPr>
              <w:lastRenderedPageBreak/>
              <w:t xml:space="preserve">Теплореновація будівлі 3-х поверхового лікувального </w:t>
            </w:r>
            <w:r w:rsidRPr="009E5374">
              <w:rPr>
                <w:sz w:val="24"/>
                <w:szCs w:val="24"/>
              </w:rPr>
              <w:lastRenderedPageBreak/>
              <w:t>корпусу</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rPr>
                <w:sz w:val="24"/>
                <w:szCs w:val="24"/>
                <w:lang w:val="en-US"/>
              </w:rPr>
            </w:pPr>
            <w:r>
              <w:rPr>
                <w:sz w:val="24"/>
                <w:szCs w:val="24"/>
                <w:lang w:val="en-US"/>
              </w:rPr>
              <w:lastRenderedPageBreak/>
              <w:t>сайт Мінрегіону</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rPr>
                <w:sz w:val="24"/>
                <w:szCs w:val="24"/>
                <w:lang w:val="en-US"/>
              </w:rPr>
            </w:pPr>
            <w:r>
              <w:rPr>
                <w:sz w:val="24"/>
                <w:szCs w:val="24"/>
                <w:lang w:val="en-US"/>
              </w:rPr>
              <w:t>КНП «Менська міська лікарня»</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rPr>
                <w:sz w:val="24"/>
                <w:szCs w:val="24"/>
                <w:lang w:val="en-US"/>
              </w:rPr>
            </w:pPr>
            <w:r>
              <w:rPr>
                <w:sz w:val="24"/>
                <w:szCs w:val="24"/>
                <w:lang w:val="en-US"/>
              </w:rPr>
              <w:t xml:space="preserve">Відділ економічного розвитку та інвестицій </w:t>
            </w:r>
            <w:r>
              <w:rPr>
                <w:sz w:val="24"/>
                <w:szCs w:val="24"/>
                <w:lang w:val="en-US"/>
              </w:rPr>
              <w:lastRenderedPageBreak/>
              <w:t>Менської міської ради, фінансове управління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rPr>
                <w:sz w:val="24"/>
                <w:szCs w:val="24"/>
                <w:lang w:val="en-US"/>
              </w:rPr>
            </w:pPr>
            <w:r>
              <w:rPr>
                <w:sz w:val="24"/>
                <w:szCs w:val="24"/>
                <w:lang w:val="en-US"/>
              </w:rPr>
              <w:lastRenderedPageBreak/>
              <w:t>Державний бюджет</w:t>
            </w:r>
          </w:p>
          <w:p w:rsidR="00A77B3E" w:rsidRDefault="009E5374">
            <w:pPr>
              <w:spacing w:before="240" w:after="0"/>
              <w:rPr>
                <w:sz w:val="24"/>
                <w:szCs w:val="24"/>
                <w:lang w:val="en-US"/>
              </w:rPr>
            </w:pPr>
            <w:r>
              <w:rPr>
                <w:sz w:val="24"/>
                <w:szCs w:val="24"/>
                <w:lang w:val="en-US"/>
              </w:rPr>
              <w:t>ДФРР</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rPr>
                <w:sz w:val="24"/>
                <w:szCs w:val="24"/>
                <w:lang w:val="en-US"/>
              </w:rPr>
            </w:pPr>
            <w:r>
              <w:rPr>
                <w:sz w:val="24"/>
                <w:szCs w:val="24"/>
                <w:lang w:val="en-US"/>
              </w:rPr>
              <w:t>до 2025 року</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rPr>
                <w:sz w:val="24"/>
                <w:szCs w:val="24"/>
              </w:rPr>
            </w:pPr>
            <w:r w:rsidRPr="009E5374">
              <w:rPr>
                <w:sz w:val="24"/>
                <w:szCs w:val="24"/>
              </w:rPr>
              <w:lastRenderedPageBreak/>
              <w:t xml:space="preserve">3.4.3. Запровадження послуг з телемедицини в первинній ланці охорони здоров’я в рамках проекту «Закупівля </w:t>
            </w:r>
            <w:r w:rsidRPr="009E5374">
              <w:rPr>
                <w:sz w:val="24"/>
                <w:szCs w:val="24"/>
              </w:rPr>
              <w:lastRenderedPageBreak/>
              <w:t>медичного обладнання для закладів охорони здоров’я Менської міської громади»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rPr>
                <w:sz w:val="24"/>
                <w:szCs w:val="24"/>
              </w:rPr>
            </w:pPr>
            <w:r w:rsidRPr="009E5374">
              <w:rPr>
                <w:sz w:val="24"/>
                <w:szCs w:val="24"/>
              </w:rPr>
              <w:lastRenderedPageBreak/>
              <w:t>Програмно-апаратний комплекс для телемедицини - 11 шт.</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rPr>
                <w:sz w:val="24"/>
                <w:szCs w:val="24"/>
              </w:rPr>
            </w:pPr>
            <w:r w:rsidRPr="009E5374">
              <w:rPr>
                <w:sz w:val="24"/>
                <w:szCs w:val="24"/>
              </w:rPr>
              <w:t>Якість отримання</w:t>
            </w:r>
          </w:p>
          <w:p w:rsidR="00A77B3E" w:rsidRPr="009E5374" w:rsidRDefault="009E5374">
            <w:pPr>
              <w:spacing w:before="240" w:after="0"/>
              <w:rPr>
                <w:sz w:val="24"/>
                <w:szCs w:val="24"/>
              </w:rPr>
            </w:pPr>
            <w:r w:rsidRPr="009E5374">
              <w:rPr>
                <w:sz w:val="24"/>
                <w:szCs w:val="24"/>
              </w:rPr>
              <w:t>населенням медичних послуг у закладі охорони здоров’я</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rPr>
                <w:sz w:val="24"/>
                <w:szCs w:val="24"/>
                <w:lang w:val="en-US"/>
              </w:rPr>
            </w:pPr>
            <w:r>
              <w:rPr>
                <w:sz w:val="24"/>
                <w:szCs w:val="24"/>
                <w:lang w:val="en-US"/>
              </w:rPr>
              <w:t>Рівень задоволення мешканців</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rPr>
                <w:sz w:val="24"/>
                <w:szCs w:val="24"/>
                <w:lang w:val="en-US"/>
              </w:rPr>
            </w:pPr>
            <w:r>
              <w:rPr>
                <w:sz w:val="24"/>
                <w:szCs w:val="24"/>
                <w:lang w:val="en-US"/>
              </w:rPr>
              <w:t>Бухгалтерські звіти КНП “Менського центру ПМСД” та КНП “Менська міська лікарня”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before="240" w:after="0"/>
              <w:rPr>
                <w:sz w:val="24"/>
                <w:szCs w:val="24"/>
                <w:lang w:val="en-US"/>
              </w:rPr>
            </w:pPr>
            <w:r>
              <w:rPr>
                <w:sz w:val="24"/>
                <w:szCs w:val="24"/>
                <w:lang w:val="en-US"/>
              </w:rPr>
              <w:t>КНП  «Менський центр ПМСД»</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rPr>
                <w:sz w:val="24"/>
                <w:szCs w:val="24"/>
              </w:rPr>
            </w:pPr>
            <w:r w:rsidRPr="009E5374">
              <w:rPr>
                <w:sz w:val="24"/>
                <w:szCs w:val="24"/>
              </w:rPr>
              <w:t xml:space="preserve">Відділ охорони  здоров’я та соціального захисту населення, Відділ економічного розвитку та </w:t>
            </w:r>
            <w:r w:rsidRPr="009E5374">
              <w:rPr>
                <w:sz w:val="24"/>
                <w:szCs w:val="24"/>
              </w:rPr>
              <w:lastRenderedPageBreak/>
              <w:t>інвестицій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rPr>
                <w:sz w:val="24"/>
                <w:szCs w:val="24"/>
              </w:rPr>
            </w:pPr>
            <w:r w:rsidRPr="009E5374">
              <w:rPr>
                <w:sz w:val="24"/>
                <w:szCs w:val="24"/>
              </w:rPr>
              <w:lastRenderedPageBreak/>
              <w:t xml:space="preserve">Бюджет ТГ,  кошти програми </w:t>
            </w:r>
            <w:r>
              <w:rPr>
                <w:sz w:val="24"/>
                <w:szCs w:val="24"/>
                <w:lang w:val="en-US"/>
              </w:rPr>
              <w:t>DOBRE</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rPr>
                <w:sz w:val="24"/>
                <w:szCs w:val="24"/>
                <w:lang w:val="en-US"/>
              </w:rPr>
            </w:pPr>
            <w:r>
              <w:rPr>
                <w:sz w:val="24"/>
                <w:szCs w:val="24"/>
                <w:lang w:val="en-US"/>
              </w:rPr>
              <w:t>2021-2022рр</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rPr>
                <w:sz w:val="24"/>
                <w:szCs w:val="24"/>
              </w:rPr>
            </w:pPr>
            <w:r w:rsidRPr="009E5374">
              <w:rPr>
                <w:sz w:val="24"/>
                <w:szCs w:val="24"/>
              </w:rPr>
              <w:lastRenderedPageBreak/>
              <w:t>3.4.4. Забезпечення виконання Програми підтримки розвитку первинної медичної допомоги на території Менської міської ТГ</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rPr>
                <w:sz w:val="24"/>
                <w:szCs w:val="24"/>
                <w:lang w:val="en-US"/>
              </w:rPr>
            </w:pPr>
            <w:r>
              <w:rPr>
                <w:sz w:val="24"/>
                <w:szCs w:val="24"/>
                <w:lang w:val="en-US"/>
              </w:rPr>
              <w:t>Показники програми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before="240" w:after="0"/>
              <w:rPr>
                <w:sz w:val="24"/>
                <w:szCs w:val="24"/>
              </w:rPr>
            </w:pPr>
            <w:r w:rsidRPr="009E5374">
              <w:rPr>
                <w:sz w:val="24"/>
                <w:szCs w:val="24"/>
              </w:rPr>
              <w:t>Забезпечення умов для зміцнення здоров’я</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rPr>
                <w:sz w:val="24"/>
                <w:szCs w:val="24"/>
                <w:lang w:val="en-US"/>
              </w:rPr>
            </w:pPr>
            <w:r>
              <w:rPr>
                <w:sz w:val="24"/>
                <w:szCs w:val="24"/>
                <w:lang w:val="en-US"/>
              </w:rPr>
              <w:t>Кількість прийомів</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rPr>
                <w:sz w:val="24"/>
                <w:szCs w:val="24"/>
              </w:rPr>
            </w:pPr>
            <w:r w:rsidRPr="009E5374">
              <w:rPr>
                <w:sz w:val="24"/>
                <w:szCs w:val="24"/>
              </w:rPr>
              <w:t>Звіти КНП “Менського центру ПМСД”</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rPr>
                <w:sz w:val="24"/>
                <w:szCs w:val="24"/>
              </w:rPr>
            </w:pPr>
            <w:r w:rsidRPr="009E5374">
              <w:rPr>
                <w:sz w:val="24"/>
                <w:szCs w:val="24"/>
              </w:rPr>
              <w:t>Відділ соціального захисту населення, сім’ї, молоді та охорони  здоров’я</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rPr>
                <w:sz w:val="24"/>
                <w:szCs w:val="24"/>
              </w:rPr>
            </w:pPr>
            <w:r w:rsidRPr="009E5374">
              <w:rPr>
                <w:sz w:val="24"/>
                <w:szCs w:val="24"/>
              </w:rPr>
              <w:t>КНП « Центр первинної медико-санітарної допомоги Менської міської ради»,</w:t>
            </w:r>
          </w:p>
          <w:p w:rsidR="00A77B3E" w:rsidRPr="009E5374" w:rsidRDefault="009E5374">
            <w:pPr>
              <w:spacing w:before="240" w:after="0"/>
              <w:rPr>
                <w:sz w:val="24"/>
                <w:szCs w:val="24"/>
              </w:rPr>
            </w:pPr>
            <w:r w:rsidRPr="009E5374">
              <w:rPr>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rPr>
                <w:sz w:val="24"/>
                <w:szCs w:val="24"/>
              </w:rPr>
            </w:pPr>
            <w:r w:rsidRPr="009E5374">
              <w:rPr>
                <w:sz w:val="24"/>
                <w:szCs w:val="24"/>
              </w:rPr>
              <w:t>Місцевий бюджет, інші джерела не заборонені законодавством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rPr>
                <w:sz w:val="24"/>
                <w:szCs w:val="24"/>
                <w:lang w:val="en-US"/>
              </w:rPr>
            </w:pPr>
            <w:r>
              <w:rPr>
                <w:sz w:val="24"/>
                <w:szCs w:val="24"/>
                <w:lang w:val="en-US"/>
              </w:rPr>
              <w:t>Реалізація 2022—2024 р.</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before="240" w:after="0"/>
              <w:rPr>
                <w:sz w:val="24"/>
                <w:szCs w:val="24"/>
                <w:lang w:val="en-US"/>
              </w:rPr>
            </w:pPr>
            <w:r>
              <w:rPr>
                <w:sz w:val="24"/>
                <w:szCs w:val="24"/>
                <w:lang w:val="en-US"/>
              </w:rPr>
              <w:t xml:space="preserve">3.4.5. Реалізація та актуалізація </w:t>
            </w:r>
            <w:r>
              <w:rPr>
                <w:sz w:val="24"/>
                <w:szCs w:val="24"/>
                <w:lang w:val="en-US"/>
              </w:rPr>
              <w:lastRenderedPageBreak/>
              <w:t xml:space="preserve">Програми підтримки закладів вторинної допомоги на території Менської міської ТГ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before="240" w:after="0"/>
              <w:rPr>
                <w:sz w:val="24"/>
                <w:szCs w:val="24"/>
                <w:lang w:val="en-US"/>
              </w:rPr>
            </w:pPr>
            <w:r>
              <w:rPr>
                <w:sz w:val="24"/>
                <w:szCs w:val="24"/>
                <w:lang w:val="en-US"/>
              </w:rPr>
              <w:lastRenderedPageBreak/>
              <w:t>Показники програми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before="240" w:after="0"/>
              <w:rPr>
                <w:sz w:val="24"/>
                <w:szCs w:val="24"/>
                <w:lang w:val="en-US"/>
              </w:rPr>
            </w:pPr>
            <w:r>
              <w:rPr>
                <w:sz w:val="24"/>
                <w:szCs w:val="24"/>
                <w:lang w:val="en-US"/>
              </w:rPr>
              <w:t xml:space="preserve">Стабільність діяльності лікарні та </w:t>
            </w:r>
            <w:r>
              <w:rPr>
                <w:sz w:val="24"/>
                <w:szCs w:val="24"/>
                <w:lang w:val="en-US"/>
              </w:rPr>
              <w:lastRenderedPageBreak/>
              <w:t>умови ефективного функціонування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before="240" w:after="0"/>
              <w:rPr>
                <w:sz w:val="24"/>
                <w:szCs w:val="24"/>
              </w:rPr>
            </w:pPr>
            <w:r w:rsidRPr="009E5374">
              <w:rPr>
                <w:sz w:val="24"/>
                <w:szCs w:val="24"/>
              </w:rPr>
              <w:lastRenderedPageBreak/>
              <w:t xml:space="preserve">Поліпшення стану здоров’я усіх </w:t>
            </w:r>
            <w:r w:rsidRPr="009E5374">
              <w:rPr>
                <w:sz w:val="24"/>
                <w:szCs w:val="24"/>
              </w:rPr>
              <w:lastRenderedPageBreak/>
              <w:t>верств населення, кількість прийомів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before="240" w:after="0"/>
              <w:rPr>
                <w:sz w:val="24"/>
                <w:szCs w:val="24"/>
              </w:rPr>
            </w:pPr>
            <w:r w:rsidRPr="009E5374">
              <w:rPr>
                <w:sz w:val="24"/>
                <w:szCs w:val="24"/>
              </w:rPr>
              <w:lastRenderedPageBreak/>
              <w:t>Звіти КНП «Менська міська лікарня»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before="240" w:after="0"/>
              <w:rPr>
                <w:sz w:val="24"/>
                <w:szCs w:val="24"/>
              </w:rPr>
            </w:pPr>
            <w:r w:rsidRPr="009E5374">
              <w:rPr>
                <w:sz w:val="24"/>
                <w:szCs w:val="24"/>
              </w:rPr>
              <w:t xml:space="preserve">Відділ соціального захисту </w:t>
            </w:r>
            <w:r w:rsidRPr="009E5374">
              <w:rPr>
                <w:sz w:val="24"/>
                <w:szCs w:val="24"/>
              </w:rPr>
              <w:lastRenderedPageBreak/>
              <w:t>населення, сім’ї, молоді та охорони  здоров’я.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before="240" w:after="0"/>
              <w:rPr>
                <w:sz w:val="24"/>
                <w:szCs w:val="24"/>
                <w:lang w:val="en-US"/>
              </w:rPr>
            </w:pPr>
            <w:r>
              <w:rPr>
                <w:sz w:val="24"/>
                <w:szCs w:val="24"/>
                <w:lang w:val="en-US"/>
              </w:rPr>
              <w:lastRenderedPageBreak/>
              <w:t xml:space="preserve">КНП «Менська міська </w:t>
            </w:r>
            <w:r>
              <w:rPr>
                <w:sz w:val="24"/>
                <w:szCs w:val="24"/>
                <w:lang w:val="en-US"/>
              </w:rPr>
              <w:lastRenderedPageBreak/>
              <w:t>лікарня»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before="240" w:after="0"/>
              <w:rPr>
                <w:sz w:val="24"/>
                <w:szCs w:val="24"/>
              </w:rPr>
            </w:pPr>
            <w:r w:rsidRPr="009E5374">
              <w:rPr>
                <w:sz w:val="24"/>
                <w:szCs w:val="24"/>
              </w:rPr>
              <w:lastRenderedPageBreak/>
              <w:t xml:space="preserve">Місцевий бюджет, інші джерела не </w:t>
            </w:r>
            <w:r w:rsidRPr="009E5374">
              <w:rPr>
                <w:sz w:val="24"/>
                <w:szCs w:val="24"/>
              </w:rPr>
              <w:lastRenderedPageBreak/>
              <w:t>заборонені законодавством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rPr>
                <w:sz w:val="24"/>
                <w:szCs w:val="24"/>
                <w:lang w:val="en-US"/>
              </w:rPr>
            </w:pPr>
            <w:r>
              <w:rPr>
                <w:sz w:val="24"/>
                <w:szCs w:val="24"/>
                <w:lang w:val="en-US"/>
              </w:rPr>
              <w:lastRenderedPageBreak/>
              <w:t>2022-2025роки</w:t>
            </w:r>
          </w:p>
        </w:tc>
      </w:tr>
    </w:tbl>
    <w:p w:rsidR="00A77B3E" w:rsidRDefault="00A77B3E">
      <w:pPr>
        <w:spacing w:after="0" w:line="240" w:lineRule="auto"/>
        <w:jc w:val="both"/>
        <w:rPr>
          <w:sz w:val="24"/>
          <w:szCs w:val="24"/>
          <w:lang w:val="en-US"/>
        </w:rPr>
      </w:pPr>
    </w:p>
    <w:p w:rsidR="00A77B3E" w:rsidRDefault="009E5374">
      <w:pPr>
        <w:spacing w:after="0" w:line="240" w:lineRule="auto"/>
        <w:jc w:val="both"/>
        <w:rPr>
          <w:sz w:val="24"/>
          <w:szCs w:val="24"/>
          <w:lang w:val="en-US"/>
        </w:rPr>
      </w:pPr>
      <w:r>
        <w:rPr>
          <w:sz w:val="24"/>
          <w:szCs w:val="24"/>
          <w:lang w:val="en-US"/>
        </w:rPr>
        <w:t>Операційна Ціль 3.5. Підвищення рівня надання соціальних послуг та забезпечення підтримкою всіх потребуючих категорій мешканців</w:t>
      </w:r>
    </w:p>
    <w:p w:rsidR="00A77B3E" w:rsidRDefault="009E5374">
      <w:pPr>
        <w:spacing w:after="0" w:line="240" w:lineRule="auto"/>
        <w:ind w:left="1701"/>
        <w:jc w:val="both"/>
        <w:rPr>
          <w:sz w:val="24"/>
          <w:szCs w:val="24"/>
          <w:lang w:val="en-US"/>
        </w:rPr>
      </w:pPr>
      <w:r>
        <w:rPr>
          <w:i/>
          <w:iCs/>
          <w:sz w:val="24"/>
          <w:szCs w:val="24"/>
          <w:lang w:val="en-US"/>
        </w:rPr>
        <w:t>(програми допомоги, підтримка окремих категорій, навчання та підвищення кваліфікації працівників, інтеграція з іншими суспільними сферами, збільшення кількості послуг, ремонт, модернізація та оснащення закладів)</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3"/>
        <w:gridCol w:w="1677"/>
        <w:gridCol w:w="1654"/>
        <w:gridCol w:w="1614"/>
        <w:gridCol w:w="1261"/>
        <w:gridCol w:w="1285"/>
        <w:gridCol w:w="2126"/>
        <w:gridCol w:w="1707"/>
        <w:gridCol w:w="1091"/>
      </w:tblGrid>
      <w:tr w:rsidR="00A77B3E">
        <w:tc>
          <w:tcPr>
            <w:tcW w:w="0" w:type="auto"/>
            <w:tcBorders>
              <w:top w:val="single" w:sz="4" w:space="0" w:color="000000"/>
              <w:left w:val="single" w:sz="4" w:space="0" w:color="000000"/>
              <w:bottom w:val="single" w:sz="8"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Назва діяльності </w:t>
            </w:r>
          </w:p>
        </w:tc>
        <w:tc>
          <w:tcPr>
            <w:tcW w:w="0" w:type="auto"/>
            <w:tcBorders>
              <w:top w:val="single" w:sz="4" w:space="0" w:color="000000"/>
              <w:left w:val="single" w:sz="4" w:space="0" w:color="000000"/>
              <w:bottom w:val="single" w:sz="8"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Індикатор реалізації діяльності (продукт)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b/>
                <w:bCs/>
                <w:color w:val="4F81BD"/>
                <w:sz w:val="24"/>
                <w:szCs w:val="24"/>
              </w:rPr>
            </w:pPr>
            <w:r w:rsidRPr="009E5374">
              <w:rPr>
                <w:b/>
                <w:bCs/>
                <w:color w:val="4F81BD"/>
                <w:sz w:val="24"/>
                <w:szCs w:val="24"/>
              </w:rPr>
              <w:t xml:space="preserve">Ефект від реалізації діяльності (результат)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Індикатор оцінки результату діяльності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Джерело перевірки показників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Підрозділ, що відповідає за реалізацію діяльності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Допоміжні підрозділи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Джерело фінансування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Терміни реалізації </w:t>
            </w:r>
          </w:p>
          <w:p w:rsidR="00A77B3E" w:rsidRDefault="009E5374">
            <w:pPr>
              <w:spacing w:after="0" w:line="240" w:lineRule="auto"/>
              <w:rPr>
                <w:b/>
                <w:bCs/>
                <w:color w:val="4F81BD"/>
                <w:sz w:val="24"/>
                <w:szCs w:val="24"/>
                <w:lang w:val="en-US"/>
              </w:rPr>
            </w:pPr>
            <w:r>
              <w:rPr>
                <w:b/>
                <w:bCs/>
                <w:color w:val="4F81BD"/>
                <w:sz w:val="24"/>
                <w:szCs w:val="24"/>
                <w:lang w:val="en-US"/>
              </w:rPr>
              <w:t>до 2025 р</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ind w:left="20"/>
              <w:rPr>
                <w:sz w:val="24"/>
                <w:szCs w:val="24"/>
                <w:lang w:val="en-US"/>
              </w:rPr>
            </w:pPr>
            <w:r>
              <w:rPr>
                <w:sz w:val="24"/>
                <w:szCs w:val="24"/>
                <w:lang w:val="en-US"/>
              </w:rPr>
              <w:t>3.5.1. Реалізація проєкту «Соціальне таксі»</w:t>
            </w:r>
          </w:p>
          <w:p w:rsidR="00A77B3E" w:rsidRDefault="009E5374">
            <w:pPr>
              <w:spacing w:before="240" w:after="0"/>
              <w:ind w:left="20"/>
              <w:rPr>
                <w:sz w:val="24"/>
                <w:szCs w:val="24"/>
                <w:lang w:val="en-US"/>
              </w:rPr>
            </w:pPr>
            <w:r>
              <w:rPr>
                <w:sz w:val="24"/>
                <w:szCs w:val="24"/>
                <w:lang w:val="en-US"/>
              </w:rPr>
              <w:lastRenderedPageBreak/>
              <w:t xml:space="preserve"> </w:t>
            </w:r>
          </w:p>
          <w:p w:rsidR="00A77B3E" w:rsidRDefault="009E5374">
            <w:pPr>
              <w:spacing w:before="240" w:after="0"/>
              <w:ind w:left="20"/>
              <w:rPr>
                <w:sz w:val="24"/>
                <w:szCs w:val="24"/>
                <w:lang w:val="en-US"/>
              </w:rPr>
            </w:pPr>
            <w:r>
              <w:rPr>
                <w:sz w:val="24"/>
                <w:szCs w:val="24"/>
                <w:lang w:val="en-US"/>
              </w:rPr>
              <w:t xml:space="preserve"> </w:t>
            </w:r>
          </w:p>
          <w:p w:rsidR="00A77B3E" w:rsidRDefault="009E5374">
            <w:pPr>
              <w:spacing w:before="240" w:after="0"/>
              <w:ind w:left="20"/>
              <w:rPr>
                <w:sz w:val="24"/>
                <w:szCs w:val="24"/>
                <w:lang w:val="en-US"/>
              </w:rPr>
            </w:pPr>
            <w:r>
              <w:rPr>
                <w:sz w:val="24"/>
                <w:szCs w:val="24"/>
                <w:lang w:val="en-US"/>
              </w:rPr>
              <w:t xml:space="preserve"> </w:t>
            </w:r>
          </w:p>
          <w:p w:rsidR="00A77B3E" w:rsidRDefault="009E5374">
            <w:pPr>
              <w:spacing w:before="240" w:after="0"/>
              <w:ind w:left="20"/>
              <w:rPr>
                <w:sz w:val="24"/>
                <w:szCs w:val="24"/>
                <w:lang w:val="en-US"/>
              </w:rPr>
            </w:pPr>
            <w:r>
              <w:rPr>
                <w:sz w:val="24"/>
                <w:szCs w:val="24"/>
                <w:lang w:val="en-US"/>
              </w:rPr>
              <w:t xml:space="preserve"> </w:t>
            </w:r>
          </w:p>
          <w:p w:rsidR="00A77B3E" w:rsidRDefault="009E5374">
            <w:pPr>
              <w:spacing w:before="240" w:after="0"/>
              <w:ind w:left="20"/>
              <w:rPr>
                <w:sz w:val="24"/>
                <w:szCs w:val="24"/>
                <w:lang w:val="en-US"/>
              </w:rPr>
            </w:pPr>
            <w:r>
              <w:rPr>
                <w:sz w:val="24"/>
                <w:szCs w:val="24"/>
                <w:lang w:val="en-US"/>
              </w:rPr>
              <w:t xml:space="preserve"> </w:t>
            </w:r>
          </w:p>
          <w:p w:rsidR="00A77B3E" w:rsidRDefault="009E5374">
            <w:pPr>
              <w:spacing w:before="240" w:after="0"/>
              <w:ind w:left="20"/>
              <w:rPr>
                <w:sz w:val="24"/>
                <w:szCs w:val="24"/>
                <w:lang w:val="en-US"/>
              </w:rPr>
            </w:pPr>
            <w:r>
              <w:rPr>
                <w:sz w:val="24"/>
                <w:szCs w:val="24"/>
                <w:lang w:val="en-US"/>
              </w:rPr>
              <w:t xml:space="preserve"> </w:t>
            </w:r>
          </w:p>
          <w:p w:rsidR="00A77B3E" w:rsidRDefault="009E5374">
            <w:pPr>
              <w:spacing w:before="240" w:after="0"/>
              <w:ind w:left="20"/>
              <w:rPr>
                <w:sz w:val="24"/>
                <w:szCs w:val="24"/>
                <w:lang w:val="en-US"/>
              </w:rPr>
            </w:pPr>
            <w:r>
              <w:rPr>
                <w:sz w:val="24"/>
                <w:szCs w:val="24"/>
                <w:lang w:val="en-US"/>
              </w:rPr>
              <w:t xml:space="preserve"> </w:t>
            </w:r>
          </w:p>
          <w:p w:rsidR="00A77B3E" w:rsidRDefault="009E5374">
            <w:pPr>
              <w:spacing w:before="240" w:after="0"/>
              <w:ind w:left="20"/>
              <w:rPr>
                <w:sz w:val="24"/>
                <w:szCs w:val="24"/>
                <w:lang w:val="en-US"/>
              </w:rPr>
            </w:pPr>
            <w:r>
              <w:rPr>
                <w:sz w:val="24"/>
                <w:szCs w:val="24"/>
                <w:lang w:val="en-US"/>
              </w:rPr>
              <w:t xml:space="preserve"> </w:t>
            </w:r>
          </w:p>
          <w:p w:rsidR="00A77B3E" w:rsidRDefault="009E5374">
            <w:pPr>
              <w:spacing w:before="240" w:after="0"/>
              <w:ind w:left="20"/>
              <w:rPr>
                <w:sz w:val="24"/>
                <w:szCs w:val="24"/>
                <w:lang w:val="en-US"/>
              </w:rPr>
            </w:pPr>
            <w:r>
              <w:rPr>
                <w:sz w:val="24"/>
                <w:szCs w:val="24"/>
                <w:lang w:val="en-US"/>
              </w:rPr>
              <w:t xml:space="preserve"> </w:t>
            </w:r>
          </w:p>
          <w:p w:rsidR="00A77B3E" w:rsidRDefault="00A77B3E">
            <w:pPr>
              <w:spacing w:before="240" w:after="0"/>
              <w:rPr>
                <w:sz w:val="24"/>
                <w:szCs w:val="24"/>
                <w:lang w:val="en-US"/>
              </w:rPr>
            </w:pPr>
          </w:p>
          <w:p w:rsidR="00A77B3E" w:rsidRDefault="009E5374">
            <w:pPr>
              <w:spacing w:before="240" w:after="0"/>
              <w:ind w:left="20"/>
              <w:rPr>
                <w:sz w:val="24"/>
                <w:szCs w:val="24"/>
                <w:lang w:val="en-US"/>
              </w:rPr>
            </w:pPr>
            <w:r>
              <w:rPr>
                <w:sz w:val="24"/>
                <w:szCs w:val="24"/>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ind w:left="20"/>
              <w:rPr>
                <w:sz w:val="24"/>
                <w:szCs w:val="24"/>
                <w:lang w:val="en-US"/>
              </w:rPr>
            </w:pPr>
            <w:r>
              <w:rPr>
                <w:sz w:val="24"/>
                <w:szCs w:val="24"/>
                <w:lang w:val="en-US"/>
              </w:rPr>
              <w:lastRenderedPageBreak/>
              <w:t>Спеціалізований автомобіль - 1</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t xml:space="preserve">Надання послуги з перевезення осіб, які мають групу інвалідності </w:t>
            </w:r>
            <w:r w:rsidRPr="009E5374">
              <w:rPr>
                <w:sz w:val="24"/>
                <w:szCs w:val="24"/>
              </w:rPr>
              <w:lastRenderedPageBreak/>
              <w:t>та/або одиноких непрацездатних громадян, які самостійно не пересуваються</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lastRenderedPageBreak/>
              <w:t xml:space="preserve">Поліпшення соціального захисту осіб з обмеженими фізичними </w:t>
            </w:r>
            <w:r w:rsidRPr="009E5374">
              <w:rPr>
                <w:sz w:val="24"/>
                <w:szCs w:val="24"/>
              </w:rPr>
              <w:lastRenderedPageBreak/>
              <w:t>можливостями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lastRenderedPageBreak/>
              <w:t>Звіти про виконану роботу, результати дослідже</w:t>
            </w:r>
            <w:r w:rsidRPr="009E5374">
              <w:rPr>
                <w:sz w:val="24"/>
                <w:szCs w:val="24"/>
              </w:rPr>
              <w:lastRenderedPageBreak/>
              <w:t>нь</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lastRenderedPageBreak/>
              <w:t xml:space="preserve">Відділ соціального захисту населення, сім’ї, молоді та </w:t>
            </w:r>
            <w:r w:rsidRPr="009E5374">
              <w:rPr>
                <w:sz w:val="24"/>
                <w:szCs w:val="24"/>
              </w:rPr>
              <w:lastRenderedPageBreak/>
              <w:t>охорони  здоров’я</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lastRenderedPageBreak/>
              <w:t>КУ «Менський центр соц. служб для сім’ї дітей та молоді»</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t xml:space="preserve">Державний бюджет, місцевий бюджет, інші джерела не заборонені </w:t>
            </w:r>
            <w:r w:rsidRPr="009E5374">
              <w:rPr>
                <w:sz w:val="24"/>
                <w:szCs w:val="24"/>
              </w:rPr>
              <w:lastRenderedPageBreak/>
              <w:t>законодавством.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ind w:left="20"/>
              <w:rPr>
                <w:sz w:val="24"/>
                <w:szCs w:val="24"/>
                <w:lang w:val="en-US"/>
              </w:rPr>
            </w:pPr>
            <w:r>
              <w:rPr>
                <w:sz w:val="24"/>
                <w:szCs w:val="24"/>
                <w:lang w:val="en-US"/>
              </w:rPr>
              <w:lastRenderedPageBreak/>
              <w:t>до 2025 року</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lastRenderedPageBreak/>
              <w:t xml:space="preserve">3.5.2.  Запровадження нових соціальних послуг у </w:t>
            </w:r>
            <w:r w:rsidRPr="009E5374">
              <w:rPr>
                <w:sz w:val="24"/>
                <w:szCs w:val="24"/>
              </w:rPr>
              <w:lastRenderedPageBreak/>
              <w:t>громаді згідно потреб населення Менської ТГ</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lastRenderedPageBreak/>
              <w:t>Кількість соціальних послуг – не менше 1 в рік</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t xml:space="preserve">Забезпечення потреб населення у соціальних послугах та </w:t>
            </w:r>
            <w:r w:rsidRPr="009E5374">
              <w:rPr>
                <w:sz w:val="24"/>
                <w:szCs w:val="24"/>
              </w:rPr>
              <w:lastRenderedPageBreak/>
              <w:t>покращення їх якості надання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lastRenderedPageBreak/>
              <w:t>Захист та підтримка осіб що потрапили в СЖО</w:t>
            </w:r>
          </w:p>
          <w:p w:rsidR="00A77B3E" w:rsidRDefault="009E5374">
            <w:pPr>
              <w:spacing w:before="240" w:after="0"/>
              <w:ind w:left="20"/>
              <w:rPr>
                <w:sz w:val="24"/>
                <w:szCs w:val="24"/>
                <w:lang w:val="en-US"/>
              </w:rPr>
            </w:pPr>
            <w:r>
              <w:rPr>
                <w:sz w:val="24"/>
                <w:szCs w:val="24"/>
                <w:lang w:val="en-US"/>
              </w:rPr>
              <w:lastRenderedPageBreak/>
              <w:t>Збільшення сфери обслуговування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lastRenderedPageBreak/>
              <w:t xml:space="preserve">Звіти про виконану роботу, результати </w:t>
            </w:r>
            <w:r w:rsidRPr="009E5374">
              <w:rPr>
                <w:sz w:val="24"/>
                <w:szCs w:val="24"/>
              </w:rPr>
              <w:lastRenderedPageBreak/>
              <w:t>досліджень</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lastRenderedPageBreak/>
              <w:t xml:space="preserve">Відділ соціального захисту населення, сім’ї, </w:t>
            </w:r>
            <w:r w:rsidRPr="009E5374">
              <w:rPr>
                <w:sz w:val="24"/>
                <w:szCs w:val="24"/>
              </w:rPr>
              <w:lastRenderedPageBreak/>
              <w:t>молоді та охорони  здоров’я</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lastRenderedPageBreak/>
              <w:t xml:space="preserve">КУ «Менський центр соц. служб для сім’ї дітей та молоді» КУ « Територіальний </w:t>
            </w:r>
            <w:r w:rsidRPr="009E5374">
              <w:rPr>
                <w:sz w:val="24"/>
                <w:szCs w:val="24"/>
              </w:rPr>
              <w:lastRenderedPageBreak/>
              <w:t>центр соціального обслуговування»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lastRenderedPageBreak/>
              <w:t xml:space="preserve">Місцевий бюджет, державний бюджет та  інші джерела </w:t>
            </w:r>
            <w:r w:rsidRPr="009E5374">
              <w:rPr>
                <w:sz w:val="24"/>
                <w:szCs w:val="24"/>
              </w:rPr>
              <w:lastRenderedPageBreak/>
              <w:t>не заборонені законодавством.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ind w:left="20"/>
              <w:rPr>
                <w:sz w:val="24"/>
                <w:szCs w:val="24"/>
                <w:lang w:val="en-US"/>
              </w:rPr>
            </w:pPr>
            <w:r>
              <w:rPr>
                <w:sz w:val="24"/>
                <w:szCs w:val="24"/>
                <w:lang w:val="en-US"/>
              </w:rPr>
              <w:lastRenderedPageBreak/>
              <w:t>до 2025 року</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ind w:left="20"/>
              <w:rPr>
                <w:sz w:val="24"/>
                <w:szCs w:val="24"/>
                <w:lang w:val="en-US"/>
              </w:rPr>
            </w:pPr>
            <w:r>
              <w:rPr>
                <w:sz w:val="24"/>
                <w:szCs w:val="24"/>
                <w:lang w:val="en-US"/>
              </w:rPr>
              <w:lastRenderedPageBreak/>
              <w:t>3.5.3. Налагодження системної співпраці з громадськими організаціями та іншими організаціями, що діють в сфері соціальної допомоги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t>Кількість спільних заходів – не менше 1 в рік</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t>Покращення якості надання соціальних послуг у громаді.</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t>Кількість учасників</w:t>
            </w:r>
          </w:p>
          <w:p w:rsidR="00A77B3E" w:rsidRPr="009E5374" w:rsidRDefault="009E5374">
            <w:pPr>
              <w:spacing w:before="240" w:after="0"/>
              <w:ind w:left="20"/>
              <w:rPr>
                <w:sz w:val="24"/>
                <w:szCs w:val="24"/>
              </w:rPr>
            </w:pPr>
            <w:r w:rsidRPr="009E5374">
              <w:rPr>
                <w:sz w:val="24"/>
                <w:szCs w:val="24"/>
              </w:rPr>
              <w:t>Кількість наданих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jc w:val="both"/>
              <w:rPr>
                <w:sz w:val="24"/>
                <w:szCs w:val="24"/>
              </w:rPr>
            </w:pPr>
            <w:r w:rsidRPr="009E5374">
              <w:rPr>
                <w:sz w:val="24"/>
                <w:szCs w:val="24"/>
              </w:rPr>
              <w:t>Звіти про виконану роботу, результати досліджень</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jc w:val="both"/>
              <w:rPr>
                <w:sz w:val="24"/>
                <w:szCs w:val="24"/>
              </w:rPr>
            </w:pPr>
            <w:r w:rsidRPr="009E5374">
              <w:rPr>
                <w:sz w:val="24"/>
                <w:szCs w:val="24"/>
              </w:rPr>
              <w:t>Відділ соціального захисту населення, сім’ї, молоді та охорони  здоров’я.</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jc w:val="both"/>
              <w:rPr>
                <w:sz w:val="24"/>
                <w:szCs w:val="24"/>
              </w:rPr>
            </w:pPr>
            <w:r w:rsidRPr="009E5374">
              <w:rPr>
                <w:sz w:val="24"/>
                <w:szCs w:val="24"/>
              </w:rPr>
              <w:t xml:space="preserve"> КУ «Менський центр соц. служб для сім’ї дітей та молоді» КУ « Територіальний центр соціального обслуговування»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jc w:val="both"/>
              <w:rPr>
                <w:sz w:val="24"/>
                <w:szCs w:val="24"/>
              </w:rPr>
            </w:pPr>
            <w:r w:rsidRPr="009E5374">
              <w:rPr>
                <w:sz w:val="24"/>
                <w:szCs w:val="24"/>
              </w:rPr>
              <w:t>Місцевий бюджет та  інші джерела не заборонені законодавством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ind w:left="20"/>
              <w:jc w:val="both"/>
              <w:rPr>
                <w:sz w:val="24"/>
                <w:szCs w:val="24"/>
                <w:lang w:val="en-US"/>
              </w:rPr>
            </w:pPr>
            <w:r>
              <w:rPr>
                <w:sz w:val="24"/>
                <w:szCs w:val="24"/>
                <w:lang w:val="en-US"/>
              </w:rPr>
              <w:t>2022- 2025роки</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t xml:space="preserve">3.5.4. Розробка та  забезпечення виконання програми поховання </w:t>
            </w:r>
            <w:r w:rsidRPr="009E5374">
              <w:rPr>
                <w:sz w:val="24"/>
                <w:szCs w:val="24"/>
              </w:rPr>
              <w:lastRenderedPageBreak/>
              <w:t>малозабезпечених та самотніх мешканців (компенсація вартості послуги)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ind w:left="20"/>
              <w:rPr>
                <w:sz w:val="24"/>
                <w:szCs w:val="24"/>
                <w:lang w:val="en-US"/>
              </w:rPr>
            </w:pPr>
            <w:r>
              <w:rPr>
                <w:sz w:val="24"/>
                <w:szCs w:val="24"/>
                <w:lang w:val="en-US"/>
              </w:rPr>
              <w:lastRenderedPageBreak/>
              <w:t>Показники програми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t xml:space="preserve">Надання послуг, підтримка осіб які втратили близьких їм </w:t>
            </w:r>
            <w:r w:rsidRPr="009E5374">
              <w:rPr>
                <w:sz w:val="24"/>
                <w:szCs w:val="24"/>
              </w:rPr>
              <w:lastRenderedPageBreak/>
              <w:t>людей</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ind w:left="20"/>
              <w:rPr>
                <w:sz w:val="24"/>
                <w:szCs w:val="24"/>
                <w:lang w:val="en-US"/>
              </w:rPr>
            </w:pPr>
            <w:r>
              <w:rPr>
                <w:sz w:val="24"/>
                <w:szCs w:val="24"/>
                <w:lang w:val="en-US"/>
              </w:rPr>
              <w:lastRenderedPageBreak/>
              <w:t>Кількість звернень громадян</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ind w:left="20"/>
              <w:rPr>
                <w:sz w:val="24"/>
                <w:szCs w:val="24"/>
                <w:lang w:val="en-US"/>
              </w:rPr>
            </w:pPr>
            <w:r>
              <w:rPr>
                <w:sz w:val="24"/>
                <w:szCs w:val="24"/>
                <w:lang w:val="en-US"/>
              </w:rPr>
              <w:t>Звіти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jc w:val="both"/>
              <w:rPr>
                <w:sz w:val="24"/>
                <w:szCs w:val="24"/>
              </w:rPr>
            </w:pPr>
            <w:r w:rsidRPr="009E5374">
              <w:rPr>
                <w:sz w:val="24"/>
                <w:szCs w:val="24"/>
              </w:rPr>
              <w:t xml:space="preserve">Відділ соціального захисту населення, сім’ї, молоді та </w:t>
            </w:r>
            <w:r w:rsidRPr="009E5374">
              <w:rPr>
                <w:sz w:val="24"/>
                <w:szCs w:val="24"/>
              </w:rPr>
              <w:lastRenderedPageBreak/>
              <w:t>охорони  здоров’я.</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jc w:val="both"/>
              <w:rPr>
                <w:sz w:val="24"/>
                <w:szCs w:val="24"/>
              </w:rPr>
            </w:pPr>
            <w:r w:rsidRPr="009E5374">
              <w:rPr>
                <w:sz w:val="24"/>
                <w:szCs w:val="24"/>
              </w:rPr>
              <w:lastRenderedPageBreak/>
              <w:t xml:space="preserve"> КП «Менакомунпослуга»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ind w:left="20"/>
              <w:jc w:val="both"/>
              <w:rPr>
                <w:sz w:val="24"/>
                <w:szCs w:val="24"/>
                <w:lang w:val="en-US"/>
              </w:rPr>
            </w:pPr>
            <w:r>
              <w:rPr>
                <w:sz w:val="24"/>
                <w:szCs w:val="24"/>
                <w:lang w:val="en-US"/>
              </w:rPr>
              <w:t>Місцевий бюджет</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ind w:left="20"/>
              <w:jc w:val="both"/>
              <w:rPr>
                <w:sz w:val="24"/>
                <w:szCs w:val="24"/>
                <w:lang w:val="en-US"/>
              </w:rPr>
            </w:pPr>
            <w:r>
              <w:rPr>
                <w:sz w:val="24"/>
                <w:szCs w:val="24"/>
                <w:lang w:val="en-US"/>
              </w:rPr>
              <w:t>2022-2025</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ind w:left="20"/>
              <w:rPr>
                <w:sz w:val="24"/>
                <w:szCs w:val="24"/>
                <w:lang w:val="en-US"/>
              </w:rPr>
            </w:pPr>
            <w:r>
              <w:rPr>
                <w:sz w:val="24"/>
                <w:szCs w:val="24"/>
                <w:lang w:val="en-US"/>
              </w:rPr>
              <w:lastRenderedPageBreak/>
              <w:t>3.5.5. Створення  групи соціально психологічної реабілітації ветеранів, членів їх сімей та всіх хто постраждав від збройного конфлікту на сході України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ind w:left="20"/>
              <w:rPr>
                <w:sz w:val="24"/>
                <w:szCs w:val="24"/>
                <w:lang w:val="en-US"/>
              </w:rPr>
            </w:pPr>
            <w:r>
              <w:rPr>
                <w:sz w:val="24"/>
                <w:szCs w:val="24"/>
                <w:lang w:val="en-US"/>
              </w:rPr>
              <w:t>Тренінги, допомога.</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t>Покращення якості надання соціальних послуг у громаді.</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ind w:left="20"/>
              <w:rPr>
                <w:sz w:val="24"/>
                <w:szCs w:val="24"/>
                <w:lang w:val="en-US"/>
              </w:rPr>
            </w:pPr>
            <w:r>
              <w:rPr>
                <w:sz w:val="24"/>
                <w:szCs w:val="24"/>
                <w:lang w:val="en-US"/>
              </w:rPr>
              <w:t>Кількість звернень громадян</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ind w:left="20" w:firstLine="580"/>
              <w:rPr>
                <w:sz w:val="24"/>
                <w:szCs w:val="24"/>
                <w:lang w:val="en-US"/>
              </w:rPr>
            </w:pPr>
            <w:r>
              <w:rPr>
                <w:sz w:val="24"/>
                <w:szCs w:val="24"/>
                <w:lang w:val="en-US"/>
              </w:rPr>
              <w:t>Звіти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jc w:val="both"/>
              <w:rPr>
                <w:sz w:val="24"/>
                <w:szCs w:val="24"/>
              </w:rPr>
            </w:pPr>
            <w:r w:rsidRPr="009E5374">
              <w:rPr>
                <w:sz w:val="24"/>
                <w:szCs w:val="24"/>
              </w:rPr>
              <w:t>Відділ соціального захисту населення, сім’ї, молоді та охорони  здоров’я</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t xml:space="preserve"> Менський міський центр соціальних служб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t>Державний і місцевий бюджети, спонсорські кошти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ind w:left="20"/>
              <w:rPr>
                <w:sz w:val="24"/>
                <w:szCs w:val="24"/>
                <w:lang w:val="en-US"/>
              </w:rPr>
            </w:pPr>
            <w:r>
              <w:rPr>
                <w:sz w:val="24"/>
                <w:szCs w:val="24"/>
                <w:lang w:val="en-US"/>
              </w:rPr>
              <w:t>2022-2025</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ind w:left="20"/>
              <w:rPr>
                <w:sz w:val="24"/>
                <w:szCs w:val="24"/>
                <w:lang w:val="en-US"/>
              </w:rPr>
            </w:pPr>
            <w:r>
              <w:rPr>
                <w:sz w:val="24"/>
                <w:szCs w:val="24"/>
                <w:lang w:val="en-US"/>
              </w:rPr>
              <w:t xml:space="preserve">3.5.6. Створення ефективної системи </w:t>
            </w:r>
            <w:r>
              <w:rPr>
                <w:sz w:val="24"/>
                <w:szCs w:val="24"/>
                <w:lang w:val="en-US"/>
              </w:rPr>
              <w:lastRenderedPageBreak/>
              <w:t>навчання та організувати підвищення кваліфікації працівників соціальної сфери (тренінги, бесіди, «круглі столи» для працівників закладів що надають соціальні послуги)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rPr>
                <w:sz w:val="24"/>
                <w:szCs w:val="24"/>
              </w:rPr>
            </w:pPr>
            <w:r w:rsidRPr="009E5374">
              <w:rPr>
                <w:sz w:val="24"/>
                <w:szCs w:val="24"/>
              </w:rPr>
              <w:lastRenderedPageBreak/>
              <w:t>План заходів – 1</w:t>
            </w:r>
          </w:p>
          <w:p w:rsidR="00A77B3E" w:rsidRPr="009E5374" w:rsidRDefault="009E5374">
            <w:pPr>
              <w:spacing w:before="240" w:after="0"/>
              <w:ind w:left="20"/>
              <w:rPr>
                <w:sz w:val="24"/>
                <w:szCs w:val="24"/>
              </w:rPr>
            </w:pPr>
            <w:r w:rsidRPr="009E5374">
              <w:rPr>
                <w:sz w:val="24"/>
                <w:szCs w:val="24"/>
              </w:rPr>
              <w:t xml:space="preserve">Участь 100% </w:t>
            </w:r>
            <w:r w:rsidRPr="009E5374">
              <w:rPr>
                <w:sz w:val="24"/>
                <w:szCs w:val="24"/>
              </w:rPr>
              <w:lastRenderedPageBreak/>
              <w:t>працівників сфери в заходах з підвищення кваліфікації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lastRenderedPageBreak/>
              <w:t xml:space="preserve">Покращення якості надання соціальних </w:t>
            </w:r>
            <w:r w:rsidRPr="009E5374">
              <w:rPr>
                <w:sz w:val="24"/>
                <w:szCs w:val="24"/>
              </w:rPr>
              <w:lastRenderedPageBreak/>
              <w:t>послуг у громаді</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lastRenderedPageBreak/>
              <w:t>Кількість учасників</w:t>
            </w:r>
          </w:p>
          <w:p w:rsidR="00A77B3E" w:rsidRPr="009E5374" w:rsidRDefault="009E5374">
            <w:pPr>
              <w:spacing w:before="240" w:after="0"/>
              <w:ind w:left="20"/>
              <w:rPr>
                <w:sz w:val="24"/>
                <w:szCs w:val="24"/>
              </w:rPr>
            </w:pPr>
            <w:r w:rsidRPr="009E5374">
              <w:rPr>
                <w:sz w:val="24"/>
                <w:szCs w:val="24"/>
              </w:rPr>
              <w:t xml:space="preserve">Кількість </w:t>
            </w:r>
            <w:r w:rsidRPr="009E5374">
              <w:rPr>
                <w:sz w:val="24"/>
                <w:szCs w:val="24"/>
              </w:rPr>
              <w:lastRenderedPageBreak/>
              <w:t>звернень громадян, надання ефективних соціальних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ind w:left="20" w:firstLine="580"/>
              <w:jc w:val="both"/>
              <w:rPr>
                <w:sz w:val="24"/>
                <w:szCs w:val="24"/>
                <w:lang w:val="en-US"/>
              </w:rPr>
            </w:pPr>
            <w:r w:rsidRPr="009E5374">
              <w:rPr>
                <w:sz w:val="24"/>
                <w:szCs w:val="24"/>
              </w:rPr>
              <w:lastRenderedPageBreak/>
              <w:t xml:space="preserve"> </w:t>
            </w:r>
            <w:r>
              <w:rPr>
                <w:sz w:val="24"/>
                <w:szCs w:val="24"/>
                <w:lang w:val="en-US"/>
              </w:rPr>
              <w:t>Звіти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t>Відділ соціального захисту населенн</w:t>
            </w:r>
            <w:r w:rsidRPr="009E5374">
              <w:rPr>
                <w:sz w:val="24"/>
                <w:szCs w:val="24"/>
              </w:rPr>
              <w:lastRenderedPageBreak/>
              <w:t>я, сім’ї, молоді та охорони  здоров’я.</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lastRenderedPageBreak/>
              <w:t xml:space="preserve"> Менський міський центр соціальних служб Менської міської </w:t>
            </w:r>
            <w:r w:rsidRPr="009E5374">
              <w:rPr>
                <w:sz w:val="24"/>
                <w:szCs w:val="24"/>
              </w:rPr>
              <w:lastRenderedPageBreak/>
              <w:t>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Pr="009E5374" w:rsidRDefault="009E5374">
            <w:pPr>
              <w:spacing w:before="240" w:after="0"/>
              <w:ind w:left="20"/>
              <w:rPr>
                <w:sz w:val="24"/>
                <w:szCs w:val="24"/>
              </w:rPr>
            </w:pPr>
            <w:r w:rsidRPr="009E5374">
              <w:rPr>
                <w:sz w:val="24"/>
                <w:szCs w:val="24"/>
              </w:rPr>
              <w:lastRenderedPageBreak/>
              <w:t xml:space="preserve">Державний і місцевий бюджети, спонсорські </w:t>
            </w:r>
            <w:r w:rsidRPr="009E5374">
              <w:rPr>
                <w:sz w:val="24"/>
                <w:szCs w:val="24"/>
              </w:rPr>
              <w:lastRenderedPageBreak/>
              <w:t>кошти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7B3E" w:rsidRDefault="009E5374">
            <w:pPr>
              <w:spacing w:before="240" w:after="0"/>
              <w:ind w:left="20"/>
              <w:rPr>
                <w:sz w:val="24"/>
                <w:szCs w:val="24"/>
                <w:lang w:val="en-US"/>
              </w:rPr>
            </w:pPr>
            <w:r>
              <w:rPr>
                <w:sz w:val="24"/>
                <w:szCs w:val="24"/>
                <w:lang w:val="en-US"/>
              </w:rPr>
              <w:lastRenderedPageBreak/>
              <w:t>2022-2025</w:t>
            </w:r>
          </w:p>
        </w:tc>
      </w:tr>
    </w:tbl>
    <w:p w:rsidR="00A77B3E" w:rsidRDefault="00A77B3E">
      <w:pPr>
        <w:spacing w:after="0" w:line="240" w:lineRule="auto"/>
        <w:ind w:left="1843" w:hanging="1843"/>
        <w:jc w:val="both"/>
        <w:rPr>
          <w:sz w:val="24"/>
          <w:szCs w:val="24"/>
          <w:lang w:val="en-US"/>
        </w:rPr>
      </w:pPr>
    </w:p>
    <w:p w:rsidR="00A77B3E" w:rsidRPr="009E5374" w:rsidRDefault="009E5374">
      <w:pPr>
        <w:spacing w:after="0" w:line="240" w:lineRule="auto"/>
        <w:ind w:left="1843" w:hanging="1843"/>
        <w:jc w:val="both"/>
        <w:rPr>
          <w:sz w:val="24"/>
          <w:szCs w:val="24"/>
        </w:rPr>
      </w:pPr>
      <w:r w:rsidRPr="009E5374">
        <w:rPr>
          <w:sz w:val="24"/>
          <w:szCs w:val="24"/>
        </w:rPr>
        <w:t>Операційна Ціль 3.6. Забезпечення громадської безпеки і правопорядку на території громади</w:t>
      </w:r>
    </w:p>
    <w:p w:rsidR="00A77B3E" w:rsidRPr="009E5374" w:rsidRDefault="009E5374">
      <w:pPr>
        <w:spacing w:after="0" w:line="240" w:lineRule="auto"/>
        <w:ind w:left="1701"/>
        <w:jc w:val="both"/>
        <w:rPr>
          <w:i/>
          <w:iCs/>
          <w:sz w:val="24"/>
          <w:szCs w:val="24"/>
        </w:rPr>
      </w:pPr>
      <w:r w:rsidRPr="009E5374">
        <w:rPr>
          <w:i/>
          <w:iCs/>
          <w:sz w:val="24"/>
          <w:szCs w:val="24"/>
        </w:rPr>
        <w:t>(програма Поліцейського офіцеру громади та сприяння розвитку мереж Місцевих і Добровільних пожежних команд, профілактика правопорушень, відеонагляд та моніторинг, бездомні тварини і т.і.)</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9"/>
        <w:gridCol w:w="1532"/>
        <w:gridCol w:w="1613"/>
        <w:gridCol w:w="1425"/>
        <w:gridCol w:w="1474"/>
        <w:gridCol w:w="1810"/>
        <w:gridCol w:w="1835"/>
        <w:gridCol w:w="1444"/>
        <w:gridCol w:w="1271"/>
      </w:tblGrid>
      <w:tr w:rsidR="00A77B3E">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Назва діяльності </w:t>
            </w:r>
          </w:p>
          <w:p w:rsidR="00A77B3E" w:rsidRDefault="00A77B3E">
            <w:pPr>
              <w:spacing w:after="0" w:line="240" w:lineRule="auto"/>
              <w:rPr>
                <w:b/>
                <w:bCs/>
                <w:color w:val="4F81BD"/>
                <w:sz w:val="24"/>
                <w:szCs w:val="24"/>
                <w:lang w:val="en-US"/>
              </w:rPr>
            </w:pPr>
          </w:p>
        </w:tc>
        <w:tc>
          <w:tcPr>
            <w:tcW w:w="0" w:type="auto"/>
            <w:tcBorders>
              <w:top w:val="single" w:sz="4" w:space="0" w:color="000000"/>
              <w:left w:val="single" w:sz="4" w:space="0" w:color="000000"/>
              <w:bottom w:val="single" w:sz="8"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Індикатор реалізації діяльності (продукт)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b/>
                <w:bCs/>
                <w:color w:val="4F81BD"/>
                <w:sz w:val="24"/>
                <w:szCs w:val="24"/>
              </w:rPr>
            </w:pPr>
            <w:r w:rsidRPr="009E5374">
              <w:rPr>
                <w:b/>
                <w:bCs/>
                <w:color w:val="4F81BD"/>
                <w:sz w:val="24"/>
                <w:szCs w:val="24"/>
              </w:rPr>
              <w:t xml:space="preserve">Ефект від реалізації діяльності (результат)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Індикатор оцінки результату діяльності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Джерело перевірки показників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Підрозділ, що відповідає за реалізацію діяльності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Допоміжні підрозділи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Джерело фінансування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Терміни реалізації </w:t>
            </w:r>
          </w:p>
          <w:p w:rsidR="00A77B3E" w:rsidRDefault="009E5374">
            <w:pPr>
              <w:spacing w:after="0" w:line="240" w:lineRule="auto"/>
              <w:rPr>
                <w:b/>
                <w:bCs/>
                <w:color w:val="4F81BD"/>
                <w:sz w:val="24"/>
                <w:szCs w:val="24"/>
                <w:lang w:val="en-US"/>
              </w:rPr>
            </w:pPr>
            <w:r>
              <w:rPr>
                <w:b/>
                <w:bCs/>
                <w:color w:val="4F81BD"/>
                <w:sz w:val="24"/>
                <w:szCs w:val="24"/>
                <w:lang w:val="en-US"/>
              </w:rPr>
              <w:t>до 2025 р</w:t>
            </w:r>
          </w:p>
        </w:tc>
      </w:tr>
      <w:tr w:rsidR="00A77B3E" w:rsidRPr="009E5374">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 xml:space="preserve">3.6.1.Реалізація програми «Поліцейський </w:t>
            </w:r>
            <w:r w:rsidRPr="009E5374">
              <w:rPr>
                <w:sz w:val="24"/>
                <w:szCs w:val="24"/>
              </w:rPr>
              <w:lastRenderedPageBreak/>
              <w:t>офіцер громади»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Облаштування 2 поліцейськи</w:t>
            </w:r>
            <w:r w:rsidRPr="009E5374">
              <w:rPr>
                <w:sz w:val="24"/>
                <w:szCs w:val="24"/>
              </w:rPr>
              <w:lastRenderedPageBreak/>
              <w:t>х станцій</w:t>
            </w:r>
          </w:p>
          <w:p w:rsidR="00A77B3E" w:rsidRPr="009E5374" w:rsidRDefault="009E5374">
            <w:pPr>
              <w:spacing w:after="0" w:line="240" w:lineRule="auto"/>
              <w:rPr>
                <w:sz w:val="24"/>
                <w:szCs w:val="24"/>
              </w:rPr>
            </w:pPr>
            <w:r w:rsidRPr="009E5374">
              <w:rPr>
                <w:sz w:val="24"/>
                <w:szCs w:val="24"/>
              </w:rPr>
              <w:t>Збільшення кількості населених пунктів громади , у яких буде представлено працівників поліції (Макошинська станція – 5 населених пукнтів, Стольненська - 4)</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lastRenderedPageBreak/>
              <w:t xml:space="preserve">Покращення рівня безпеки в </w:t>
            </w:r>
            <w:r>
              <w:rPr>
                <w:sz w:val="24"/>
                <w:szCs w:val="24"/>
                <w:lang w:val="en-US"/>
              </w:rPr>
              <w:lastRenderedPageBreak/>
              <w:t>громаді</w:t>
            </w:r>
          </w:p>
          <w:p w:rsidR="00A77B3E" w:rsidRDefault="00A77B3E">
            <w:pPr>
              <w:spacing w:after="0" w:line="240" w:lineRule="auto"/>
              <w:rPr>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Кількість звернень щодо</w:t>
            </w:r>
          </w:p>
          <w:p w:rsidR="00A77B3E" w:rsidRPr="009E5374" w:rsidRDefault="009E5374">
            <w:pPr>
              <w:spacing w:after="0" w:line="240" w:lineRule="auto"/>
              <w:rPr>
                <w:sz w:val="24"/>
                <w:szCs w:val="24"/>
              </w:rPr>
            </w:pPr>
            <w:r w:rsidRPr="009E5374">
              <w:rPr>
                <w:sz w:val="24"/>
                <w:szCs w:val="24"/>
              </w:rPr>
              <w:lastRenderedPageBreak/>
              <w:t>громадського порядку</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Звіти поліцейського офіцеру </w:t>
            </w:r>
            <w:r w:rsidRPr="009E5374">
              <w:rPr>
                <w:sz w:val="24"/>
                <w:szCs w:val="24"/>
              </w:rPr>
              <w:lastRenderedPageBreak/>
              <w:t>громади перед жителями</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Відділення поліції №1 Корюківського </w:t>
            </w:r>
            <w:r w:rsidRPr="009E5374">
              <w:rPr>
                <w:sz w:val="24"/>
                <w:szCs w:val="24"/>
              </w:rPr>
              <w:lastRenderedPageBreak/>
              <w:t>районного відділу поліції ГУНП в Чернігівській області</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Сектор з питань цивільного </w:t>
            </w:r>
            <w:r w:rsidRPr="009E5374">
              <w:rPr>
                <w:sz w:val="24"/>
                <w:szCs w:val="24"/>
              </w:rPr>
              <w:lastRenderedPageBreak/>
              <w:t>захисту населення та роботи з правоохоронними органами  Менської міської ради,</w:t>
            </w:r>
          </w:p>
          <w:p w:rsidR="00A77B3E" w:rsidRPr="009E5374" w:rsidRDefault="009E5374">
            <w:pPr>
              <w:spacing w:after="0" w:line="240" w:lineRule="auto"/>
              <w:rPr>
                <w:sz w:val="24"/>
                <w:szCs w:val="24"/>
              </w:rPr>
            </w:pPr>
            <w:r w:rsidRPr="009E5374">
              <w:rPr>
                <w:sz w:val="24"/>
                <w:szCs w:val="24"/>
              </w:rPr>
              <w:t xml:space="preserve">відділ бухгалтерського обліку та звітності Менської міської ради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lastRenderedPageBreak/>
              <w:t xml:space="preserve">Бюджет Менської міської </w:t>
            </w:r>
            <w:r>
              <w:rPr>
                <w:sz w:val="24"/>
                <w:szCs w:val="24"/>
                <w:lang w:val="en-US"/>
              </w:rPr>
              <w:lastRenderedPageBreak/>
              <w:t>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Створення – до 2022 року</w:t>
            </w:r>
          </w:p>
          <w:p w:rsidR="00A77B3E" w:rsidRPr="009E5374" w:rsidRDefault="009E5374">
            <w:pPr>
              <w:spacing w:after="0" w:line="240" w:lineRule="auto"/>
              <w:rPr>
                <w:sz w:val="24"/>
                <w:szCs w:val="24"/>
              </w:rPr>
            </w:pPr>
            <w:r w:rsidRPr="009E5374">
              <w:rPr>
                <w:sz w:val="24"/>
                <w:szCs w:val="24"/>
              </w:rPr>
              <w:lastRenderedPageBreak/>
              <w:t>до 2025 р.</w:t>
            </w:r>
          </w:p>
        </w:tc>
      </w:tr>
      <w:tr w:rsidR="00A77B3E">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3.6.2.Придбання та встановлення систем цілодобового відео спостереження та відео фіксації в населених пунктах Менської міської </w:t>
            </w:r>
            <w:r w:rsidRPr="009E5374">
              <w:rPr>
                <w:sz w:val="24"/>
                <w:szCs w:val="24"/>
              </w:rPr>
              <w:lastRenderedPageBreak/>
              <w:t>територіальної громади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Встановлення 5 систем цілодобового відео спостереження та відео фіксації щорічно</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Цілодобове забезпечення контролю за правопорядком в громадських місцях населених пунктів</w:t>
            </w:r>
          </w:p>
        </w:tc>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зменшення крадіжок та грабежів</w:t>
            </w:r>
          </w:p>
          <w:p w:rsidR="00A77B3E" w:rsidRPr="009E5374" w:rsidRDefault="00A77B3E">
            <w:pPr>
              <w:spacing w:after="0" w:line="240" w:lineRule="auto"/>
              <w:rPr>
                <w:sz w:val="24"/>
                <w:szCs w:val="24"/>
              </w:rPr>
            </w:pPr>
          </w:p>
          <w:p w:rsidR="00A77B3E" w:rsidRPr="009E5374" w:rsidRDefault="009E5374">
            <w:pPr>
              <w:spacing w:after="0" w:line="240" w:lineRule="auto"/>
              <w:rPr>
                <w:sz w:val="24"/>
                <w:szCs w:val="24"/>
              </w:rPr>
            </w:pPr>
            <w:r w:rsidRPr="009E5374">
              <w:rPr>
                <w:sz w:val="24"/>
                <w:szCs w:val="24"/>
              </w:rPr>
              <w:t>збільшення відсотка розкриття злочинів</w:t>
            </w:r>
          </w:p>
          <w:p w:rsidR="00A77B3E" w:rsidRPr="009E5374" w:rsidRDefault="00A77B3E">
            <w:pPr>
              <w:spacing w:after="0" w:line="240" w:lineRule="auto"/>
              <w:rPr>
                <w:sz w:val="24"/>
                <w:szCs w:val="24"/>
              </w:rPr>
            </w:pPr>
          </w:p>
          <w:p w:rsidR="00A77B3E" w:rsidRDefault="009E5374">
            <w:pPr>
              <w:spacing w:after="0" w:line="240" w:lineRule="auto"/>
              <w:rPr>
                <w:sz w:val="24"/>
                <w:szCs w:val="24"/>
                <w:lang w:val="en-US"/>
              </w:rPr>
            </w:pPr>
            <w:r>
              <w:rPr>
                <w:sz w:val="24"/>
                <w:szCs w:val="24"/>
                <w:lang w:val="en-US"/>
              </w:rPr>
              <w:t>забезпечення громадськ</w:t>
            </w:r>
            <w:r>
              <w:rPr>
                <w:sz w:val="24"/>
                <w:szCs w:val="24"/>
                <w:lang w:val="en-US"/>
              </w:rPr>
              <w:lastRenderedPageBreak/>
              <w:t>ого порядку</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lastRenderedPageBreak/>
              <w:t>Звіти Національної поліції</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Відділення поліції №1 Корюківського районного відділу поліції ГУНП в Чернігівській області</w:t>
            </w:r>
          </w:p>
          <w:p w:rsidR="00A77B3E" w:rsidRDefault="009E5374">
            <w:pPr>
              <w:spacing w:after="0" w:line="240" w:lineRule="auto"/>
              <w:rPr>
                <w:sz w:val="24"/>
                <w:szCs w:val="24"/>
                <w:lang w:val="en-US"/>
              </w:rPr>
            </w:pPr>
            <w:r>
              <w:rPr>
                <w:sz w:val="24"/>
                <w:szCs w:val="24"/>
                <w:lang w:val="en-US"/>
              </w:rPr>
              <w:t xml:space="preserve"> Відділ бухгалтерського обліку та звітності </w:t>
            </w:r>
            <w:r>
              <w:rPr>
                <w:sz w:val="24"/>
                <w:szCs w:val="24"/>
                <w:lang w:val="en-US"/>
              </w:rPr>
              <w:lastRenderedPageBreak/>
              <w:t>Менської міської ради</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Сектор з питань цивільного захисту населення та роботи з правоохоронними органами  Менської міської ради, Сектор з питань </w:t>
            </w:r>
            <w:r w:rsidRPr="009E5374">
              <w:rPr>
                <w:sz w:val="24"/>
                <w:szCs w:val="24"/>
              </w:rPr>
              <w:lastRenderedPageBreak/>
              <w:t>публічних закупівель Менської міської ради</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lastRenderedPageBreak/>
              <w:t>Бюджет Менської міської ради</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до 2025 р</w:t>
            </w:r>
          </w:p>
        </w:tc>
      </w:tr>
      <w:tr w:rsidR="00A77B3E" w:rsidRPr="009E53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3.6.3. Актуалізація та реалізація програми профілактики правопорушень «Безпечна програма»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Показники програми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Забезпечення громадської безпеки і правопорядку на території громади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Зменшення крадіжок та грабежів</w:t>
            </w:r>
          </w:p>
          <w:p w:rsidR="00A77B3E" w:rsidRPr="009E5374" w:rsidRDefault="009E5374">
            <w:pPr>
              <w:spacing w:after="0" w:line="240" w:lineRule="auto"/>
              <w:rPr>
                <w:sz w:val="24"/>
                <w:szCs w:val="24"/>
              </w:rPr>
            </w:pPr>
            <w:r w:rsidRPr="009E5374">
              <w:rPr>
                <w:sz w:val="24"/>
                <w:szCs w:val="24"/>
              </w:rPr>
              <w:t xml:space="preserve"> </w:t>
            </w:r>
          </w:p>
          <w:p w:rsidR="00A77B3E" w:rsidRPr="009E5374" w:rsidRDefault="009E5374">
            <w:pPr>
              <w:spacing w:after="0" w:line="240" w:lineRule="auto"/>
              <w:rPr>
                <w:sz w:val="24"/>
                <w:szCs w:val="24"/>
              </w:rPr>
            </w:pPr>
            <w:r w:rsidRPr="009E5374">
              <w:rPr>
                <w:sz w:val="24"/>
                <w:szCs w:val="24"/>
              </w:rPr>
              <w:t>збільшення відсотка розкриття злочинів</w:t>
            </w:r>
          </w:p>
          <w:p w:rsidR="00A77B3E" w:rsidRPr="009E5374" w:rsidRDefault="009E5374">
            <w:pPr>
              <w:spacing w:after="0" w:line="240" w:lineRule="auto"/>
              <w:rPr>
                <w:sz w:val="24"/>
                <w:szCs w:val="24"/>
              </w:rPr>
            </w:pPr>
            <w:r w:rsidRPr="009E5374">
              <w:rPr>
                <w:sz w:val="24"/>
                <w:szCs w:val="24"/>
              </w:rPr>
              <w:t xml:space="preserve"> </w:t>
            </w:r>
          </w:p>
          <w:p w:rsidR="00A77B3E" w:rsidRDefault="009E5374">
            <w:pPr>
              <w:spacing w:after="0" w:line="240" w:lineRule="auto"/>
              <w:rPr>
                <w:sz w:val="24"/>
                <w:szCs w:val="24"/>
                <w:lang w:val="en-US"/>
              </w:rPr>
            </w:pPr>
            <w:r>
              <w:rPr>
                <w:sz w:val="24"/>
                <w:szCs w:val="24"/>
                <w:lang w:val="en-US"/>
              </w:rPr>
              <w:t>забезпечення громадського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Звіти Національної поліції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Сектор з питань цивільного захисту населення та роботи з правоохоронними органами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бухгалтерського обліку та звітності Менської міської ради</w:t>
            </w:r>
          </w:p>
          <w:p w:rsidR="00A77B3E" w:rsidRPr="009E5374" w:rsidRDefault="009E5374">
            <w:pPr>
              <w:spacing w:after="0" w:line="240" w:lineRule="auto"/>
              <w:rPr>
                <w:sz w:val="24"/>
                <w:szCs w:val="24"/>
              </w:rPr>
            </w:pPr>
            <w:r w:rsidRPr="009E5374">
              <w:rPr>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Бюджет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Актуалізація програми – 2022, реалізація</w:t>
            </w:r>
          </w:p>
          <w:p w:rsidR="00A77B3E" w:rsidRPr="009E5374" w:rsidRDefault="009E5374">
            <w:pPr>
              <w:spacing w:after="0" w:line="240" w:lineRule="auto"/>
              <w:rPr>
                <w:sz w:val="24"/>
                <w:szCs w:val="24"/>
              </w:rPr>
            </w:pPr>
            <w:r w:rsidRPr="009E5374">
              <w:rPr>
                <w:sz w:val="24"/>
                <w:szCs w:val="24"/>
              </w:rPr>
              <w:t>до 2025 року</w:t>
            </w:r>
          </w:p>
        </w:tc>
      </w:tr>
      <w:tr w:rsidR="00A77B3E" w:rsidRPr="009E5374">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sidRPr="009E5374">
              <w:rPr>
                <w:sz w:val="24"/>
                <w:szCs w:val="24"/>
              </w:rPr>
              <w:t xml:space="preserve">3.6.4.Забезпечення діяльності та розширенні мережі МПК та сприяння створенню </w:t>
            </w:r>
            <w:r>
              <w:rPr>
                <w:sz w:val="24"/>
                <w:szCs w:val="24"/>
                <w:lang w:val="en-US"/>
              </w:rPr>
              <w:t>ДПК (реалізація Програми)</w:t>
            </w:r>
          </w:p>
        </w:tc>
        <w:tc>
          <w:tcPr>
            <w:tcW w:w="0" w:type="auto"/>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Створення нової МПК на базі села Городище та придбання нового пожежного автомобіля на базі ЗІЛ-131</w:t>
            </w:r>
          </w:p>
          <w:p w:rsidR="00A77B3E" w:rsidRDefault="009E5374">
            <w:pPr>
              <w:spacing w:after="0" w:line="240" w:lineRule="auto"/>
              <w:rPr>
                <w:sz w:val="24"/>
                <w:szCs w:val="24"/>
                <w:lang w:val="en-US"/>
              </w:rPr>
            </w:pPr>
            <w:r>
              <w:rPr>
                <w:sz w:val="24"/>
                <w:szCs w:val="24"/>
                <w:lang w:val="en-US"/>
              </w:rPr>
              <w:lastRenderedPageBreak/>
              <w:t xml:space="preserve">Показники програми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Підвищення рівня пожежної безпеки на території Менської міської територіальної громади</w:t>
            </w: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tcPr>
          <w:p w:rsidR="00A77B3E" w:rsidRDefault="009E5374">
            <w:pPr>
              <w:spacing w:after="0" w:line="240" w:lineRule="auto"/>
              <w:rPr>
                <w:sz w:val="24"/>
                <w:szCs w:val="24"/>
                <w:lang w:val="en-US"/>
              </w:rPr>
            </w:pPr>
            <w:r>
              <w:rPr>
                <w:sz w:val="24"/>
                <w:szCs w:val="24"/>
                <w:lang w:val="en-US"/>
              </w:rPr>
              <w:t>Кількість пожеж</w:t>
            </w: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tcPr>
          <w:p w:rsidR="00A77B3E" w:rsidRPr="009E5374" w:rsidRDefault="009E5374">
            <w:pPr>
              <w:spacing w:after="0" w:line="240" w:lineRule="auto"/>
              <w:rPr>
                <w:sz w:val="24"/>
                <w:szCs w:val="24"/>
              </w:rPr>
            </w:pPr>
            <w:r w:rsidRPr="009E5374">
              <w:rPr>
                <w:sz w:val="24"/>
                <w:szCs w:val="24"/>
              </w:rPr>
              <w:t>Звіти КУ «Місцева пожежна охорона Менської міської ради Менського району Чернігівської області»</w:t>
            </w: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tcPr>
          <w:p w:rsidR="00A77B3E" w:rsidRPr="009E5374" w:rsidRDefault="009E5374">
            <w:pPr>
              <w:spacing w:after="0" w:line="240" w:lineRule="auto"/>
              <w:rPr>
                <w:sz w:val="24"/>
                <w:szCs w:val="24"/>
              </w:rPr>
            </w:pPr>
            <w:r w:rsidRPr="009E5374">
              <w:rPr>
                <w:sz w:val="24"/>
                <w:szCs w:val="24"/>
              </w:rPr>
              <w:t>МПК в смт. Макошине і селах Бірківка, Семенівка та Дягова</w:t>
            </w: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tcPr>
          <w:p w:rsidR="00A77B3E" w:rsidRPr="009E5374" w:rsidRDefault="009E5374">
            <w:pPr>
              <w:spacing w:after="0" w:line="240" w:lineRule="auto"/>
              <w:rPr>
                <w:sz w:val="24"/>
                <w:szCs w:val="24"/>
              </w:rPr>
            </w:pPr>
            <w:r w:rsidRPr="009E5374">
              <w:rPr>
                <w:sz w:val="24"/>
                <w:szCs w:val="24"/>
              </w:rPr>
              <w:t>Сектор з питань цивільного захисту населення та роботи з правоохоронними органами  Менської міської ради, Відділ бухгалтерськог</w:t>
            </w:r>
            <w:r w:rsidRPr="009E5374">
              <w:rPr>
                <w:sz w:val="24"/>
                <w:szCs w:val="24"/>
              </w:rPr>
              <w:lastRenderedPageBreak/>
              <w:t>о обліку та звітності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tcPr>
          <w:p w:rsidR="00A77B3E" w:rsidRDefault="009E5374">
            <w:pPr>
              <w:spacing w:after="0" w:line="240" w:lineRule="auto"/>
              <w:rPr>
                <w:sz w:val="24"/>
                <w:szCs w:val="24"/>
                <w:lang w:val="en-US"/>
              </w:rPr>
            </w:pPr>
            <w:r>
              <w:rPr>
                <w:sz w:val="24"/>
                <w:szCs w:val="24"/>
                <w:lang w:val="en-US"/>
              </w:rPr>
              <w:lastRenderedPageBreak/>
              <w:t>Бюджет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tcPr>
          <w:p w:rsidR="00A77B3E" w:rsidRPr="009E5374" w:rsidRDefault="009E5374">
            <w:pPr>
              <w:spacing w:after="0" w:line="240" w:lineRule="auto"/>
              <w:rPr>
                <w:sz w:val="24"/>
                <w:szCs w:val="24"/>
              </w:rPr>
            </w:pPr>
            <w:r w:rsidRPr="009E5374">
              <w:rPr>
                <w:sz w:val="24"/>
                <w:szCs w:val="24"/>
              </w:rPr>
              <w:t xml:space="preserve">Створення МПК Городище – 2022, </w:t>
            </w:r>
          </w:p>
          <w:p w:rsidR="00A77B3E" w:rsidRPr="009E5374" w:rsidRDefault="009E5374">
            <w:pPr>
              <w:spacing w:after="0" w:line="240" w:lineRule="auto"/>
              <w:rPr>
                <w:sz w:val="24"/>
                <w:szCs w:val="24"/>
              </w:rPr>
            </w:pPr>
            <w:r w:rsidRPr="009E5374">
              <w:rPr>
                <w:sz w:val="24"/>
                <w:szCs w:val="24"/>
              </w:rPr>
              <w:t>Реалізація програми - до 2025 року</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lastRenderedPageBreak/>
              <w:t xml:space="preserve">3.6.5. Реалізація програми забезпечення пожежної безпеки на території Менської територіальної громади на 2021-2027 роки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100% закладів відповідають вимогам пожежної безпеки.</w:t>
            </w:r>
          </w:p>
          <w:p w:rsidR="00A77B3E" w:rsidRDefault="009E5374">
            <w:pPr>
              <w:spacing w:after="0" w:line="240" w:lineRule="auto"/>
              <w:rPr>
                <w:sz w:val="24"/>
                <w:szCs w:val="24"/>
                <w:lang w:val="en-US"/>
              </w:rPr>
            </w:pPr>
            <w:r>
              <w:rPr>
                <w:sz w:val="24"/>
                <w:szCs w:val="24"/>
                <w:lang w:val="en-US"/>
              </w:rPr>
              <w:t>Показники програми</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Підвищення рівня пожежної безпеки на території Менської міської територіальної громади</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shd w:val="solid" w:color="FFFFFF" w:fill="FFFFFF"/>
                <w:lang w:val="en-US"/>
              </w:rPr>
              <w:t>Підвищення рівня обізнаності населення, зниження кількості пожеж та загибелі і травмування людей на них</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Звіти КУ «Місцева пожежна охорона Менської міської ради Менського району Чернігівської області»</w:t>
            </w:r>
          </w:p>
        </w:tc>
        <w:tc>
          <w:tcPr>
            <w:tcW w:w="0" w:type="auto"/>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tcPr>
          <w:p w:rsidR="00A77B3E" w:rsidRPr="009E5374" w:rsidRDefault="009E5374">
            <w:pPr>
              <w:spacing w:after="0" w:line="240" w:lineRule="auto"/>
              <w:rPr>
                <w:sz w:val="24"/>
                <w:szCs w:val="24"/>
              </w:rPr>
            </w:pPr>
            <w:r w:rsidRPr="009E5374">
              <w:rPr>
                <w:sz w:val="24"/>
                <w:szCs w:val="24"/>
              </w:rPr>
              <w:t>Корюківський РВ ГУ ДСНС України у Чернігівській області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бухгалтерського обліку та звітності Менської міської ради</w:t>
            </w:r>
          </w:p>
          <w:p w:rsidR="00A77B3E" w:rsidRPr="009E5374" w:rsidRDefault="009E5374">
            <w:pPr>
              <w:spacing w:after="0" w:line="240" w:lineRule="auto"/>
              <w:rPr>
                <w:sz w:val="24"/>
                <w:szCs w:val="24"/>
              </w:rPr>
            </w:pPr>
            <w:r w:rsidRPr="009E5374">
              <w:rPr>
                <w:sz w:val="24"/>
                <w:szCs w:val="24"/>
              </w:rPr>
              <w:t xml:space="preserve"> Сектор з питань цивільного захисту населення та роботи з правоохоронними органами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tcPr>
          <w:p w:rsidR="00A77B3E" w:rsidRDefault="009E5374">
            <w:pPr>
              <w:spacing w:after="0" w:line="240" w:lineRule="auto"/>
              <w:rPr>
                <w:sz w:val="24"/>
                <w:szCs w:val="24"/>
                <w:lang w:val="en-US"/>
              </w:rPr>
            </w:pPr>
            <w:r>
              <w:rPr>
                <w:sz w:val="24"/>
                <w:szCs w:val="24"/>
                <w:lang w:val="en-US"/>
              </w:rPr>
              <w:t>Бюджет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tcPr>
          <w:p w:rsidR="00A77B3E" w:rsidRDefault="009E5374">
            <w:pPr>
              <w:spacing w:after="0" w:line="240" w:lineRule="auto"/>
              <w:rPr>
                <w:sz w:val="24"/>
                <w:szCs w:val="24"/>
                <w:lang w:val="en-US"/>
              </w:rPr>
            </w:pPr>
            <w:r>
              <w:rPr>
                <w:sz w:val="24"/>
                <w:szCs w:val="24"/>
                <w:lang w:val="en-US"/>
              </w:rPr>
              <w:t>до 2025 року</w:t>
            </w:r>
          </w:p>
        </w:tc>
      </w:tr>
    </w:tbl>
    <w:p w:rsidR="00A77B3E" w:rsidRDefault="00A77B3E">
      <w:pPr>
        <w:spacing w:after="0" w:line="240" w:lineRule="auto"/>
        <w:ind w:left="1843" w:hanging="1843"/>
        <w:jc w:val="both"/>
        <w:rPr>
          <w:sz w:val="24"/>
          <w:szCs w:val="24"/>
          <w:lang w:val="en-US"/>
        </w:rPr>
      </w:pPr>
    </w:p>
    <w:p w:rsidR="00A77B3E" w:rsidRPr="009E5374" w:rsidRDefault="009E5374">
      <w:pPr>
        <w:spacing w:after="0" w:line="240" w:lineRule="auto"/>
        <w:ind w:left="1843" w:hanging="1843"/>
        <w:jc w:val="both"/>
        <w:rPr>
          <w:sz w:val="24"/>
          <w:szCs w:val="24"/>
        </w:rPr>
      </w:pPr>
      <w:r w:rsidRPr="009E5374">
        <w:rPr>
          <w:sz w:val="24"/>
          <w:szCs w:val="24"/>
        </w:rPr>
        <w:t>Операційна Ціль 3.7. Ефективне і сучасне управління громадою</w:t>
      </w:r>
    </w:p>
    <w:p w:rsidR="00A77B3E" w:rsidRPr="009E5374" w:rsidRDefault="009E5374">
      <w:pPr>
        <w:spacing w:after="0" w:line="240" w:lineRule="auto"/>
        <w:ind w:left="1701"/>
        <w:jc w:val="both"/>
        <w:rPr>
          <w:sz w:val="24"/>
          <w:szCs w:val="24"/>
        </w:rPr>
      </w:pPr>
      <w:r w:rsidRPr="009E5374">
        <w:rPr>
          <w:i/>
          <w:iCs/>
          <w:sz w:val="24"/>
          <w:szCs w:val="24"/>
        </w:rPr>
        <w:t>(наприклад, організаційні зміни, підготовка демографічних прогнозів, плани оптимізації і реорганізації освіти/культури/комунальних підприємств і т.і., аналіз використання об’єктів та плани їх перепрофілювання або реорганізації, поширення надання окремих видів послуг на всю територію громади, ефективна система надання адміністративних послуг, електронний документообіг і віддалені робочі місця, залучення зовнішнього фінансування (проектний менеджмент), налагодження і розвиток міжнародних партнерств і міжмуніципальна співпраця)</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1"/>
        <w:gridCol w:w="1506"/>
        <w:gridCol w:w="1492"/>
        <w:gridCol w:w="1428"/>
        <w:gridCol w:w="1349"/>
        <w:gridCol w:w="1492"/>
        <w:gridCol w:w="1403"/>
        <w:gridCol w:w="1410"/>
        <w:gridCol w:w="1410"/>
        <w:gridCol w:w="968"/>
        <w:gridCol w:w="204"/>
      </w:tblGrid>
      <w:tr w:rsidR="00A77B3E">
        <w:trPr>
          <w:gridAfter w:val="1"/>
        </w:trPr>
        <w:tc>
          <w:tcPr>
            <w:tcW w:w="0" w:type="auto"/>
            <w:tcBorders>
              <w:top w:val="single" w:sz="4" w:space="0" w:color="000000"/>
              <w:left w:val="single" w:sz="4" w:space="0" w:color="000000"/>
              <w:bottom w:val="single" w:sz="8"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lastRenderedPageBreak/>
              <w:t xml:space="preserve">Назва діяльності </w:t>
            </w:r>
          </w:p>
          <w:p w:rsidR="00A77B3E" w:rsidRDefault="00A77B3E">
            <w:pPr>
              <w:spacing w:after="0" w:line="240" w:lineRule="auto"/>
              <w:rPr>
                <w:b/>
                <w:bCs/>
                <w:color w:val="4F81BD"/>
                <w:sz w:val="24"/>
                <w:szCs w:val="24"/>
                <w:lang w:val="en-US"/>
              </w:rPr>
            </w:pPr>
          </w:p>
        </w:tc>
        <w:tc>
          <w:tcPr>
            <w:tcW w:w="0" w:type="auto"/>
            <w:tcBorders>
              <w:top w:val="single" w:sz="4" w:space="0" w:color="000000"/>
              <w:left w:val="single" w:sz="4" w:space="0" w:color="000000"/>
              <w:bottom w:val="single" w:sz="8"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Індикатор реалізації діяльності (продукт)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b/>
                <w:bCs/>
                <w:color w:val="4F81BD"/>
                <w:sz w:val="24"/>
                <w:szCs w:val="24"/>
              </w:rPr>
            </w:pPr>
            <w:r w:rsidRPr="009E5374">
              <w:rPr>
                <w:b/>
                <w:bCs/>
                <w:color w:val="4F81BD"/>
                <w:sz w:val="24"/>
                <w:szCs w:val="24"/>
              </w:rPr>
              <w:t xml:space="preserve">Ефект від реалізації діяльності (результат)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Індикатор оцінки результату діяльності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Джерело перевірки показників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Підрозділ, що відповідає за реалізацію діяльності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Допоміжні підрозділи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Джерело фінансування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A77B3E">
            <w:pPr>
              <w:widowControl w:val="0"/>
              <w:spacing w:after="0"/>
              <w:rPr>
                <w:b/>
                <w:bCs/>
                <w:color w:val="4F81BD"/>
                <w:sz w:val="24"/>
                <w:szCs w:val="24"/>
                <w:lang w:val="en-US"/>
              </w:rPr>
            </w:pP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Терміни реалізації </w:t>
            </w:r>
          </w:p>
          <w:p w:rsidR="00A77B3E" w:rsidRDefault="009E5374">
            <w:pPr>
              <w:spacing w:after="0" w:line="240" w:lineRule="auto"/>
              <w:rPr>
                <w:b/>
                <w:bCs/>
                <w:color w:val="4F81BD"/>
                <w:sz w:val="24"/>
                <w:szCs w:val="24"/>
                <w:lang w:val="en-US"/>
              </w:rPr>
            </w:pPr>
            <w:r>
              <w:rPr>
                <w:b/>
                <w:bCs/>
                <w:color w:val="4F81BD"/>
                <w:sz w:val="24"/>
                <w:szCs w:val="24"/>
                <w:lang w:val="en-US"/>
              </w:rPr>
              <w:t>до 2025 р</w:t>
            </w:r>
          </w:p>
        </w:tc>
      </w:tr>
      <w:tr w:rsidR="00A77B3E">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 xml:space="preserve">3.7.1.Організація навчання та підвищення кваліфікації посадових осіб міської ради  її виконавчих органів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Кількість посадовців та інших фахівців які підвищать кваліфікацію або пройдуть навчання - не менше 20 осіб щорічно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Покращення якості надання послуг</w:t>
            </w:r>
          </w:p>
          <w:p w:rsidR="00A77B3E" w:rsidRPr="009E5374" w:rsidRDefault="009E5374">
            <w:pPr>
              <w:spacing w:after="0" w:line="240" w:lineRule="auto"/>
              <w:rPr>
                <w:sz w:val="24"/>
                <w:szCs w:val="24"/>
              </w:rPr>
            </w:pPr>
            <w:r w:rsidRPr="009E5374">
              <w:rPr>
                <w:sz w:val="24"/>
                <w:szCs w:val="24"/>
              </w:rPr>
              <w:t>Створення умов для ефективного розвитку громад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Рівень задоволення мешканців від отримання послуг</w:t>
            </w:r>
          </w:p>
          <w:p w:rsidR="00A77B3E" w:rsidRDefault="009E5374">
            <w:pPr>
              <w:spacing w:after="0" w:line="240" w:lineRule="auto"/>
              <w:rPr>
                <w:sz w:val="24"/>
                <w:szCs w:val="24"/>
                <w:lang w:val="en-US"/>
              </w:rPr>
            </w:pPr>
            <w:r>
              <w:rPr>
                <w:sz w:val="24"/>
                <w:szCs w:val="24"/>
                <w:lang w:val="en-US"/>
              </w:rPr>
              <w:t>Зменшення кількість скарг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Дані кадрового підрозділу про кількість отриманих сертифікатів</w:t>
            </w:r>
          </w:p>
          <w:p w:rsidR="00A77B3E" w:rsidRPr="009E5374" w:rsidRDefault="009E5374">
            <w:pPr>
              <w:spacing w:after="0" w:line="240" w:lineRule="auto"/>
              <w:rPr>
                <w:sz w:val="24"/>
                <w:szCs w:val="24"/>
              </w:rPr>
            </w:pPr>
            <w:r w:rsidRPr="009E5374">
              <w:rPr>
                <w:sz w:val="24"/>
                <w:szCs w:val="24"/>
              </w:rPr>
              <w:t>Дані журналу вхідної кореспонденції  про кількість проведених тренінгів</w:t>
            </w:r>
          </w:p>
          <w:p w:rsidR="00A77B3E" w:rsidRPr="009E5374" w:rsidRDefault="009E5374">
            <w:pPr>
              <w:spacing w:after="0" w:line="240" w:lineRule="auto"/>
              <w:rPr>
                <w:sz w:val="24"/>
                <w:szCs w:val="24"/>
              </w:rPr>
            </w:pPr>
            <w:r w:rsidRPr="009E5374">
              <w:rPr>
                <w:sz w:val="24"/>
                <w:szCs w:val="24"/>
              </w:rPr>
              <w:t>Результати досліджень</w:t>
            </w:r>
          </w:p>
          <w:p w:rsidR="00A77B3E" w:rsidRPr="009E5374" w:rsidRDefault="009E5374">
            <w:pPr>
              <w:spacing w:after="0" w:line="240" w:lineRule="auto"/>
              <w:rPr>
                <w:sz w:val="24"/>
                <w:szCs w:val="24"/>
              </w:rPr>
            </w:pPr>
            <w:r w:rsidRPr="009E5374">
              <w:rPr>
                <w:sz w:val="24"/>
                <w:szCs w:val="24"/>
              </w:rPr>
              <w:t>Дані журналу звернень громадян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Секретар ради, секретар виконавчого комітету, загальний відділу, сектор кадрової роботи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rFonts w:ascii="Times New Roman" w:hAnsi="Times New Roman" w:cs="Times New Roman"/>
                <w:sz w:val="20"/>
                <w:szCs w:val="20"/>
              </w:rPr>
            </w:pPr>
            <w:r w:rsidRPr="009E5374">
              <w:rPr>
                <w:rFonts w:ascii="Times New Roman" w:hAnsi="Times New Roman" w:cs="Times New Roman"/>
                <w:sz w:val="16"/>
                <w:szCs w:val="16"/>
                <w:shd w:val="solid" w:color="FFFFFF" w:fill="FFFFFF"/>
              </w:rPr>
              <w:t>ЧЕРНІГІВСЬКИЙ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A77B3E" w:rsidRPr="009E5374" w:rsidRDefault="00A77B3E">
            <w:pPr>
              <w:spacing w:after="0" w:line="240" w:lineRule="auto"/>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Бюджет ТГ,</w:t>
            </w:r>
          </w:p>
          <w:p w:rsidR="00A77B3E" w:rsidRDefault="009E5374">
            <w:pPr>
              <w:spacing w:after="0" w:line="240" w:lineRule="auto"/>
              <w:rPr>
                <w:sz w:val="24"/>
                <w:szCs w:val="24"/>
                <w:lang w:val="en-US"/>
              </w:rPr>
            </w:pPr>
            <w:r>
              <w:rPr>
                <w:sz w:val="24"/>
                <w:szCs w:val="24"/>
                <w:lang w:val="en-US"/>
              </w:rPr>
              <w:t>Грантові кошти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spacing w:after="0"/>
              <w:rPr>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до 2025 року</w:t>
            </w:r>
          </w:p>
        </w:tc>
      </w:tr>
      <w:tr w:rsidR="00A77B3E">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3.7.2. Створення належного ЦНАП на базі реконструйованого приміщення, запровадження ЦНАП ДІЯ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Належний комфортний відремонтований ЦНАП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Забезпечення комфортних умов роботи</w:t>
            </w:r>
          </w:p>
          <w:p w:rsidR="00A77B3E" w:rsidRPr="009E5374" w:rsidRDefault="009E5374">
            <w:pPr>
              <w:spacing w:after="0" w:line="240" w:lineRule="auto"/>
              <w:rPr>
                <w:sz w:val="24"/>
                <w:szCs w:val="24"/>
              </w:rPr>
            </w:pPr>
            <w:r w:rsidRPr="009E5374">
              <w:rPr>
                <w:sz w:val="24"/>
                <w:szCs w:val="24"/>
              </w:rPr>
              <w:t>Збільшення кількості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Кількість відвідувачів</w:t>
            </w:r>
          </w:p>
          <w:p w:rsidR="00A77B3E" w:rsidRDefault="00A77B3E">
            <w:pPr>
              <w:spacing w:after="0" w:line="240" w:lineRule="auto"/>
              <w:rPr>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 xml:space="preserve"> Звіт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«Центр надання адміністративних послуг», відділ економічного розвитку та інвестицій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Фінансове управління міської ради, відділ бухгалтерського обліку та звітності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Місцевий бюджет, інші джерела не заборонені чинним законодавством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A77B3E">
            <w:pPr>
              <w:widowControl w:val="0"/>
              <w:spacing w:after="0"/>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2021-2023 роки</w:t>
            </w:r>
          </w:p>
        </w:tc>
      </w:tr>
      <w:tr w:rsidR="00A77B3E">
        <w:tc>
          <w:tcPr>
            <w:tcW w:w="0" w:type="auto"/>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3.7.3. Створення додаткових віддалених робочих місць відділу ЦНАП</w:t>
            </w:r>
          </w:p>
        </w:tc>
        <w:tc>
          <w:tcPr>
            <w:tcW w:w="0" w:type="auto"/>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 нових віддалених робочих місць</w:t>
            </w:r>
          </w:p>
        </w:tc>
        <w:tc>
          <w:tcPr>
            <w:tcW w:w="0" w:type="auto"/>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Забезпечення територіальної доступності адміністративних послуг</w:t>
            </w:r>
          </w:p>
        </w:tc>
        <w:tc>
          <w:tcPr>
            <w:tcW w:w="0" w:type="auto"/>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Кількість звернень громадян</w:t>
            </w:r>
          </w:p>
        </w:tc>
        <w:tc>
          <w:tcPr>
            <w:tcW w:w="0" w:type="auto"/>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Статистичний звіт</w:t>
            </w:r>
          </w:p>
        </w:tc>
        <w:tc>
          <w:tcPr>
            <w:tcW w:w="0" w:type="auto"/>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«Центр надання адміністративних послуг»</w:t>
            </w:r>
          </w:p>
        </w:tc>
        <w:tc>
          <w:tcPr>
            <w:tcW w:w="0" w:type="auto"/>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Фінансове управління міської ради</w:t>
            </w:r>
          </w:p>
        </w:tc>
        <w:tc>
          <w:tcPr>
            <w:tcW w:w="0" w:type="auto"/>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A77B3E">
            <w:pPr>
              <w:widowControl w:val="0"/>
              <w:spacing w:after="0"/>
              <w:rPr>
                <w:sz w:val="24"/>
                <w:szCs w:val="24"/>
                <w:lang w:val="en-US"/>
              </w:rPr>
            </w:pPr>
          </w:p>
        </w:tc>
        <w:tc>
          <w:tcPr>
            <w:tcW w:w="0" w:type="auto"/>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Місцевий бюджет, інші джерела не заборонені чинним законодавством</w:t>
            </w:r>
          </w:p>
        </w:tc>
        <w:tc>
          <w:tcPr>
            <w:tcW w:w="0" w:type="auto"/>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2022-2023 роки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A77B3E">
            <w:pPr>
              <w:widowControl w:val="0"/>
              <w:spacing w:after="0"/>
              <w:rPr>
                <w:sz w:val="24"/>
                <w:szCs w:val="24"/>
                <w:lang w:val="en-US"/>
              </w:rPr>
            </w:pP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ind w:left="-100"/>
              <w:rPr>
                <w:sz w:val="24"/>
                <w:szCs w:val="24"/>
              </w:rPr>
            </w:pPr>
            <w:r w:rsidRPr="009E5374">
              <w:rPr>
                <w:sz w:val="24"/>
                <w:szCs w:val="24"/>
              </w:rPr>
              <w:t xml:space="preserve">3.7.4. Проведення внутрішнього контролю і аудиту управлінської діяльності виконавчих органів міської </w:t>
            </w:r>
            <w:r w:rsidRPr="009E5374">
              <w:rPr>
                <w:sz w:val="24"/>
                <w:szCs w:val="24"/>
              </w:rPr>
              <w:lastRenderedPageBreak/>
              <w:t>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ind w:left="-100"/>
              <w:rPr>
                <w:sz w:val="24"/>
                <w:szCs w:val="24"/>
              </w:rPr>
            </w:pPr>
            <w:r w:rsidRPr="009E5374">
              <w:rPr>
                <w:sz w:val="24"/>
                <w:szCs w:val="24"/>
              </w:rPr>
              <w:lastRenderedPageBreak/>
              <w:t>Акт внутрішнього контролю і аудиту.</w:t>
            </w:r>
          </w:p>
          <w:p w:rsidR="00A77B3E" w:rsidRPr="009E5374" w:rsidRDefault="009E5374">
            <w:pPr>
              <w:spacing w:after="0" w:line="240" w:lineRule="auto"/>
              <w:ind w:left="-100"/>
              <w:rPr>
                <w:sz w:val="24"/>
                <w:szCs w:val="24"/>
              </w:rPr>
            </w:pPr>
            <w:r w:rsidRPr="009E5374">
              <w:rPr>
                <w:sz w:val="24"/>
                <w:szCs w:val="24"/>
              </w:rPr>
              <w:t>Графік проведення внутрішнього контролю і аудиту.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ind w:left="-100"/>
              <w:rPr>
                <w:sz w:val="24"/>
                <w:szCs w:val="24"/>
              </w:rPr>
            </w:pPr>
            <w:r w:rsidRPr="009E5374">
              <w:rPr>
                <w:sz w:val="24"/>
                <w:szCs w:val="24"/>
              </w:rPr>
              <w:t>Підвищення рівня управлінської діяльності виконавчих органів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ind w:left="-100"/>
              <w:rPr>
                <w:sz w:val="24"/>
                <w:szCs w:val="24"/>
              </w:rPr>
            </w:pPr>
            <w:r w:rsidRPr="009E5374">
              <w:rPr>
                <w:sz w:val="24"/>
                <w:szCs w:val="24"/>
              </w:rPr>
              <w:t>Показники, затверджені розпорядженням міського голови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ind w:left="-100"/>
              <w:rPr>
                <w:sz w:val="24"/>
                <w:szCs w:val="24"/>
              </w:rPr>
            </w:pPr>
            <w:r w:rsidRPr="009E5374">
              <w:rPr>
                <w:sz w:val="24"/>
                <w:szCs w:val="24"/>
              </w:rPr>
              <w:t>Рішення виконавчого комітету.</w:t>
            </w:r>
          </w:p>
          <w:p w:rsidR="00A77B3E" w:rsidRPr="009E5374" w:rsidRDefault="009E5374">
            <w:pPr>
              <w:spacing w:after="0" w:line="240" w:lineRule="auto"/>
              <w:ind w:left="-100"/>
              <w:rPr>
                <w:sz w:val="24"/>
                <w:szCs w:val="24"/>
              </w:rPr>
            </w:pPr>
            <w:r w:rsidRPr="009E5374">
              <w:rPr>
                <w:sz w:val="24"/>
                <w:szCs w:val="24"/>
              </w:rPr>
              <w:t>Довідки про результати перевірки</w:t>
            </w:r>
          </w:p>
        </w:tc>
        <w:tc>
          <w:tcPr>
            <w:tcW w:w="0" w:type="auto"/>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Виконавчий комітет Менської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 xml:space="preserve">Відділ економічного розвитку та інвестицій та відділ бухгалтерського обліку та </w:t>
            </w:r>
            <w:r w:rsidRPr="009E5374">
              <w:rPr>
                <w:sz w:val="24"/>
                <w:szCs w:val="24"/>
              </w:rPr>
              <w:lastRenderedPageBreak/>
              <w:t>звітності</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Pr="009E5374" w:rsidRDefault="00A77B3E">
            <w:pPr>
              <w:widowControl w:val="0"/>
              <w:spacing w:after="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Бюджет громади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Щороку</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B3E" w:rsidRDefault="00A77B3E">
            <w:pPr>
              <w:widowControl w:val="0"/>
              <w:spacing w:after="0"/>
              <w:rPr>
                <w:sz w:val="24"/>
                <w:szCs w:val="24"/>
                <w:lang w:val="en-US"/>
              </w:rPr>
            </w:pPr>
          </w:p>
        </w:tc>
      </w:tr>
    </w:tbl>
    <w:p w:rsidR="00A77B3E" w:rsidRDefault="00A77B3E">
      <w:pPr>
        <w:spacing w:after="0" w:line="240" w:lineRule="auto"/>
        <w:ind w:left="1843" w:hanging="1843"/>
        <w:jc w:val="both"/>
        <w:rPr>
          <w:sz w:val="24"/>
          <w:szCs w:val="24"/>
          <w:lang w:val="en-US"/>
        </w:rPr>
      </w:pPr>
    </w:p>
    <w:p w:rsidR="00A77B3E" w:rsidRDefault="009E5374">
      <w:pPr>
        <w:spacing w:after="0" w:line="240" w:lineRule="auto"/>
        <w:ind w:left="1843" w:hanging="1843"/>
        <w:jc w:val="both"/>
        <w:rPr>
          <w:sz w:val="24"/>
          <w:szCs w:val="24"/>
          <w:lang w:val="en-US"/>
        </w:rPr>
      </w:pPr>
      <w:r>
        <w:rPr>
          <w:sz w:val="24"/>
          <w:szCs w:val="24"/>
          <w:lang w:val="en-US"/>
        </w:rPr>
        <w:t>Операційна Ціль 3.8. Підвищення рівня участі мешканців в житті громади та їх інтеграція</w:t>
      </w:r>
    </w:p>
    <w:p w:rsidR="00A77B3E" w:rsidRDefault="009E5374">
      <w:pPr>
        <w:spacing w:after="0" w:line="240" w:lineRule="auto"/>
        <w:ind w:left="1701"/>
        <w:jc w:val="both"/>
        <w:rPr>
          <w:i/>
          <w:iCs/>
          <w:sz w:val="24"/>
          <w:szCs w:val="24"/>
          <w:lang w:val="en-US"/>
        </w:rPr>
      </w:pPr>
      <w:r>
        <w:rPr>
          <w:i/>
          <w:iCs/>
          <w:sz w:val="24"/>
          <w:szCs w:val="24"/>
          <w:lang w:val="en-US"/>
        </w:rPr>
        <w:t>(наприклад, підвищення рівня інформування та комунікації з мешканцями, бюджет участі, підтримка створення та розвитку інституцій громадянського суспільства, визначення Дня громади, спільні заходи і обміни, спортивні змагання та т.і.)</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9"/>
        <w:gridCol w:w="1569"/>
        <w:gridCol w:w="1692"/>
        <w:gridCol w:w="1618"/>
        <w:gridCol w:w="1638"/>
        <w:gridCol w:w="1565"/>
        <w:gridCol w:w="1654"/>
        <w:gridCol w:w="1482"/>
        <w:gridCol w:w="1446"/>
      </w:tblGrid>
      <w:tr w:rsidR="00A77B3E">
        <w:tc>
          <w:tcPr>
            <w:tcW w:w="0" w:type="auto"/>
            <w:tcBorders>
              <w:top w:val="single" w:sz="4" w:space="0" w:color="000000"/>
              <w:left w:val="single" w:sz="4" w:space="0" w:color="000000"/>
              <w:bottom w:val="single" w:sz="8"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Назва діяльності </w:t>
            </w:r>
          </w:p>
          <w:p w:rsidR="00A77B3E" w:rsidRDefault="00A77B3E">
            <w:pPr>
              <w:spacing w:after="0" w:line="240" w:lineRule="auto"/>
              <w:rPr>
                <w:b/>
                <w:bCs/>
                <w:color w:val="4F81BD"/>
                <w:sz w:val="24"/>
                <w:szCs w:val="24"/>
                <w:lang w:val="en-US"/>
              </w:rPr>
            </w:pPr>
          </w:p>
        </w:tc>
        <w:tc>
          <w:tcPr>
            <w:tcW w:w="0" w:type="auto"/>
            <w:tcBorders>
              <w:top w:val="single" w:sz="4" w:space="0" w:color="000000"/>
              <w:left w:val="single" w:sz="4" w:space="0" w:color="000000"/>
              <w:bottom w:val="single" w:sz="8"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Індикатор реалізації діяльності (продукт)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Pr="009E5374" w:rsidRDefault="009E5374">
            <w:pPr>
              <w:spacing w:after="0" w:line="240" w:lineRule="auto"/>
              <w:rPr>
                <w:b/>
                <w:bCs/>
                <w:color w:val="4F81BD"/>
                <w:sz w:val="24"/>
                <w:szCs w:val="24"/>
              </w:rPr>
            </w:pPr>
            <w:r w:rsidRPr="009E5374">
              <w:rPr>
                <w:b/>
                <w:bCs/>
                <w:color w:val="4F81BD"/>
                <w:sz w:val="24"/>
                <w:szCs w:val="24"/>
              </w:rPr>
              <w:t xml:space="preserve">Ефект від реалізації діяльності (результат)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Індикатор оцінки результату діяльності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Джерело перевірки показників </w:t>
            </w:r>
          </w:p>
        </w:tc>
        <w:tc>
          <w:tcPr>
            <w:tcW w:w="0" w:type="auto"/>
            <w:tcBorders>
              <w:top w:val="single" w:sz="4" w:space="0" w:color="000000"/>
              <w:left w:val="single" w:sz="4" w:space="0" w:color="000000"/>
              <w:bottom w:val="single" w:sz="8"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Підрозділ, що відповідає за реалізацію діяльності </w:t>
            </w:r>
          </w:p>
        </w:tc>
        <w:tc>
          <w:tcPr>
            <w:tcW w:w="0" w:type="auto"/>
            <w:tcBorders>
              <w:top w:val="single" w:sz="4" w:space="0" w:color="000000"/>
              <w:left w:val="single" w:sz="4" w:space="0" w:color="000000"/>
              <w:bottom w:val="single" w:sz="8"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Допоміжні підрозділи </w:t>
            </w:r>
          </w:p>
        </w:tc>
        <w:tc>
          <w:tcPr>
            <w:tcW w:w="0" w:type="auto"/>
            <w:tcBorders>
              <w:top w:val="single" w:sz="4" w:space="0" w:color="000000"/>
              <w:left w:val="single" w:sz="4" w:space="0" w:color="000000"/>
              <w:bottom w:val="single" w:sz="8"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Джерело фінансування </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9E5374">
            <w:pPr>
              <w:spacing w:after="0" w:line="240" w:lineRule="auto"/>
              <w:rPr>
                <w:b/>
                <w:bCs/>
                <w:color w:val="4F81BD"/>
                <w:sz w:val="24"/>
                <w:szCs w:val="24"/>
                <w:lang w:val="en-US"/>
              </w:rPr>
            </w:pPr>
            <w:r>
              <w:rPr>
                <w:b/>
                <w:bCs/>
                <w:color w:val="4F81BD"/>
                <w:sz w:val="24"/>
                <w:szCs w:val="24"/>
                <w:lang w:val="en-US"/>
              </w:rPr>
              <w:t xml:space="preserve">Терміни реалізації </w:t>
            </w:r>
          </w:p>
          <w:p w:rsidR="00A77B3E" w:rsidRDefault="009E5374">
            <w:pPr>
              <w:spacing w:after="0" w:line="240" w:lineRule="auto"/>
              <w:rPr>
                <w:b/>
                <w:bCs/>
                <w:color w:val="4F81BD"/>
                <w:sz w:val="24"/>
                <w:szCs w:val="24"/>
                <w:lang w:val="en-US"/>
              </w:rPr>
            </w:pPr>
            <w:r>
              <w:rPr>
                <w:b/>
                <w:bCs/>
                <w:color w:val="4F81BD"/>
                <w:sz w:val="24"/>
                <w:szCs w:val="24"/>
                <w:lang w:val="en-US"/>
              </w:rPr>
              <w:t>до 2025 р</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3.8.1. Створення нових інформаційних можливостей для комунікації влади та громадськості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Встановлення інформаційних стендів та конструкцій в кожному населеному пункті громади – не менше 1 в кожному населеному пункті</w:t>
            </w:r>
          </w:p>
          <w:p w:rsidR="00A77B3E" w:rsidRPr="009E5374" w:rsidRDefault="009E5374">
            <w:pPr>
              <w:spacing w:after="0" w:line="240" w:lineRule="auto"/>
              <w:rPr>
                <w:sz w:val="24"/>
                <w:szCs w:val="24"/>
              </w:rPr>
            </w:pPr>
            <w:r w:rsidRPr="009E5374">
              <w:rPr>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jc w:val="both"/>
              <w:rPr>
                <w:sz w:val="24"/>
                <w:szCs w:val="24"/>
              </w:rPr>
            </w:pPr>
            <w:r w:rsidRPr="009E5374">
              <w:rPr>
                <w:sz w:val="24"/>
                <w:szCs w:val="24"/>
              </w:rPr>
              <w:t>Налагодження процесу комунікації та взаємодії органу місцевого самоврядування з мешканцями громади.</w:t>
            </w:r>
          </w:p>
          <w:p w:rsidR="00A77B3E" w:rsidRPr="009E5374" w:rsidRDefault="009E5374">
            <w:pPr>
              <w:spacing w:after="0" w:line="240" w:lineRule="auto"/>
              <w:jc w:val="both"/>
              <w:rPr>
                <w:sz w:val="24"/>
                <w:szCs w:val="24"/>
              </w:rPr>
            </w:pPr>
            <w:r w:rsidRPr="009E5374">
              <w:rPr>
                <w:sz w:val="24"/>
                <w:szCs w:val="24"/>
              </w:rPr>
              <w:t xml:space="preserve"> </w:t>
            </w:r>
          </w:p>
          <w:p w:rsidR="00A77B3E" w:rsidRPr="009E5374" w:rsidRDefault="009E5374">
            <w:pPr>
              <w:spacing w:after="0" w:line="240" w:lineRule="auto"/>
              <w:rPr>
                <w:sz w:val="24"/>
                <w:szCs w:val="24"/>
              </w:rPr>
            </w:pPr>
            <w:r w:rsidRPr="009E5374">
              <w:rPr>
                <w:sz w:val="24"/>
                <w:szCs w:val="24"/>
              </w:rPr>
              <w:t>Задоволення соціально-культурних потреб мешканців громади</w:t>
            </w:r>
          </w:p>
          <w:p w:rsidR="00A77B3E" w:rsidRPr="009E5374" w:rsidRDefault="009E5374">
            <w:pPr>
              <w:spacing w:after="0" w:line="240" w:lineRule="auto"/>
              <w:rPr>
                <w:b/>
                <w:bCs/>
                <w:sz w:val="24"/>
                <w:szCs w:val="24"/>
              </w:rPr>
            </w:pPr>
            <w:r w:rsidRPr="009E5374">
              <w:rPr>
                <w:b/>
                <w:bCs/>
                <w:sz w:val="24"/>
                <w:szCs w:val="24"/>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Соціальна згуртованість громади</w:t>
            </w:r>
          </w:p>
          <w:p w:rsidR="00A77B3E" w:rsidRPr="009E5374" w:rsidRDefault="009E5374">
            <w:pPr>
              <w:spacing w:after="0" w:line="240" w:lineRule="auto"/>
              <w:rPr>
                <w:sz w:val="24"/>
                <w:szCs w:val="24"/>
              </w:rPr>
            </w:pPr>
            <w:r w:rsidRPr="009E5374">
              <w:rPr>
                <w:sz w:val="24"/>
                <w:szCs w:val="24"/>
              </w:rPr>
              <w:t xml:space="preserve"> </w:t>
            </w:r>
          </w:p>
          <w:p w:rsidR="00A77B3E" w:rsidRPr="009E5374" w:rsidRDefault="009E5374">
            <w:pPr>
              <w:spacing w:after="0" w:line="240" w:lineRule="auto"/>
              <w:rPr>
                <w:sz w:val="24"/>
                <w:szCs w:val="24"/>
              </w:rPr>
            </w:pPr>
            <w:r w:rsidRPr="009E5374">
              <w:rPr>
                <w:sz w:val="24"/>
                <w:szCs w:val="24"/>
              </w:rPr>
              <w:t>Якість життя населення</w:t>
            </w:r>
          </w:p>
          <w:p w:rsidR="00A77B3E" w:rsidRPr="009E5374" w:rsidRDefault="009E5374">
            <w:pPr>
              <w:spacing w:after="0" w:line="240" w:lineRule="auto"/>
              <w:rPr>
                <w:sz w:val="24"/>
                <w:szCs w:val="24"/>
              </w:rPr>
            </w:pPr>
            <w:r w:rsidRPr="009E5374">
              <w:rPr>
                <w:sz w:val="24"/>
                <w:szCs w:val="24"/>
              </w:rPr>
              <w:t xml:space="preserve"> </w:t>
            </w:r>
          </w:p>
          <w:p w:rsidR="00A77B3E" w:rsidRDefault="009E5374">
            <w:pPr>
              <w:spacing w:after="0" w:line="240" w:lineRule="auto"/>
              <w:rPr>
                <w:sz w:val="24"/>
                <w:szCs w:val="24"/>
                <w:lang w:val="en-US"/>
              </w:rPr>
            </w:pPr>
            <w:r>
              <w:rPr>
                <w:sz w:val="24"/>
                <w:szCs w:val="24"/>
                <w:lang w:val="en-US"/>
              </w:rPr>
              <w:t>Рівень задоволення мешканців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Кількість стендів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Відділ цифрових трансформацій та комунікацій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КП “Архітектурно-планувальний центр”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Місцевий бюджет, спонсорські кошти</w:t>
            </w:r>
          </w:p>
        </w:tc>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tcPr>
          <w:p w:rsidR="00A77B3E" w:rsidRDefault="009E5374">
            <w:pPr>
              <w:spacing w:after="0" w:line="240" w:lineRule="auto"/>
              <w:rPr>
                <w:sz w:val="24"/>
                <w:szCs w:val="24"/>
                <w:lang w:val="en-US"/>
              </w:rPr>
            </w:pPr>
            <w:r>
              <w:rPr>
                <w:sz w:val="24"/>
                <w:szCs w:val="24"/>
                <w:lang w:val="en-US"/>
              </w:rPr>
              <w:t>до 2025 року</w:t>
            </w:r>
          </w:p>
        </w:tc>
      </w:tr>
      <w:tr w:rsidR="00A77B3E" w:rsidRPr="009E53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 xml:space="preserve">3.8.2. </w:t>
            </w:r>
          </w:p>
          <w:p w:rsidR="00A77B3E" w:rsidRPr="009E5374" w:rsidRDefault="009E5374">
            <w:pPr>
              <w:spacing w:after="0" w:line="240" w:lineRule="auto"/>
              <w:rPr>
                <w:sz w:val="24"/>
                <w:szCs w:val="24"/>
              </w:rPr>
            </w:pPr>
            <w:r w:rsidRPr="009E5374">
              <w:rPr>
                <w:sz w:val="24"/>
                <w:szCs w:val="24"/>
              </w:rPr>
              <w:t>Розробка та реалізація</w:t>
            </w:r>
          </w:p>
          <w:p w:rsidR="00A77B3E" w:rsidRPr="009E5374" w:rsidRDefault="009E5374">
            <w:pPr>
              <w:spacing w:after="0" w:line="240" w:lineRule="auto"/>
              <w:rPr>
                <w:sz w:val="24"/>
                <w:szCs w:val="24"/>
              </w:rPr>
            </w:pPr>
            <w:r w:rsidRPr="009E5374">
              <w:rPr>
                <w:sz w:val="24"/>
                <w:szCs w:val="24"/>
              </w:rPr>
              <w:t>Комунікаційної стратегії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Комунікаційна стратегія – 1</w:t>
            </w:r>
          </w:p>
          <w:p w:rsidR="00A77B3E" w:rsidRPr="009E5374" w:rsidRDefault="009E5374">
            <w:pPr>
              <w:spacing w:after="0" w:line="240" w:lineRule="auto"/>
              <w:rPr>
                <w:sz w:val="24"/>
                <w:szCs w:val="24"/>
              </w:rPr>
            </w:pPr>
            <w:r w:rsidRPr="009E5374">
              <w:rPr>
                <w:sz w:val="24"/>
                <w:szCs w:val="24"/>
              </w:rPr>
              <w:t>Показники Комунікаційної Стратегії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jc w:val="both"/>
              <w:rPr>
                <w:sz w:val="24"/>
                <w:szCs w:val="24"/>
              </w:rPr>
            </w:pPr>
            <w:r w:rsidRPr="009E5374">
              <w:rPr>
                <w:sz w:val="24"/>
                <w:szCs w:val="24"/>
              </w:rPr>
              <w:t>Налагодження процесу комунікації та взаємодії органу місцевого самоврядування з мешканцями громади.</w:t>
            </w:r>
          </w:p>
          <w:p w:rsidR="00A77B3E" w:rsidRPr="009E5374" w:rsidRDefault="009E5374">
            <w:pPr>
              <w:spacing w:after="0" w:line="240" w:lineRule="auto"/>
              <w:jc w:val="both"/>
              <w:rPr>
                <w:sz w:val="24"/>
                <w:szCs w:val="24"/>
              </w:rPr>
            </w:pPr>
            <w:r w:rsidRPr="009E5374">
              <w:rPr>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jc w:val="both"/>
              <w:rPr>
                <w:sz w:val="24"/>
                <w:szCs w:val="24"/>
              </w:rPr>
            </w:pPr>
            <w:r w:rsidRPr="009E5374">
              <w:rPr>
                <w:sz w:val="24"/>
                <w:szCs w:val="24"/>
              </w:rPr>
              <w:t>Якісна комунікація</w:t>
            </w:r>
          </w:p>
          <w:p w:rsidR="00A77B3E" w:rsidRPr="009E5374" w:rsidRDefault="009E5374">
            <w:pPr>
              <w:spacing w:after="0" w:line="240" w:lineRule="auto"/>
              <w:rPr>
                <w:sz w:val="24"/>
                <w:szCs w:val="24"/>
              </w:rPr>
            </w:pPr>
            <w:r w:rsidRPr="009E5374">
              <w:rPr>
                <w:sz w:val="24"/>
                <w:szCs w:val="24"/>
              </w:rPr>
              <w:t xml:space="preserve"> </w:t>
            </w:r>
          </w:p>
          <w:p w:rsidR="00A77B3E" w:rsidRPr="009E5374" w:rsidRDefault="009E5374">
            <w:pPr>
              <w:spacing w:after="0" w:line="240" w:lineRule="auto"/>
              <w:rPr>
                <w:sz w:val="24"/>
                <w:szCs w:val="24"/>
              </w:rPr>
            </w:pPr>
            <w:r w:rsidRPr="009E5374">
              <w:rPr>
                <w:sz w:val="24"/>
                <w:szCs w:val="24"/>
              </w:rPr>
              <w:t>Соціальна згуртованість громади</w:t>
            </w:r>
          </w:p>
          <w:p w:rsidR="00A77B3E" w:rsidRPr="009E5374" w:rsidRDefault="009E5374">
            <w:pPr>
              <w:spacing w:after="0" w:line="240" w:lineRule="auto"/>
              <w:rPr>
                <w:sz w:val="24"/>
                <w:szCs w:val="24"/>
              </w:rPr>
            </w:pPr>
            <w:r w:rsidRPr="009E5374">
              <w:rPr>
                <w:sz w:val="24"/>
                <w:szCs w:val="24"/>
              </w:rPr>
              <w:t xml:space="preserve"> </w:t>
            </w:r>
          </w:p>
          <w:p w:rsidR="00A77B3E" w:rsidRPr="009E5374" w:rsidRDefault="009E5374">
            <w:pPr>
              <w:spacing w:after="0" w:line="240" w:lineRule="auto"/>
              <w:rPr>
                <w:sz w:val="24"/>
                <w:szCs w:val="24"/>
              </w:rPr>
            </w:pPr>
            <w:r w:rsidRPr="009E5374">
              <w:rPr>
                <w:sz w:val="24"/>
                <w:szCs w:val="24"/>
              </w:rPr>
              <w:t>Вивчення громадської думки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Рішення сесії</w:t>
            </w:r>
          </w:p>
          <w:p w:rsidR="00A77B3E" w:rsidRPr="009E5374" w:rsidRDefault="009E5374">
            <w:pPr>
              <w:spacing w:after="0" w:line="240" w:lineRule="auto"/>
              <w:rPr>
                <w:sz w:val="24"/>
                <w:szCs w:val="24"/>
              </w:rPr>
            </w:pPr>
            <w:r w:rsidRPr="009E5374">
              <w:rPr>
                <w:sz w:val="24"/>
                <w:szCs w:val="24"/>
              </w:rPr>
              <w:t xml:space="preserve">Звіти з виконання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цифрових трансформацій та комунікацій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Відділи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Місцевий бюджет, спонсорські кошти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Розробка – до кінця 2021 року, реалізація - до 2025 року</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 xml:space="preserve">3.8.3. Використання бюджету участі, запровадження і оновлення механізмів участі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Використання механізмів участі та громадського бюджету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jc w:val="both"/>
              <w:rPr>
                <w:sz w:val="24"/>
                <w:szCs w:val="24"/>
              </w:rPr>
            </w:pPr>
            <w:r w:rsidRPr="009E5374">
              <w:rPr>
                <w:sz w:val="24"/>
                <w:szCs w:val="24"/>
              </w:rPr>
              <w:t>Активізація жителів громади та їх вплив на прийняття управлінських рішень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Можливість жителів громади впливати на прийняття управлінських рішень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Відповідні документи, інформація на сайті чи порталі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цифрових трансформацій та комунікацій, відділ економічного розвитку та інвестицій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бухгалтерського обліку та звітності, фінансове управління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Місцевий бюджет, спонсорські кошти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до 2025 року</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ind w:left="-100"/>
              <w:rPr>
                <w:sz w:val="24"/>
                <w:szCs w:val="24"/>
              </w:rPr>
            </w:pPr>
            <w:r w:rsidRPr="009E5374">
              <w:rPr>
                <w:sz w:val="24"/>
                <w:szCs w:val="24"/>
              </w:rPr>
              <w:t>3.8.4. Сприяння діяльності дорадчо-</w:t>
            </w:r>
            <w:r w:rsidRPr="009E5374">
              <w:rPr>
                <w:sz w:val="24"/>
                <w:szCs w:val="24"/>
              </w:rPr>
              <w:lastRenderedPageBreak/>
              <w:t>консультативних органів та їх ефективної співпраці з громадою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ind w:left="-100"/>
              <w:rPr>
                <w:sz w:val="24"/>
                <w:szCs w:val="24"/>
                <w:lang w:val="en-US"/>
              </w:rPr>
            </w:pPr>
            <w:r>
              <w:rPr>
                <w:sz w:val="24"/>
                <w:szCs w:val="24"/>
                <w:lang w:val="en-US"/>
              </w:rPr>
              <w:lastRenderedPageBreak/>
              <w:t>Кількість засідань, спільних заходів</w:t>
            </w:r>
          </w:p>
          <w:p w:rsidR="00A77B3E" w:rsidRDefault="009E5374">
            <w:pPr>
              <w:spacing w:after="0" w:line="240" w:lineRule="auto"/>
              <w:ind w:left="-100"/>
              <w:rPr>
                <w:sz w:val="24"/>
                <w:szCs w:val="24"/>
                <w:lang w:val="en-US"/>
              </w:rPr>
            </w:pPr>
            <w:r>
              <w:rPr>
                <w:sz w:val="24"/>
                <w:szCs w:val="24"/>
                <w:lang w:val="en-US"/>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ind w:left="-100"/>
              <w:jc w:val="both"/>
              <w:rPr>
                <w:sz w:val="24"/>
                <w:szCs w:val="24"/>
              </w:rPr>
            </w:pPr>
            <w:r w:rsidRPr="009E5374">
              <w:rPr>
                <w:sz w:val="24"/>
                <w:szCs w:val="24"/>
              </w:rPr>
              <w:lastRenderedPageBreak/>
              <w:t xml:space="preserve">Забезпечення прийняття управлінських рішень за </w:t>
            </w:r>
            <w:r w:rsidRPr="009E5374">
              <w:rPr>
                <w:sz w:val="24"/>
                <w:szCs w:val="24"/>
              </w:rPr>
              <w:lastRenderedPageBreak/>
              <w:t>участі мешканців громади.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ind w:left="-100"/>
              <w:rPr>
                <w:sz w:val="24"/>
                <w:szCs w:val="24"/>
              </w:rPr>
            </w:pPr>
            <w:r w:rsidRPr="009E5374">
              <w:rPr>
                <w:sz w:val="24"/>
                <w:szCs w:val="24"/>
              </w:rPr>
              <w:lastRenderedPageBreak/>
              <w:t>Протоколи, рішення дорадчо-консультативн</w:t>
            </w:r>
            <w:r w:rsidRPr="009E5374">
              <w:rPr>
                <w:sz w:val="24"/>
                <w:szCs w:val="24"/>
              </w:rPr>
              <w:lastRenderedPageBreak/>
              <w:t>их органів.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ind w:left="-100"/>
              <w:rPr>
                <w:sz w:val="24"/>
                <w:szCs w:val="24"/>
              </w:rPr>
            </w:pPr>
            <w:r w:rsidRPr="009E5374">
              <w:rPr>
                <w:sz w:val="24"/>
                <w:szCs w:val="24"/>
              </w:rPr>
              <w:lastRenderedPageBreak/>
              <w:t>Рішення міської ради.</w:t>
            </w:r>
          </w:p>
          <w:p w:rsidR="00A77B3E" w:rsidRPr="009E5374" w:rsidRDefault="009E5374">
            <w:pPr>
              <w:spacing w:after="0" w:line="240" w:lineRule="auto"/>
              <w:ind w:left="-100"/>
              <w:rPr>
                <w:sz w:val="24"/>
                <w:szCs w:val="24"/>
              </w:rPr>
            </w:pPr>
            <w:r w:rsidRPr="009E5374">
              <w:rPr>
                <w:sz w:val="24"/>
                <w:szCs w:val="24"/>
              </w:rPr>
              <w:t xml:space="preserve">Рішення виконавчого </w:t>
            </w:r>
            <w:r w:rsidRPr="009E5374">
              <w:rPr>
                <w:sz w:val="24"/>
                <w:szCs w:val="24"/>
              </w:rPr>
              <w:lastRenderedPageBreak/>
              <w:t>комітету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ind w:left="-100"/>
              <w:rPr>
                <w:sz w:val="24"/>
                <w:szCs w:val="24"/>
              </w:rPr>
            </w:pPr>
            <w:r w:rsidRPr="009E5374">
              <w:rPr>
                <w:sz w:val="24"/>
                <w:szCs w:val="24"/>
              </w:rPr>
              <w:lastRenderedPageBreak/>
              <w:t xml:space="preserve">Секретар ради, керуючий справами </w:t>
            </w:r>
            <w:r w:rsidRPr="009E5374">
              <w:rPr>
                <w:sz w:val="24"/>
                <w:szCs w:val="24"/>
              </w:rPr>
              <w:lastRenderedPageBreak/>
              <w:t>виконавчого комітету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ind w:left="-100"/>
              <w:rPr>
                <w:sz w:val="24"/>
                <w:szCs w:val="24"/>
              </w:rPr>
            </w:pPr>
            <w:r w:rsidRPr="009E5374">
              <w:rPr>
                <w:sz w:val="24"/>
                <w:szCs w:val="24"/>
              </w:rPr>
              <w:lastRenderedPageBreak/>
              <w:t xml:space="preserve">юридичний відділ, відділ документування та </w:t>
            </w:r>
            <w:r w:rsidRPr="009E5374">
              <w:rPr>
                <w:sz w:val="24"/>
                <w:szCs w:val="24"/>
              </w:rPr>
              <w:lastRenderedPageBreak/>
              <w:t>забезпечення діяльності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ind w:left="-100"/>
              <w:rPr>
                <w:sz w:val="24"/>
                <w:szCs w:val="24"/>
                <w:lang w:val="en-US"/>
              </w:rPr>
            </w:pPr>
            <w:r>
              <w:rPr>
                <w:sz w:val="24"/>
                <w:szCs w:val="24"/>
                <w:lang w:val="en-US"/>
              </w:rPr>
              <w:lastRenderedPageBreak/>
              <w:t>Бюджет громади, залучені кошти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ind w:left="-100"/>
              <w:rPr>
                <w:sz w:val="24"/>
                <w:szCs w:val="24"/>
                <w:lang w:val="en-US"/>
              </w:rPr>
            </w:pPr>
            <w:r>
              <w:rPr>
                <w:sz w:val="24"/>
                <w:szCs w:val="24"/>
                <w:lang w:val="en-US"/>
              </w:rPr>
              <w:t>2022-2025 роки</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3.8.5. Забезпечення відкритості та прозорості роботи ради (трансляція)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 xml:space="preserve">Встановлено комплект для проведення трансляцій- </w:t>
            </w:r>
          </w:p>
          <w:p w:rsidR="00A77B3E" w:rsidRDefault="009E5374">
            <w:pPr>
              <w:spacing w:after="0" w:line="240" w:lineRule="auto"/>
              <w:rPr>
                <w:sz w:val="24"/>
                <w:szCs w:val="24"/>
                <w:lang w:val="en-US"/>
              </w:rPr>
            </w:pPr>
            <w:r>
              <w:rPr>
                <w:sz w:val="24"/>
                <w:szCs w:val="24"/>
                <w:lang w:val="en-US"/>
              </w:rPr>
              <w:t>Забезпечено трансляцію 100% сесій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jc w:val="both"/>
              <w:rPr>
                <w:sz w:val="24"/>
                <w:szCs w:val="24"/>
                <w:lang w:val="en-US"/>
              </w:rPr>
            </w:pPr>
            <w:r>
              <w:rPr>
                <w:sz w:val="24"/>
                <w:szCs w:val="24"/>
                <w:lang w:val="en-US"/>
              </w:rPr>
              <w:t>Забезпечення відкритості і прозорості при прийнятті рішень сесії, виконкомів та нарад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Наявність он-лайн трансляцій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Акт передачі обладнання.</w:t>
            </w:r>
          </w:p>
          <w:p w:rsidR="00A77B3E" w:rsidRPr="009E5374" w:rsidRDefault="009E5374">
            <w:pPr>
              <w:spacing w:after="0" w:line="240" w:lineRule="auto"/>
              <w:rPr>
                <w:sz w:val="24"/>
                <w:szCs w:val="24"/>
              </w:rPr>
            </w:pPr>
            <w:r w:rsidRPr="009E5374">
              <w:rPr>
                <w:sz w:val="24"/>
                <w:szCs w:val="24"/>
              </w:rPr>
              <w:t>Інформація на сайті, порталі чи в соціальних мережах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Відділ цифрових трансформацій та комунікацій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 xml:space="preserve">Відділ економічного розвитку та інвестицій, відділ бухгалтерського обліку та звітності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Кошти програми ДОБРЕ</w:t>
            </w:r>
          </w:p>
          <w:p w:rsidR="00A77B3E" w:rsidRPr="009E5374" w:rsidRDefault="009E5374">
            <w:pPr>
              <w:spacing w:after="0" w:line="240" w:lineRule="auto"/>
              <w:rPr>
                <w:sz w:val="24"/>
                <w:szCs w:val="24"/>
              </w:rPr>
            </w:pPr>
            <w:r w:rsidRPr="009E5374">
              <w:rPr>
                <w:sz w:val="24"/>
                <w:szCs w:val="24"/>
              </w:rPr>
              <w:t>Місцевий бюджет, спонсорські кошти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Встановлення - 2021</w:t>
            </w:r>
          </w:p>
          <w:p w:rsidR="00A77B3E" w:rsidRDefault="009E5374">
            <w:pPr>
              <w:spacing w:after="0" w:line="240" w:lineRule="auto"/>
              <w:rPr>
                <w:sz w:val="24"/>
                <w:szCs w:val="24"/>
                <w:lang w:val="en-US"/>
              </w:rPr>
            </w:pPr>
            <w:r>
              <w:rPr>
                <w:sz w:val="24"/>
                <w:szCs w:val="24"/>
                <w:lang w:val="en-US"/>
              </w:rPr>
              <w:t>Трансляції - до 2025 року</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3.8.6.Створення та випуск інформаційного бюлетеня громади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Випуск не рідше 1 разу в квартал Бюлетеня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jc w:val="both"/>
              <w:rPr>
                <w:sz w:val="24"/>
                <w:szCs w:val="24"/>
              </w:rPr>
            </w:pPr>
            <w:r w:rsidRPr="009E5374">
              <w:rPr>
                <w:sz w:val="24"/>
                <w:szCs w:val="24"/>
              </w:rPr>
              <w:t>Поширення актуальної інформації про життя громади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Наявність друкованих примірників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Примірники інформаційного бюлетеня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Відділ цифрових трансформацій та комунікацій Менської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відділ бухгалтерського обліку та звітності та інші відділи</w:t>
            </w:r>
          </w:p>
          <w:p w:rsidR="00A77B3E" w:rsidRDefault="00A77B3E">
            <w:pPr>
              <w:spacing w:after="0" w:line="240" w:lineRule="auto"/>
              <w:rPr>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Місцевий бюджет, спонсорські кошти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до 2025 року</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 xml:space="preserve">3.8.7. Налагодження та покращення співпраці з ГО, Розвиток </w:t>
            </w:r>
            <w:r w:rsidRPr="009E5374">
              <w:rPr>
                <w:sz w:val="24"/>
                <w:szCs w:val="24"/>
              </w:rPr>
              <w:lastRenderedPageBreak/>
              <w:t>та підтримка громадських ініціатив населення, молодіжних та дитячих організацій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Проведення круглих столів, зустрічей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jc w:val="both"/>
              <w:rPr>
                <w:sz w:val="24"/>
                <w:szCs w:val="24"/>
              </w:rPr>
            </w:pPr>
            <w:r w:rsidRPr="009E5374">
              <w:rPr>
                <w:sz w:val="24"/>
                <w:szCs w:val="24"/>
              </w:rPr>
              <w:t xml:space="preserve">Поширення актуальної інформації про життя громади. Вивчення </w:t>
            </w:r>
            <w:r w:rsidRPr="009E5374">
              <w:rPr>
                <w:sz w:val="24"/>
                <w:szCs w:val="24"/>
              </w:rPr>
              <w:lastRenderedPageBreak/>
              <w:t>пропозицій ГО щодо покращення життя в громаді.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lastRenderedPageBreak/>
              <w:t>Можливість ГО впливати на прийняття управлінських рішень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Відповідні документи, інформація на сайті чи порталі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9E5374" w:rsidRDefault="009E5374">
            <w:pPr>
              <w:spacing w:after="0" w:line="240" w:lineRule="auto"/>
              <w:rPr>
                <w:sz w:val="24"/>
                <w:szCs w:val="24"/>
              </w:rPr>
            </w:pPr>
            <w:r w:rsidRPr="009E5374">
              <w:rPr>
                <w:sz w:val="24"/>
                <w:szCs w:val="24"/>
              </w:rPr>
              <w:t xml:space="preserve">Відділ цифрових трансформацій та комунікацій Менської </w:t>
            </w:r>
            <w:r w:rsidRPr="009E5374">
              <w:rPr>
                <w:sz w:val="24"/>
                <w:szCs w:val="24"/>
              </w:rPr>
              <w:lastRenderedPageBreak/>
              <w:t>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lastRenderedPageBreak/>
              <w:t>Відділи міської ради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Місцевий бюджет, спонсорські кошти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E5374">
            <w:pPr>
              <w:spacing w:after="0" w:line="240" w:lineRule="auto"/>
              <w:rPr>
                <w:sz w:val="24"/>
                <w:szCs w:val="24"/>
                <w:lang w:val="en-US"/>
              </w:rPr>
            </w:pPr>
            <w:r>
              <w:rPr>
                <w:sz w:val="24"/>
                <w:szCs w:val="24"/>
                <w:lang w:val="en-US"/>
              </w:rPr>
              <w:t>до 2025 року</w:t>
            </w:r>
          </w:p>
        </w:tc>
      </w:tr>
    </w:tbl>
    <w:p w:rsidR="00A77B3E" w:rsidRDefault="00A77B3E">
      <w:pPr>
        <w:spacing w:after="0" w:line="240" w:lineRule="auto"/>
        <w:jc w:val="both"/>
        <w:rPr>
          <w:i/>
          <w:iCs/>
          <w:sz w:val="24"/>
          <w:szCs w:val="24"/>
          <w:lang w:val="en-US"/>
        </w:rPr>
      </w:pPr>
    </w:p>
    <w:sectPr w:rsidR="00A77B3E" w:rsidSect="009E5374">
      <w:pgSz w:w="16838" w:h="11906" w:orient="landscape"/>
      <w:pgMar w:top="1440" w:right="1440" w:bottom="1440" w:left="1440" w:header="708" w:footer="70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noPunctuationKerning/>
  <w:characterSpacingControl w:val="doNotCompress"/>
  <w:compat/>
  <w:rsids>
    <w:rsidRoot w:val="009E5374"/>
    <w:rsid w:val="009E5374"/>
    <w:rsid w:val="00A10C89"/>
    <w:rsid w:val="00A77B3E"/>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rPr>
      <w:rFonts w:ascii="Calibri" w:hAnsi="Calibri" w:cs="Calibri"/>
      <w:color w:val="000000"/>
    </w:rPr>
  </w:style>
  <w:style w:type="paragraph" w:styleId="1">
    <w:name w:val="heading 1"/>
    <w:basedOn w:val="a"/>
    <w:next w:val="a"/>
    <w:link w:val="10"/>
    <w:uiPriority w:val="9"/>
    <w:qFormat/>
    <w:pPr>
      <w:keepNext/>
      <w:keepLines/>
      <w:spacing w:before="480" w:after="120"/>
      <w:outlineLvl w:val="0"/>
    </w:pPr>
    <w:rPr>
      <w:b/>
      <w:bCs/>
      <w:sz w:val="48"/>
      <w:szCs w:val="48"/>
    </w:rPr>
  </w:style>
  <w:style w:type="paragraph" w:styleId="2">
    <w:name w:val="heading 2"/>
    <w:basedOn w:val="a"/>
    <w:next w:val="a"/>
    <w:link w:val="20"/>
    <w:uiPriority w:val="9"/>
    <w:qFormat/>
    <w:pPr>
      <w:keepNext/>
      <w:keepLines/>
      <w:spacing w:before="360" w:after="80"/>
      <w:outlineLvl w:val="1"/>
    </w:pPr>
    <w:rPr>
      <w:b/>
      <w:bCs/>
      <w:sz w:val="36"/>
      <w:szCs w:val="36"/>
    </w:rPr>
  </w:style>
  <w:style w:type="paragraph" w:styleId="3">
    <w:name w:val="heading 3"/>
    <w:basedOn w:val="a"/>
    <w:next w:val="a"/>
    <w:link w:val="30"/>
    <w:uiPriority w:val="9"/>
    <w:qFormat/>
    <w:pPr>
      <w:keepNext/>
      <w:keepLines/>
      <w:spacing w:before="280" w:after="80"/>
      <w:outlineLvl w:val="2"/>
    </w:pPr>
    <w:rPr>
      <w:b/>
      <w:bCs/>
      <w:sz w:val="28"/>
      <w:szCs w:val="28"/>
    </w:rPr>
  </w:style>
  <w:style w:type="paragraph" w:styleId="4">
    <w:name w:val="heading 4"/>
    <w:basedOn w:val="a"/>
    <w:next w:val="a"/>
    <w:link w:val="40"/>
    <w:uiPriority w:val="9"/>
    <w:qFormat/>
    <w:pPr>
      <w:keepNext/>
      <w:keepLines/>
      <w:spacing w:before="240" w:after="40"/>
      <w:outlineLvl w:val="3"/>
    </w:pPr>
    <w:rPr>
      <w:b/>
      <w:bCs/>
      <w:sz w:val="24"/>
      <w:szCs w:val="24"/>
    </w:rPr>
  </w:style>
  <w:style w:type="paragraph" w:styleId="5">
    <w:name w:val="heading 5"/>
    <w:basedOn w:val="a"/>
    <w:next w:val="a"/>
    <w:link w:val="50"/>
    <w:uiPriority w:val="9"/>
    <w:qFormat/>
    <w:pPr>
      <w:keepNext/>
      <w:keepLines/>
      <w:spacing w:before="220" w:after="40"/>
      <w:outlineLvl w:val="4"/>
    </w:pPr>
    <w:rPr>
      <w:b/>
      <w:bCs/>
    </w:rPr>
  </w:style>
  <w:style w:type="paragraph" w:styleId="6">
    <w:name w:val="heading 6"/>
    <w:basedOn w:val="a"/>
    <w:next w:val="a"/>
    <w:link w:val="60"/>
    <w:uiPriority w:val="9"/>
    <w:qFormat/>
    <w:pPr>
      <w:keepNext/>
      <w:keepLines/>
      <w:spacing w:before="200" w:after="40"/>
      <w:outlineLvl w:val="5"/>
    </w:pPr>
    <w:rPr>
      <w:b/>
      <w:bCs/>
      <w:sz w:val="20"/>
      <w:szCs w:val="20"/>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locke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locke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locked/>
    <w:rPr>
      <w:rFonts w:asciiTheme="minorHAnsi" w:eastAsiaTheme="minorEastAsia" w:hAnsiTheme="minorHAnsi" w:cstheme="minorBidi"/>
      <w:b/>
      <w:bCs/>
      <w:color w:val="000000"/>
    </w:rPr>
  </w:style>
  <w:style w:type="paragraph" w:styleId="a3">
    <w:name w:val="Title"/>
    <w:basedOn w:val="a"/>
    <w:link w:val="a4"/>
    <w:uiPriority w:val="10"/>
    <w:qFormat/>
    <w:pPr>
      <w:keepNext/>
      <w:keepLines/>
      <w:spacing w:before="480" w:after="120"/>
    </w:pPr>
    <w:rPr>
      <w:b/>
      <w:bCs/>
      <w:sz w:val="72"/>
      <w:szCs w:val="72"/>
    </w:rPr>
  </w:style>
  <w:style w:type="character" w:customStyle="1" w:styleId="a4">
    <w:name w:val="Название Знак"/>
    <w:basedOn w:val="a0"/>
    <w:link w:val="a3"/>
    <w:uiPriority w:val="10"/>
    <w:locked/>
    <w:rPr>
      <w:rFonts w:asciiTheme="majorHAnsi" w:eastAsiaTheme="majorEastAsia" w:hAnsiTheme="majorHAnsi" w:cstheme="majorBidi"/>
      <w:b/>
      <w:bCs/>
      <w:color w:val="000000"/>
      <w:kern w:val="28"/>
      <w:sz w:val="32"/>
      <w:szCs w:val="32"/>
    </w:rPr>
  </w:style>
  <w:style w:type="paragraph" w:styleId="a5">
    <w:name w:val="Subtitle"/>
    <w:basedOn w:val="a"/>
    <w:link w:val="a6"/>
    <w:uiPriority w:val="11"/>
    <w:qFormat/>
    <w:pPr>
      <w:keepNext/>
      <w:keepLines/>
      <w:spacing w:before="360" w:after="80"/>
    </w:pPr>
    <w:rPr>
      <w:rFonts w:ascii="Georgia" w:hAnsi="Georgia" w:cs="Georgia"/>
      <w:i/>
      <w:iCs/>
      <w:color w:val="666666"/>
      <w:sz w:val="48"/>
      <w:szCs w:val="48"/>
    </w:rPr>
  </w:style>
  <w:style w:type="character" w:customStyle="1" w:styleId="a6">
    <w:name w:val="Подзаголовок Знак"/>
    <w:basedOn w:val="a0"/>
    <w:link w:val="a5"/>
    <w:uiPriority w:val="11"/>
    <w:locked/>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11266</Words>
  <Characters>64218</Characters>
  <Application>Microsoft Office Word</Application>
  <DocSecurity>0</DocSecurity>
  <Lines>535</Lines>
  <Paragraphs>150</Paragraphs>
  <ScaleCrop>false</ScaleCrop>
  <Company/>
  <LinksUpToDate>false</LinksUpToDate>
  <CharactersWithSpaces>75334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Kordash</dc:creator>
  <cp:lastModifiedBy>Kordash</cp:lastModifiedBy>
  <cp:revision>2</cp:revision>
  <dcterms:created xsi:type="dcterms:W3CDTF">2021-09-20T11:53:00Z</dcterms:created>
  <dcterms:modified xsi:type="dcterms:W3CDTF">2021-09-20T11:53:00Z</dcterms:modified>
</cp:coreProperties>
</file>