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24"/>
        <w:pBdr/>
        <w:spacing w:after="11" w:afterAutospacing="0" w:before="11" w:beforeAutospacing="0"/>
        <w:ind/>
        <w:jc w:val="center"/>
        <w:rPr/>
      </w:pPr>
      <w:r>
        <w:t xml:space="preserve"> </w:t>
      </w:r>
      <w:r/>
    </w:p>
    <w:p>
      <w:pPr>
        <w:pStyle w:val="849"/>
        <w:widowControl w:val="false"/>
        <w:pBdr/>
        <w:spacing/>
        <w:ind w:firstLine="0"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 xml:space="preserve">МЕНСЬКА МІСЬКА РАДА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49"/>
        <w:widowControl w:val="false"/>
        <w:pBdr/>
        <w:spacing/>
        <w:ind w:firstLine="0"/>
        <w:jc w:val="center"/>
        <w:rPr>
          <w:b/>
          <w:sz w:val="16"/>
          <w:szCs w:val="28"/>
        </w:rPr>
      </w:pPr>
      <w:r>
        <w:rPr>
          <w:b/>
          <w:sz w:val="16"/>
          <w:szCs w:val="28"/>
        </w:rPr>
      </w:r>
      <w:r>
        <w:rPr>
          <w:b/>
          <w:sz w:val="16"/>
          <w:szCs w:val="28"/>
        </w:rPr>
      </w:r>
      <w:r>
        <w:rPr>
          <w:b/>
          <w:sz w:val="16"/>
          <w:szCs w:val="28"/>
        </w:rPr>
      </w:r>
    </w:p>
    <w:p>
      <w:pPr>
        <w:pStyle w:val="849"/>
        <w:widowControl w:val="false"/>
        <w:pBdr/>
        <w:spacing/>
        <w:ind w:firstLine="0"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 xml:space="preserve">ВИКОНАВЧИЙ КОМІТЕТ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49"/>
        <w:widowControl w:val="false"/>
        <w:pBdr/>
        <w:spacing/>
        <w:ind w:firstLine="0"/>
        <w:jc w:val="center"/>
        <w:rPr>
          <w:b/>
          <w:szCs w:val="28"/>
          <w:lang w:eastAsia="hi-IN" w:bidi="hi-IN"/>
        </w:rPr>
      </w:pPr>
      <w:r>
        <w:rPr>
          <w:b/>
          <w:szCs w:val="28"/>
          <w:lang w:eastAsia="hi-IN" w:bidi="hi-IN"/>
        </w:rPr>
      </w:r>
      <w:r>
        <w:rPr>
          <w:b/>
          <w:szCs w:val="28"/>
          <w:lang w:eastAsia="hi-IN" w:bidi="hi-IN"/>
        </w:rPr>
        <w:t xml:space="preserve">РІШЕННЯ</w:t>
      </w:r>
      <w:r>
        <w:rPr>
          <w:b/>
          <w:szCs w:val="28"/>
          <w:lang w:eastAsia="hi-IN" w:bidi="hi-IN"/>
        </w:rPr>
      </w:r>
      <w:r>
        <w:rPr>
          <w:b/>
          <w:szCs w:val="28"/>
          <w:lang w:eastAsia="hi-IN" w:bidi="hi-IN"/>
        </w:rPr>
      </w:r>
    </w:p>
    <w:p>
      <w:pPr>
        <w:pStyle w:val="849"/>
        <w:widowControl w:val="false"/>
        <w:pBdr/>
        <w:tabs>
          <w:tab w:val="left" w:leader="none" w:pos="4394"/>
          <w:tab w:val="left" w:leader="none" w:pos="7228"/>
        </w:tabs>
        <w:spacing/>
        <w:ind w:firstLine="0"/>
        <w:rPr>
          <w:b/>
          <w:szCs w:val="28"/>
          <w:lang w:val="ru-RU"/>
        </w:rPr>
      </w:pPr>
      <w:r>
        <w:rPr>
          <w:b/>
          <w:szCs w:val="28"/>
          <w:lang w:val="ru-RU"/>
        </w:rPr>
      </w:r>
      <w:r>
        <w:rPr>
          <w:b/>
          <w:szCs w:val="28"/>
          <w:lang w:val="ru-RU"/>
        </w:rPr>
      </w:r>
      <w:r>
        <w:rPr>
          <w:b/>
          <w:szCs w:val="28"/>
          <w:lang w:val="ru-RU"/>
        </w:rPr>
      </w:r>
    </w:p>
    <w:p>
      <w:pPr>
        <w:pStyle w:val="849"/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 w:firstLine="0"/>
        <w:rPr>
          <w:szCs w:val="28"/>
        </w:rPr>
      </w:pPr>
      <w:r>
        <w:rPr>
          <w:szCs w:val="28"/>
          <w:lang w:val="ru-RU"/>
        </w:rPr>
        <w:t xml:space="preserve">31</w:t>
      </w:r>
      <w:r>
        <w:rPr>
          <w:szCs w:val="28"/>
          <w:lang w:val="ru-RU"/>
        </w:rPr>
        <w:t xml:space="preserve"> </w:t>
      </w:r>
      <w:r>
        <w:rPr>
          <w:szCs w:val="28"/>
          <w:lang w:eastAsia="hi-IN" w:bidi="hi-IN"/>
        </w:rPr>
        <w:t xml:space="preserve">серп</w:t>
      </w:r>
      <w:r>
        <w:rPr>
          <w:szCs w:val="28"/>
          <w:lang w:eastAsia="hi-IN" w:bidi="hi-IN"/>
        </w:rPr>
        <w:t xml:space="preserve">ня 2026 року         </w:t>
      </w:r>
      <w:r>
        <w:rPr>
          <w:szCs w:val="28"/>
          <w:lang w:eastAsia="hi-IN" w:bidi="hi-IN"/>
        </w:rPr>
        <w:t xml:space="preserve">                      м. </w:t>
      </w:r>
      <w:r>
        <w:rPr>
          <w:szCs w:val="28"/>
          <w:lang w:eastAsia="hi-IN" w:bidi="hi-IN"/>
        </w:rPr>
        <w:t xml:space="preserve">Мена</w:t>
      </w:r>
      <w:r>
        <w:rPr>
          <w:szCs w:val="28"/>
          <w:lang w:eastAsia="hi-IN" w:bidi="hi-IN"/>
        </w:rPr>
        <w:tab/>
        <w:t xml:space="preserve">    № 182</w:t>
      </w:r>
      <w:r>
        <w:rPr>
          <w:szCs w:val="28"/>
        </w:rPr>
      </w:r>
      <w:r>
        <w:rPr>
          <w:szCs w:val="28"/>
        </w:rPr>
      </w:r>
    </w:p>
    <w:p>
      <w:pPr>
        <w:pStyle w:val="849"/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 w:firstLine="0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  <w:tabs>
          <w:tab w:val="left" w:leader="none" w:pos="7367"/>
        </w:tabs>
        <w:spacing/>
        <w:ind w:right="5386"/>
        <w:jc w:val="both"/>
        <w:rPr>
          <w:rFonts w:ascii="Times New Roman" w:hAnsi="Times New Roman" w:eastAsia="Times New Roman"/>
          <w:b/>
          <w:color w:val="000000"/>
          <w:sz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Про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  <w:t xml:space="preserve"> стан дотримання правопорядку на поліцейських дільницях Менської міської територіальної громади 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  <w:t xml:space="preserve">з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  <w:t xml:space="preserve">а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  <w:t xml:space="preserve"> 1 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  <w:t xml:space="preserve">п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  <w:t xml:space="preserve">івріччя 2026 року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</w:r>
    </w:p>
    <w:p>
      <w:pPr>
        <w:pStyle w:val="849"/>
        <w:pBdr/>
        <w:spacing/>
        <w:ind w:firstLine="0"/>
        <w:contextualSpacing w:val="true"/>
        <w:rPr>
          <w:b/>
          <w:color w:val="0d1216"/>
          <w:szCs w:val="28"/>
          <w:lang w:eastAsia="ru-RU"/>
        </w:rPr>
      </w:pPr>
      <w:r>
        <w:rPr>
          <w:b/>
          <w:color w:val="0d1216"/>
          <w:szCs w:val="28"/>
          <w:lang w:eastAsia="ru-RU"/>
        </w:rPr>
      </w:r>
      <w:r>
        <w:rPr>
          <w:b/>
          <w:color w:val="0d1216"/>
          <w:szCs w:val="28"/>
          <w:lang w:eastAsia="ru-RU"/>
        </w:rPr>
      </w:r>
      <w:r>
        <w:rPr>
          <w:b/>
          <w:color w:val="0d1216"/>
          <w:szCs w:val="28"/>
          <w:lang w:eastAsia="ru-RU"/>
        </w:rPr>
      </w:r>
    </w:p>
    <w:p>
      <w:pPr>
        <w:pBdr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Керуючись ст.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ст. 38, 40, 59  Закону України «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Про м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ісцеве самоврядування в Україні»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,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заслухавши та обговоривши інформацію, викладену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поліцейськими офіцерами громади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дільничним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офіцером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сектору  взаємодії  з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громадами відділення поліції № 1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районного відділу поліції ГУ НП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 Чернігівській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області, які закріплені за поліцей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ськими дільницями Менської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міської те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риторіальної громади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райо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ну Чернігівської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області за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1 півріччя 2026 року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eastAsia="Lucida Sans Unicode"/>
          <w:sz w:val="28"/>
          <w:szCs w:val="28"/>
          <w:lang w:val="uk-UA" w:eastAsia="hi-IN" w:bidi="hi-IN"/>
        </w:rPr>
        <w:t xml:space="preserve">виконавчий комітет Менської міської ради 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49"/>
        <w:widowControl w:val="false"/>
        <w:pBdr/>
        <w:spacing w:line="276" w:lineRule="auto"/>
        <w:ind w:firstLine="0"/>
        <w:rPr>
          <w:rFonts w:eastAsia="Lucida Sans Unicode"/>
          <w:szCs w:val="28"/>
          <w:lang w:eastAsia="hi-IN" w:bidi="hi-IN"/>
        </w:rPr>
      </w:pPr>
      <w:r>
        <w:rPr>
          <w:rFonts w:eastAsia="Lucida Sans Unicode"/>
          <w:szCs w:val="28"/>
          <w:lang w:eastAsia="hi-IN" w:bidi="hi-IN"/>
        </w:rPr>
        <w:t xml:space="preserve">ВИРІШИВ:</w:t>
      </w:r>
      <w:r>
        <w:rPr>
          <w:rFonts w:eastAsia="Lucida Sans Unicode"/>
          <w:szCs w:val="28"/>
          <w:lang w:eastAsia="hi-IN" w:bidi="hi-IN"/>
        </w:rPr>
      </w:r>
      <w:r>
        <w:rPr>
          <w:rFonts w:eastAsia="Lucida Sans Unicode"/>
          <w:szCs w:val="28"/>
          <w:lang w:eastAsia="hi-IN" w:bidi="hi-IN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color w:val="0d1216"/>
          <w:sz w:val="28"/>
          <w:szCs w:val="28"/>
          <w:lang w:val="uk-UA" w:eastAsia="ru-RU"/>
        </w:rPr>
        <w:t xml:space="preserve">       1.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Інформацію про стан дотримання правопорядку </w:t>
      </w:r>
      <w:r>
        <w:rPr>
          <w:rFonts w:ascii="Times New Roman" w:hAnsi="Times New Roman" w:eastAsia="Times New Roman"/>
          <w:color w:val="auto"/>
          <w:sz w:val="28"/>
          <w:szCs w:val="28"/>
          <w:lang w:val="uk-UA" w:eastAsia="ru-RU"/>
        </w:rPr>
        <w:t xml:space="preserve">на поліцейських дільницях Менської міської територіальної громади за 1 півріччя 2026 року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, викладену поліцейськими офіцерами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громади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. дільничим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офіцером громади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сектору  взаємодії  з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громадами відділення поліції № 1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районного відділу поліції ГУ НП в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Чернігівській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області, які закріплені за поліцей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ськими дільницями Менської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міської те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риторіальної громади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району Чернігівської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області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Віталія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Полосьмака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,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Ігора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Кушніренка, Володимира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Пастушенка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прийняти до відома (додається).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/>
          <w:sz w:val="28"/>
          <w:szCs w:val="28"/>
          <w:lang w:val="uk-UA" w:eastAsia="ru-RU"/>
        </w:rPr>
        <w:tab/>
        <w:t xml:space="preserve">2.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Роботу поліцейських офіцерів громади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Вітал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ія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Полосьмака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Ігора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Кушніренка та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дільничого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офіцера громади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Володимира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Пастушенка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за 1 півріччя 2026 року вважати задовільною.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Рекомендувати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поліцейським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офіцерам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громад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та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дільничому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офіцеру громади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.1.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Активізувати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роботу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щодо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попередження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проф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ілактики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та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розкриття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злочинів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дотримання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громадського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порядку у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населених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пунктах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громади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.2.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Посилити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контроль за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дотриманням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графіків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роботи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закладів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торгі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і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та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громадського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харчування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які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розташовані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поблизу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місць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масового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перебування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молоді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.3.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Вживати заходів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з метою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виявлення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розповсюдження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фальсифікованої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алкогольної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продукції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торгівлі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підакцизними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товарами.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.4.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Посилити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контроль за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недопущенням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здійснення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керування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вело-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мото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транспортом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неповнолітніми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також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руху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такого транспорту в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громадських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місцях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.5.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Організовувати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зустрічі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з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населенням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трудовими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педагогічними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колективами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для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визначення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конкретних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дій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щодо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боротьби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з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порушеннями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ідзвітній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території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та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проведення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профілактичної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роботи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.6.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Проводити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роботу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з особами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умовно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достроково-звільненими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від відбування покарання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та особами,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звільненими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від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відбування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покарання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з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випробуванням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, </w:t>
      </w:r>
      <w:bookmarkStart w:id="0" w:name="_GoBack"/>
      <w:r/>
      <w:bookmarkEnd w:id="0"/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питанні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виправлення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і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переорієнтації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їх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ітогляду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також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проведенні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індивідуальної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роз’яснювальної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правоохоронної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агітаційної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роботи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49"/>
        <w:pBdr/>
        <w:spacing w:line="276" w:lineRule="auto"/>
        <w:ind/>
        <w:contextualSpacing w:val="true"/>
        <w:rPr>
          <w:szCs w:val="28"/>
          <w:lang w:eastAsia="ru-RU"/>
        </w:rPr>
      </w:pPr>
      <w:r>
        <w:rPr>
          <w:color w:val="0d0d0d"/>
          <w:szCs w:val="28"/>
          <w:lang w:eastAsia="ru-RU"/>
        </w:rPr>
        <w:t xml:space="preserve">4</w:t>
      </w:r>
      <w:r>
        <w:rPr>
          <w:color w:val="0d0d0d"/>
          <w:szCs w:val="28"/>
          <w:lang w:eastAsia="ru-RU"/>
        </w:rPr>
        <w:t xml:space="preserve">.</w:t>
      </w:r>
      <w:r>
        <w:rPr>
          <w:szCs w:val="28"/>
        </w:rPr>
        <w:t xml:space="preserve"> Контроль за виконанням даного рішення покласти на заступника міського голови з питань діяльності вико</w:t>
      </w:r>
      <w:r>
        <w:rPr>
          <w:szCs w:val="28"/>
        </w:rPr>
        <w:t xml:space="preserve">навчих органів ради С.В.Скорохода</w:t>
      </w:r>
      <w:r>
        <w:rPr>
          <w:szCs w:val="28"/>
        </w:rPr>
        <w:t xml:space="preserve">.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49"/>
        <w:pBdr/>
        <w:tabs>
          <w:tab w:val="left" w:leader="none" w:pos="426"/>
        </w:tabs>
        <w:spacing w:line="276" w:lineRule="auto"/>
        <w:ind w:left="360"/>
        <w:contextualSpacing w:val="true"/>
        <w:rPr>
          <w:szCs w:val="28"/>
          <w:lang w:eastAsia="ru-RU"/>
        </w:rPr>
      </w:pPr>
      <w:r>
        <w:rPr>
          <w:szCs w:val="28"/>
          <w:lang w:eastAsia="ru-RU"/>
        </w:rPr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49"/>
        <w:pBdr/>
        <w:spacing/>
        <w:ind w:firstLine="0"/>
        <w:rPr>
          <w:szCs w:val="28"/>
          <w:lang w:val="ru-RU" w:eastAsia="ru-RU"/>
        </w:rPr>
      </w:pPr>
      <w:r>
        <w:rPr>
          <w:szCs w:val="28"/>
          <w:lang w:val="ru-RU" w:eastAsia="ru-RU"/>
        </w:rPr>
      </w:r>
      <w:r>
        <w:rPr>
          <w:szCs w:val="28"/>
          <w:lang w:val="ru-RU" w:eastAsia="ru-RU"/>
        </w:rPr>
      </w:r>
      <w:r>
        <w:rPr>
          <w:szCs w:val="28"/>
          <w:lang w:val="ru-RU" w:eastAsia="ru-RU"/>
        </w:rPr>
      </w:r>
    </w:p>
    <w:p>
      <w:pPr>
        <w:pStyle w:val="849"/>
        <w:pBdr/>
        <w:tabs>
          <w:tab w:val="clear" w:leader="none" w:pos="709"/>
          <w:tab w:val="left" w:leader="none" w:pos="6520"/>
        </w:tabs>
        <w:spacing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 xml:space="preserve">Секретар ради</w:t>
      </w:r>
      <w:r>
        <w:rPr>
          <w:szCs w:val="28"/>
          <w:lang w:eastAsia="ru-RU"/>
        </w:rPr>
        <w:tab/>
        <w:t xml:space="preserve">Юрій СТАЛЬНИЧЕНКО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72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1960" cy="609600"/>
              <wp:effectExtent l="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196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8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80CA3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252E15F6"/>
    <w:lvl w:ilvl="0">
      <w:isLgl w:val="false"/>
      <w:lvlJc w:val="left"/>
      <w:lvlText w:val=""/>
      <w:numFmt w:val="bullet"/>
      <w:pPr>
        <w:pBdr/>
        <w:tabs>
          <w:tab w:val="num" w:leader="none" w:pos="1287"/>
        </w:tabs>
        <w:spacing/>
        <w:ind w:hanging="360" w:left="128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007"/>
        </w:tabs>
        <w:spacing/>
        <w:ind w:hanging="360" w:left="2007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727"/>
        </w:tabs>
        <w:spacing/>
        <w:ind w:hanging="360" w:left="272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447"/>
        </w:tabs>
        <w:spacing/>
        <w:ind w:hanging="360" w:left="344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167"/>
        </w:tabs>
        <w:spacing/>
        <w:ind w:hanging="360" w:left="4167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887"/>
        </w:tabs>
        <w:spacing/>
        <w:ind w:hanging="360" w:left="488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607"/>
        </w:tabs>
        <w:spacing/>
        <w:ind w:hanging="360" w:left="560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327"/>
        </w:tabs>
        <w:spacing/>
        <w:ind w:hanging="360" w:left="6327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047"/>
        </w:tabs>
        <w:spacing/>
        <w:ind w:hanging="360" w:left="7047"/>
      </w:pPr>
      <w:rPr>
        <w:rFonts w:ascii="Wingdings" w:hAnsi="Wingdings"/>
      </w:rPr>
      <w:start w:val="1"/>
      <w:suff w:val="tab"/>
    </w:lvl>
  </w:abstractNum>
  <w:abstractNum w:abstractNumId="2">
    <w:nsid w:val="3B9867F8"/>
    <w:lvl w:ilvl="0">
      <w:isLgl w:val="false"/>
      <w:lvlJc w:val="left"/>
      <w:lvlText w:val="%1)"/>
      <w:numFmt w:val="decimal"/>
      <w:pPr>
        <w:pBdr/>
        <w:tabs>
          <w:tab w:val="num" w:leader="none" w:pos="1068"/>
        </w:tabs>
        <w:spacing/>
        <w:ind w:hanging="360" w:left="1068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8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8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8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8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8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8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8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8"/>
        </w:tabs>
        <w:spacing/>
        <w:ind w:hanging="180" w:left="6828"/>
      </w:pPr>
      <w:rPr/>
      <w:start w:val="1"/>
      <w:suff w:val="tab"/>
    </w:lvl>
  </w:abstractNum>
  <w:abstractNum w:abstractNumId="3">
    <w:nsid w:val="3EA467A5"/>
    <w:lvl w:ilvl="0">
      <w:isLgl w:val="false"/>
      <w:lvlJc w:val="left"/>
      <w:lvlText w:val="%1."/>
      <w:numFmt w:val="decimal"/>
      <w:pPr>
        <w:pBdr/>
        <w:tabs>
          <w:tab w:val="num" w:leader="none" w:pos="927"/>
        </w:tabs>
        <w:spacing/>
        <w:ind w:hanging="360" w:left="927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4">
    <w:nsid w:val="4014084D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nsid w:val="440B1088"/>
    <w:lvl w:ilvl="0">
      <w:isLgl w:val="false"/>
      <w:lvlJc w:val="left"/>
      <w:lvlText w:val="-"/>
      <w:numFmt w:val="bullet"/>
      <w:pPr>
        <w:pBdr/>
        <w:spacing/>
        <w:ind w:hanging="359" w:left="720"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ascii="Wingdings" w:hAnsi="Wingdings"/>
      </w:rPr>
      <w:start w:val="1"/>
      <w:suff w:val="tab"/>
    </w:lvl>
  </w:abstractNum>
  <w:abstractNum w:abstractNumId="6">
    <w:nsid w:val="47457767"/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7">
    <w:nsid w:val="57BE63DC"/>
    <w:lvl w:ilvl="0">
      <w:isLgl w:val="false"/>
      <w:lvlJc w:val="left"/>
      <w:lvlText w:val="%1)"/>
      <w:numFmt w:val="decimal"/>
      <w:pPr>
        <w:pBdr/>
        <w:tabs>
          <w:tab w:val="num" w:leader="none" w:pos="1068"/>
        </w:tabs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8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8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8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8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8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8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8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8"/>
        </w:tabs>
        <w:spacing/>
        <w:ind w:hanging="180" w:left="6828"/>
      </w:pPr>
      <w:rPr/>
      <w:start w:val="1"/>
      <w:suff w:val="tab"/>
    </w:lvl>
  </w:abstractNum>
  <w:abstractNum w:abstractNumId="8">
    <w:nsid w:val="58DD5C26"/>
    <w:lvl w:ilvl="0">
      <w:isLgl w:val="false"/>
      <w:lvlJc w:val="left"/>
      <w:lvlText w:val="%1."/>
      <w:numFmt w:val="decimal"/>
      <w:pPr>
        <w:pBdr/>
        <w:tabs>
          <w:tab w:val="num" w:leader="none" w:pos="927"/>
        </w:tabs>
        <w:spacing/>
        <w:ind w:hanging="360" w:left="927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9">
    <w:nsid w:val="5CCD65F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0">
    <w:nsid w:val="62547505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nsid w:val="719D6BF0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4" w:default="1">
    <w:name w:val="Normal"/>
    <w:qFormat/>
    <w:pPr>
      <w:pBdr/>
      <w:spacing/>
      <w:ind/>
    </w:pPr>
    <w:rPr>
      <w:lang w:val="ru-RU" w:eastAsia="zh-CN"/>
    </w:rPr>
  </w:style>
  <w:style w:type="paragraph" w:styleId="775">
    <w:name w:val="Heading 1"/>
    <w:basedOn w:val="849"/>
    <w:next w:val="849"/>
    <w:link w:val="853"/>
    <w:pPr>
      <w:widowControl w:val="false"/>
      <w:pBdr/>
      <w:spacing/>
      <w:ind w:firstLine="0"/>
      <w:jc w:val="center"/>
      <w:outlineLvl w:val="0"/>
    </w:pPr>
    <w:rPr>
      <w:rFonts w:eastAsia="Times New Roman"/>
      <w:b/>
      <w:szCs w:val="28"/>
      <w:lang w:val="ru-RU" w:eastAsia="hi-IN" w:bidi="hi-IN"/>
    </w:rPr>
  </w:style>
  <w:style w:type="paragraph" w:styleId="776">
    <w:name w:val="Heading 2"/>
    <w:basedOn w:val="849"/>
    <w:next w:val="849"/>
    <w:link w:val="854"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Times New Roman"/>
      <w:szCs w:val="28"/>
      <w:lang w:val="ru-RU" w:eastAsia="hi-IN" w:bidi="hi-IN"/>
    </w:rPr>
  </w:style>
  <w:style w:type="paragraph" w:styleId="777">
    <w:name w:val="Heading 3"/>
    <w:basedOn w:val="849"/>
    <w:next w:val="849"/>
    <w:link w:val="855"/>
    <w:pPr>
      <w:pBdr/>
      <w:tabs>
        <w:tab w:val="left" w:leader="none" w:pos="6803"/>
      </w:tabs>
      <w:spacing/>
      <w:ind w:firstLine="0"/>
      <w:outlineLvl w:val="2"/>
    </w:pPr>
    <w:rPr>
      <w:sz w:val="20"/>
      <w:szCs w:val="20"/>
      <w:lang w:val="ru-RU" w:eastAsia="ru-RU"/>
    </w:rPr>
  </w:style>
  <w:style w:type="paragraph" w:styleId="778">
    <w:name w:val="Heading 4"/>
    <w:basedOn w:val="849"/>
    <w:next w:val="849"/>
    <w:link w:val="856"/>
    <w:pPr>
      <w:keepNext w:val="true"/>
      <w:keepLines w:val="true"/>
      <w:pBdr/>
      <w:spacing w:after="200" w:before="320"/>
      <w:ind/>
      <w:outlineLvl w:val="3"/>
    </w:pPr>
    <w:rPr>
      <w:rFonts w:ascii="Arial" w:hAnsi="Arial" w:eastAsia="Times New Roman"/>
      <w:b/>
      <w:bCs/>
      <w:sz w:val="26"/>
      <w:szCs w:val="26"/>
    </w:rPr>
  </w:style>
  <w:style w:type="paragraph" w:styleId="779">
    <w:name w:val="Heading 5"/>
    <w:basedOn w:val="849"/>
    <w:next w:val="849"/>
    <w:link w:val="857"/>
    <w:pPr>
      <w:keepNext w:val="true"/>
      <w:keepLines w:val="true"/>
      <w:pBdr/>
      <w:spacing w:after="200" w:before="320"/>
      <w:ind/>
      <w:outlineLvl w:val="4"/>
    </w:pPr>
    <w:rPr>
      <w:rFonts w:ascii="Arial" w:hAnsi="Arial" w:eastAsia="Times New Roman"/>
      <w:b/>
      <w:bCs/>
      <w:sz w:val="24"/>
      <w:szCs w:val="24"/>
    </w:rPr>
  </w:style>
  <w:style w:type="paragraph" w:styleId="780">
    <w:name w:val="Heading 6"/>
    <w:basedOn w:val="849"/>
    <w:next w:val="849"/>
    <w:link w:val="858"/>
    <w:pPr>
      <w:keepNext w:val="true"/>
      <w:keepLines w:val="true"/>
      <w:pBdr/>
      <w:spacing w:after="200" w:before="320"/>
      <w:ind/>
      <w:outlineLvl w:val="5"/>
    </w:pPr>
    <w:rPr>
      <w:rFonts w:ascii="Arial" w:hAnsi="Arial" w:eastAsia="Times New Roman"/>
      <w:b/>
      <w:bCs/>
      <w:sz w:val="22"/>
    </w:rPr>
  </w:style>
  <w:style w:type="paragraph" w:styleId="781">
    <w:name w:val="Heading 7"/>
    <w:basedOn w:val="849"/>
    <w:next w:val="849"/>
    <w:link w:val="859"/>
    <w:pPr>
      <w:keepNext w:val="true"/>
      <w:keepLines w:val="true"/>
      <w:pBdr/>
      <w:spacing w:after="200" w:before="320"/>
      <w:ind/>
      <w:outlineLvl w:val="6"/>
    </w:pPr>
    <w:rPr>
      <w:rFonts w:ascii="Arial" w:hAnsi="Arial" w:eastAsia="Times New Roman"/>
      <w:b/>
      <w:bCs/>
      <w:i/>
      <w:iCs/>
      <w:sz w:val="22"/>
    </w:rPr>
  </w:style>
  <w:style w:type="paragraph" w:styleId="782">
    <w:name w:val="Heading 8"/>
    <w:basedOn w:val="849"/>
    <w:next w:val="849"/>
    <w:link w:val="860"/>
    <w:pPr>
      <w:keepNext w:val="true"/>
      <w:keepLines w:val="true"/>
      <w:pBdr/>
      <w:spacing w:after="200" w:before="320"/>
      <w:ind/>
      <w:outlineLvl w:val="7"/>
    </w:pPr>
    <w:rPr>
      <w:rFonts w:ascii="Arial" w:hAnsi="Arial" w:eastAsia="Times New Roman"/>
      <w:i/>
      <w:iCs/>
      <w:sz w:val="22"/>
    </w:rPr>
  </w:style>
  <w:style w:type="paragraph" w:styleId="783">
    <w:name w:val="Heading 9"/>
    <w:basedOn w:val="849"/>
    <w:next w:val="849"/>
    <w:link w:val="861"/>
    <w:pPr>
      <w:keepNext w:val="true"/>
      <w:keepLines w:val="true"/>
      <w:pBdr/>
      <w:spacing w:after="200" w:before="320"/>
      <w:ind/>
      <w:outlineLvl w:val="8"/>
    </w:pPr>
    <w:rPr>
      <w:rFonts w:ascii="Arial" w:hAnsi="Arial" w:eastAsia="Times New Roman"/>
      <w:i/>
      <w:iCs/>
      <w:sz w:val="21"/>
      <w:szCs w:val="21"/>
    </w:rPr>
  </w:style>
  <w:style w:type="character" w:styleId="784" w:default="1">
    <w:name w:val="Default Paragraph Font"/>
    <w:uiPriority w:val="1"/>
    <w:unhideWhenUsed/>
    <w:pPr>
      <w:pBdr/>
      <w:spacing/>
      <w:ind/>
    </w:pPr>
  </w:style>
  <w:style w:type="table" w:styleId="78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6" w:default="1">
    <w:name w:val="No List"/>
    <w:uiPriority w:val="99"/>
    <w:semiHidden/>
    <w:unhideWhenUsed/>
    <w:pPr>
      <w:pBdr/>
      <w:spacing/>
      <w:ind/>
    </w:pPr>
  </w:style>
  <w:style w:type="character" w:styleId="787">
    <w:name w:val="Placeholder Text"/>
    <w:basedOn w:val="784"/>
    <w:uiPriority w:val="99"/>
    <w:semiHidden/>
    <w:pPr>
      <w:pBdr/>
      <w:spacing/>
      <w:ind/>
    </w:pPr>
    <w:rPr>
      <w:color w:val="666666"/>
    </w:rPr>
  </w:style>
  <w:style w:type="table" w:styleId="788" w:customStyle="1">
    <w:name w:val="Plain Table 1"/>
    <w:basedOn w:val="78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Plain Table 2"/>
    <w:basedOn w:val="78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Plain Table 3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Plain Table 4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Plain Table 5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"/>
    <w:basedOn w:val="78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7 Colorful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7">
    <w:name w:val="Intense Emphasis"/>
    <w:basedOn w:val="78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08">
    <w:name w:val="Intense Reference"/>
    <w:basedOn w:val="78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09">
    <w:name w:val="Subtle Emphasis"/>
    <w:basedOn w:val="7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10">
    <w:name w:val="Emphasis"/>
    <w:basedOn w:val="784"/>
    <w:uiPriority w:val="20"/>
    <w:qFormat/>
    <w:pPr>
      <w:pBdr/>
      <w:spacing/>
      <w:ind/>
    </w:pPr>
    <w:rPr>
      <w:i/>
      <w:iCs/>
    </w:rPr>
  </w:style>
  <w:style w:type="character" w:styleId="811">
    <w:name w:val="Strong"/>
    <w:basedOn w:val="784"/>
    <w:uiPriority w:val="22"/>
    <w:qFormat/>
    <w:pPr>
      <w:pBdr/>
      <w:spacing/>
      <w:ind/>
    </w:pPr>
    <w:rPr>
      <w:b/>
      <w:bCs/>
    </w:rPr>
  </w:style>
  <w:style w:type="character" w:styleId="812">
    <w:name w:val="Subtle Reference"/>
    <w:basedOn w:val="7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13">
    <w:name w:val="Book Title"/>
    <w:basedOn w:val="78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14">
    <w:name w:val="FollowedHyperlink"/>
    <w:basedOn w:val="78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15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16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17" w:customStyle="1">
    <w:name w:val="Heading 3 Char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8" w:customStyle="1">
    <w:name w:val="Heading 4 Char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9" w:customStyle="1">
    <w:name w:val="Heading 5 Char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0" w:customStyle="1">
    <w:name w:val="Heading 6 Char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1" w:customStyle="1">
    <w:name w:val="Heading 7 Char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2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3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24" w:customStyle="1">
    <w:name w:val="Quote Char"/>
    <w:uiPriority w:val="29"/>
    <w:pPr>
      <w:pBdr/>
      <w:spacing/>
      <w:ind/>
    </w:pPr>
    <w:rPr>
      <w:i/>
    </w:rPr>
  </w:style>
  <w:style w:type="character" w:styleId="825" w:customStyle="1">
    <w:name w:val="Intense Quote Char"/>
    <w:uiPriority w:val="30"/>
    <w:pPr>
      <w:pBdr/>
      <w:spacing/>
      <w:ind/>
    </w:pPr>
    <w:rPr>
      <w:i/>
    </w:rPr>
  </w:style>
  <w:style w:type="character" w:styleId="826" w:customStyle="1">
    <w:name w:val="Caption Char"/>
    <w:uiPriority w:val="99"/>
    <w:pPr>
      <w:pBdr/>
      <w:spacing/>
      <w:ind/>
    </w:pPr>
  </w:style>
  <w:style w:type="paragraph" w:styleId="827">
    <w:name w:val="Title"/>
    <w:uiPriority w:val="10"/>
    <w:qFormat/>
    <w:pPr>
      <w:pBdr/>
      <w:spacing w:after="200" w:before="300"/>
      <w:ind/>
      <w:contextualSpacing w:val="true"/>
    </w:pPr>
    <w:rPr>
      <w:sz w:val="48"/>
      <w:szCs w:val="48"/>
      <w:lang w:val="ru-RU" w:eastAsia="zh-CN"/>
    </w:rPr>
  </w:style>
  <w:style w:type="paragraph" w:styleId="828">
    <w:name w:val="Subtitle"/>
    <w:uiPriority w:val="11"/>
    <w:qFormat/>
    <w:pPr>
      <w:pBdr/>
      <w:spacing w:after="200" w:before="200"/>
      <w:ind/>
    </w:pPr>
    <w:rPr>
      <w:sz w:val="24"/>
      <w:szCs w:val="24"/>
      <w:lang w:val="ru-RU" w:eastAsia="zh-CN"/>
    </w:rPr>
  </w:style>
  <w:style w:type="paragraph" w:styleId="829">
    <w:name w:val="Header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lang w:val="ru-RU" w:eastAsia="zh-CN"/>
    </w:rPr>
  </w:style>
  <w:style w:type="paragraph" w:styleId="830">
    <w:name w:val="Footer"/>
    <w:link w:val="83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lang w:val="ru-RU" w:eastAsia="zh-CN"/>
    </w:rPr>
  </w:style>
  <w:style w:type="paragraph" w:styleId="831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  <w:lang w:val="ru-RU" w:eastAsia="zh-CN"/>
    </w:rPr>
  </w:style>
  <w:style w:type="character" w:styleId="832" w:customStyle="1">
    <w:name w:val="Нижний колонтитул Знак"/>
    <w:link w:val="830"/>
    <w:uiPriority w:val="99"/>
    <w:pPr>
      <w:pBdr/>
      <w:spacing/>
      <w:ind/>
    </w:pPr>
  </w:style>
  <w:style w:type="table" w:styleId="833">
    <w:name w:val="Table Grid"/>
    <w:uiPriority w:val="59"/>
    <w:pPr>
      <w:pBdr/>
      <w:spacing/>
      <w:ind/>
    </w:pPr>
    <w:rPr>
      <w:lang w:val="ru-RU"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4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835">
    <w:name w:val="footnote text"/>
    <w:uiPriority w:val="99"/>
    <w:semiHidden/>
    <w:unhideWhenUsed/>
    <w:pPr>
      <w:pBdr/>
      <w:spacing w:after="40"/>
      <w:ind/>
    </w:pPr>
    <w:rPr>
      <w:sz w:val="18"/>
      <w:lang w:val="ru-RU" w:eastAsia="zh-CN"/>
    </w:rPr>
  </w:style>
  <w:style w:type="character" w:styleId="836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37">
    <w:name w:val="endnote text"/>
    <w:uiPriority w:val="99"/>
    <w:semiHidden/>
    <w:unhideWhenUsed/>
    <w:pPr>
      <w:pBdr/>
      <w:spacing/>
      <w:ind/>
    </w:pPr>
    <w:rPr>
      <w:lang w:val="ru-RU" w:eastAsia="zh-CN"/>
    </w:rPr>
  </w:style>
  <w:style w:type="character" w:styleId="83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39">
    <w:name w:val="toc 1"/>
    <w:uiPriority w:val="39"/>
    <w:unhideWhenUsed/>
    <w:pPr>
      <w:pBdr/>
      <w:spacing w:after="57"/>
      <w:ind/>
    </w:pPr>
    <w:rPr>
      <w:lang w:val="ru-RU" w:eastAsia="zh-CN"/>
    </w:rPr>
  </w:style>
  <w:style w:type="paragraph" w:styleId="840">
    <w:name w:val="toc 2"/>
    <w:uiPriority w:val="39"/>
    <w:unhideWhenUsed/>
    <w:pPr>
      <w:pBdr/>
      <w:spacing w:after="57"/>
      <w:ind w:left="283"/>
    </w:pPr>
    <w:rPr>
      <w:lang w:val="ru-RU" w:eastAsia="zh-CN"/>
    </w:rPr>
  </w:style>
  <w:style w:type="paragraph" w:styleId="841">
    <w:name w:val="toc 3"/>
    <w:uiPriority w:val="39"/>
    <w:unhideWhenUsed/>
    <w:pPr>
      <w:pBdr/>
      <w:spacing w:after="57"/>
      <w:ind w:left="567"/>
    </w:pPr>
    <w:rPr>
      <w:lang w:val="ru-RU" w:eastAsia="zh-CN"/>
    </w:rPr>
  </w:style>
  <w:style w:type="paragraph" w:styleId="842">
    <w:name w:val="toc 4"/>
    <w:uiPriority w:val="39"/>
    <w:unhideWhenUsed/>
    <w:pPr>
      <w:pBdr/>
      <w:spacing w:after="57"/>
      <w:ind w:left="850"/>
    </w:pPr>
    <w:rPr>
      <w:lang w:val="ru-RU" w:eastAsia="zh-CN"/>
    </w:rPr>
  </w:style>
  <w:style w:type="paragraph" w:styleId="843">
    <w:name w:val="toc 5"/>
    <w:uiPriority w:val="39"/>
    <w:unhideWhenUsed/>
    <w:pPr>
      <w:pBdr/>
      <w:spacing w:after="57"/>
      <w:ind w:left="1134"/>
    </w:pPr>
    <w:rPr>
      <w:lang w:val="ru-RU" w:eastAsia="zh-CN"/>
    </w:rPr>
  </w:style>
  <w:style w:type="paragraph" w:styleId="844">
    <w:name w:val="toc 6"/>
    <w:uiPriority w:val="39"/>
    <w:unhideWhenUsed/>
    <w:pPr>
      <w:pBdr/>
      <w:spacing w:after="57"/>
      <w:ind w:left="1417"/>
    </w:pPr>
    <w:rPr>
      <w:lang w:val="ru-RU" w:eastAsia="zh-CN"/>
    </w:rPr>
  </w:style>
  <w:style w:type="paragraph" w:styleId="845">
    <w:name w:val="toc 7"/>
    <w:uiPriority w:val="39"/>
    <w:unhideWhenUsed/>
    <w:pPr>
      <w:pBdr/>
      <w:spacing w:after="57"/>
      <w:ind w:left="1701"/>
    </w:pPr>
    <w:rPr>
      <w:lang w:val="ru-RU" w:eastAsia="zh-CN"/>
    </w:rPr>
  </w:style>
  <w:style w:type="paragraph" w:styleId="846">
    <w:name w:val="toc 8"/>
    <w:uiPriority w:val="39"/>
    <w:unhideWhenUsed/>
    <w:pPr>
      <w:pBdr/>
      <w:spacing w:after="57"/>
      <w:ind w:left="1984"/>
    </w:pPr>
    <w:rPr>
      <w:lang w:val="ru-RU" w:eastAsia="zh-CN"/>
    </w:rPr>
  </w:style>
  <w:style w:type="paragraph" w:styleId="847">
    <w:name w:val="toc 9"/>
    <w:uiPriority w:val="39"/>
    <w:unhideWhenUsed/>
    <w:pPr>
      <w:pBdr/>
      <w:spacing w:after="57"/>
      <w:ind w:left="2268"/>
    </w:pPr>
    <w:rPr>
      <w:lang w:val="ru-RU" w:eastAsia="zh-CN"/>
    </w:rPr>
  </w:style>
  <w:style w:type="paragraph" w:styleId="848">
    <w:name w:val="table of figures"/>
    <w:uiPriority w:val="99"/>
    <w:unhideWhenUsed/>
    <w:pPr>
      <w:pBdr/>
      <w:spacing/>
      <w:ind/>
    </w:pPr>
    <w:rPr>
      <w:lang w:val="ru-RU" w:eastAsia="zh-CN"/>
    </w:rPr>
  </w:style>
  <w:style w:type="paragraph" w:styleId="849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/>
      <w:ind w:firstLine="567"/>
      <w:jc w:val="both"/>
    </w:pPr>
    <w:rPr>
      <w:rFonts w:ascii="Times New Roman" w:hAnsi="Times New Roman"/>
      <w:color w:val="000000"/>
      <w:sz w:val="28"/>
      <w:szCs w:val="22"/>
      <w:lang w:eastAsia="en-US"/>
    </w:rPr>
  </w:style>
  <w:style w:type="character" w:styleId="850" w:customStyle="1">
    <w:name w:val="Основной шрифт абзаца1"/>
    <w:semiHidden/>
    <w:pPr>
      <w:pBdr/>
      <w:spacing/>
      <w:ind/>
    </w:pPr>
  </w:style>
  <w:style w:type="table" w:styleId="851" w:customStyle="1">
    <w:name w:val="Обычная таблица1"/>
    <w:semiHidden/>
    <w:pPr>
      <w:pBdr/>
      <w:spacing/>
      <w:ind/>
    </w:pPr>
    <w:rPr>
      <w:lang w:val="ru-RU" w:eastAsia="zh-CN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2" w:customStyle="1">
    <w:name w:val="Нет списка1"/>
    <w:semiHidden/>
    <w:pPr>
      <w:pBdr/>
      <w:spacing/>
      <w:ind/>
    </w:pPr>
  </w:style>
  <w:style w:type="character" w:styleId="853" w:customStyle="1">
    <w:name w:val="Заголовок 1 Знак"/>
    <w:link w:val="775"/>
    <w:pPr>
      <w:pBdr/>
      <w:spacing/>
      <w:ind/>
    </w:pPr>
    <w:rPr>
      <w:rFonts w:ascii="Times New Roman" w:hAnsi="Times New Roman" w:eastAsia="Times New Roman"/>
      <w:b/>
      <w:color w:val="000000"/>
      <w:sz w:val="28"/>
      <w:lang w:val="en-US" w:eastAsia="hi-IN" w:bidi="hi-IN"/>
    </w:rPr>
  </w:style>
  <w:style w:type="character" w:styleId="854" w:customStyle="1">
    <w:name w:val="Заголовок 2 Знак"/>
    <w:link w:val="776"/>
    <w:pPr>
      <w:pBdr/>
      <w:spacing/>
      <w:ind/>
    </w:pPr>
    <w:rPr>
      <w:rFonts w:ascii="Times New Roman" w:hAnsi="Times New Roman" w:eastAsia="Times New Roman"/>
      <w:color w:val="000000"/>
      <w:sz w:val="28"/>
      <w:lang w:val="en-US" w:eastAsia="hi-IN" w:bidi="hi-IN"/>
    </w:rPr>
  </w:style>
  <w:style w:type="character" w:styleId="855" w:customStyle="1">
    <w:name w:val="Заголовок 3 Знак"/>
    <w:link w:val="777"/>
    <w:pPr>
      <w:pBdr/>
      <w:spacing/>
      <w:ind/>
    </w:pPr>
    <w:rPr>
      <w:rFonts w:ascii="Times New Roman" w:hAnsi="Times New Roman"/>
      <w:color w:val="000000"/>
      <w:sz w:val="28"/>
    </w:rPr>
  </w:style>
  <w:style w:type="character" w:styleId="856" w:customStyle="1">
    <w:name w:val="Заголовок 4 Знак"/>
    <w:link w:val="778"/>
    <w:pPr>
      <w:pBdr/>
      <w:spacing/>
      <w:ind/>
    </w:pPr>
    <w:rPr>
      <w:rFonts w:ascii="Arial" w:hAnsi="Arial" w:eastAsia="Times New Roman"/>
      <w:b/>
      <w:bCs/>
      <w:sz w:val="26"/>
      <w:szCs w:val="26"/>
    </w:rPr>
  </w:style>
  <w:style w:type="character" w:styleId="857" w:customStyle="1">
    <w:name w:val="Заголовок 5 Знак"/>
    <w:link w:val="779"/>
    <w:pPr>
      <w:pBdr/>
      <w:spacing/>
      <w:ind/>
    </w:pPr>
    <w:rPr>
      <w:rFonts w:ascii="Arial" w:hAnsi="Arial" w:eastAsia="Times New Roman"/>
      <w:b/>
      <w:bCs/>
      <w:sz w:val="24"/>
      <w:szCs w:val="24"/>
    </w:rPr>
  </w:style>
  <w:style w:type="character" w:styleId="858" w:customStyle="1">
    <w:name w:val="Заголовок 6 Знак"/>
    <w:link w:val="780"/>
    <w:pPr>
      <w:pBdr/>
      <w:spacing/>
      <w:ind/>
    </w:pPr>
    <w:rPr>
      <w:rFonts w:ascii="Arial" w:hAnsi="Arial" w:eastAsia="Times New Roman"/>
      <w:b/>
      <w:bCs/>
      <w:sz w:val="22"/>
      <w:szCs w:val="22"/>
    </w:rPr>
  </w:style>
  <w:style w:type="character" w:styleId="859" w:customStyle="1">
    <w:name w:val="Заголовок 7 Знак"/>
    <w:link w:val="781"/>
    <w:pPr>
      <w:pBdr/>
      <w:spacing/>
      <w:ind/>
    </w:pPr>
    <w:rPr>
      <w:rFonts w:ascii="Arial" w:hAnsi="Arial" w:eastAsia="Times New Roman"/>
      <w:b/>
      <w:bCs/>
      <w:i/>
      <w:iCs/>
      <w:sz w:val="22"/>
      <w:szCs w:val="22"/>
    </w:rPr>
  </w:style>
  <w:style w:type="character" w:styleId="860" w:customStyle="1">
    <w:name w:val="Заголовок 8 Знак"/>
    <w:link w:val="782"/>
    <w:pPr>
      <w:pBdr/>
      <w:spacing/>
      <w:ind/>
    </w:pPr>
    <w:rPr>
      <w:rFonts w:ascii="Arial" w:hAnsi="Arial" w:eastAsia="Times New Roman"/>
      <w:i/>
      <w:iCs/>
      <w:sz w:val="22"/>
      <w:szCs w:val="22"/>
    </w:rPr>
  </w:style>
  <w:style w:type="character" w:styleId="861" w:customStyle="1">
    <w:name w:val="Заголовок 9 Знак"/>
    <w:link w:val="783"/>
    <w:pPr>
      <w:pBdr/>
      <w:spacing/>
      <w:ind/>
    </w:pPr>
    <w:rPr>
      <w:rFonts w:ascii="Arial" w:hAnsi="Arial" w:eastAsia="Times New Roman"/>
      <w:i/>
      <w:iCs/>
      <w:sz w:val="21"/>
      <w:szCs w:val="21"/>
    </w:rPr>
  </w:style>
  <w:style w:type="paragraph" w:styleId="862">
    <w:name w:val="List Paragraph"/>
    <w:basedOn w:val="849"/>
    <w:pPr>
      <w:pBdr/>
      <w:spacing/>
      <w:ind w:left="720"/>
      <w:contextualSpacing w:val="true"/>
    </w:pPr>
  </w:style>
  <w:style w:type="paragraph" w:styleId="863">
    <w:name w:val="No Spacing"/>
    <w:basedOn w:val="849"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864" w:customStyle="1">
    <w:name w:val="Название1"/>
    <w:basedOn w:val="849"/>
    <w:next w:val="849"/>
    <w:link w:val="865"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5" w:customStyle="1">
    <w:name w:val="Title Char"/>
    <w:link w:val="864"/>
    <w:pPr>
      <w:pBdr/>
      <w:spacing/>
      <w:ind/>
    </w:pPr>
    <w:rPr>
      <w:sz w:val="48"/>
      <w:szCs w:val="48"/>
    </w:rPr>
  </w:style>
  <w:style w:type="paragraph" w:styleId="866" w:customStyle="1">
    <w:name w:val="Подзаголовок1"/>
    <w:basedOn w:val="849"/>
    <w:next w:val="849"/>
    <w:link w:val="867"/>
    <w:pPr>
      <w:pBdr/>
      <w:spacing w:after="200" w:before="200"/>
      <w:ind/>
    </w:pPr>
    <w:rPr>
      <w:sz w:val="24"/>
      <w:szCs w:val="24"/>
    </w:rPr>
  </w:style>
  <w:style w:type="character" w:styleId="867" w:customStyle="1">
    <w:name w:val="Subtitle Char"/>
    <w:link w:val="866"/>
    <w:pPr>
      <w:pBdr/>
      <w:spacing/>
      <w:ind/>
    </w:pPr>
    <w:rPr>
      <w:sz w:val="24"/>
      <w:szCs w:val="24"/>
    </w:rPr>
  </w:style>
  <w:style w:type="paragraph" w:styleId="868">
    <w:name w:val="Quote"/>
    <w:basedOn w:val="849"/>
    <w:next w:val="849"/>
    <w:link w:val="869"/>
    <w:pPr>
      <w:pBdr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69" w:customStyle="1">
    <w:name w:val="Цитата 2 Знак"/>
    <w:link w:val="868"/>
    <w:pPr>
      <w:pBdr/>
      <w:spacing/>
      <w:ind/>
    </w:pPr>
    <w:rPr>
      <w:i/>
    </w:rPr>
  </w:style>
  <w:style w:type="paragraph" w:styleId="870">
    <w:name w:val="Intense Quote"/>
    <w:basedOn w:val="849"/>
    <w:next w:val="849"/>
    <w:link w:val="87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71" w:customStyle="1">
    <w:name w:val="Выделенная цитата Знак"/>
    <w:link w:val="870"/>
    <w:pPr>
      <w:pBdr/>
      <w:spacing/>
      <w:ind/>
    </w:pPr>
    <w:rPr>
      <w:i/>
    </w:rPr>
  </w:style>
  <w:style w:type="paragraph" w:styleId="872" w:customStyle="1">
    <w:name w:val="Верхний колонтитул1"/>
    <w:basedOn w:val="849"/>
    <w:link w:val="873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73" w:customStyle="1">
    <w:name w:val="Header Char"/>
    <w:basedOn w:val="850"/>
    <w:link w:val="872"/>
    <w:pPr>
      <w:pBdr/>
      <w:spacing/>
      <w:ind/>
    </w:pPr>
  </w:style>
  <w:style w:type="paragraph" w:styleId="874" w:customStyle="1">
    <w:name w:val="Нижний колонтитул1"/>
    <w:basedOn w:val="849"/>
    <w:link w:val="877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75" w:customStyle="1">
    <w:name w:val="Footer Char"/>
    <w:basedOn w:val="850"/>
    <w:pPr>
      <w:pBdr/>
      <w:spacing/>
      <w:ind/>
    </w:pPr>
  </w:style>
  <w:style w:type="paragraph" w:styleId="876" w:customStyle="1">
    <w:name w:val="Название объекта1"/>
    <w:basedOn w:val="849"/>
    <w:next w:val="849"/>
    <w:semiHidden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877" w:customStyle="1">
    <w:name w:val="Footer Char1"/>
    <w:link w:val="874"/>
    <w:pPr>
      <w:pBdr/>
      <w:spacing/>
      <w:ind/>
    </w:pPr>
  </w:style>
  <w:style w:type="table" w:styleId="878" w:customStyle="1">
    <w:name w:val="Сетка таблицы1"/>
    <w:basedOn w:val="851"/>
    <w:pPr>
      <w:pBdr/>
      <w:spacing/>
      <w:ind/>
    </w:pPr>
    <w:rPr>
      <w:rFonts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Table Grid Light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Звичайна таблиця 1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Звичайна таблиця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Звичайна таблиця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Звичайна таблиця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Звичайна таблиця 5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я-сітка 1 (світл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1 Light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1 Light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1 Light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1 Light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1 Light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1 Light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Таблиця-сітка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2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2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2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2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2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2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Таблиця-сітка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3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3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3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3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3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3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Таблиця-сітка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4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4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4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4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4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4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Таблиця-сітка 5 (темн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5 Dark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5 Dark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5 Dark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5 Dark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5 Dark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5 Dark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Таблиця-сітка 6 (кольоров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6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6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6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6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6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6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Таблиця-сітка 7 (кольоров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7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7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7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7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7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7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Таблиця-список 1 (світл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1 Light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1 Light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1 Light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1 Light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1 Light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1 Light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Таблиця-список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2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2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2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2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2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2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Таблиця-список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3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3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3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3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3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3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Таблиця-список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4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4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4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4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4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4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Таблиця-список 5 (темн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5 Dark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5 Dark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5 Dark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5 Dark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5 Dark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5 Dark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Таблиця-список 6 (кольоров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6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6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6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6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6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6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Таблиця-список 7 (кольоров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7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7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7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7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7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7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ned - Accent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ned - Accent 1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ned - Accent 2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ned - Accent 3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ned - Accent 4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ned - Accent 5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ned - Accent 6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&amp; Lined - Accent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&amp; Lined - Accent 1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&amp; Lined - Accent 2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&amp; Lined - Accent 3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&amp; Lined - Accent 4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&amp; Lined - Accent 5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&amp; Lined - Accent 6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4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1005" w:customStyle="1">
    <w:name w:val="Текст сноски1"/>
    <w:basedOn w:val="849"/>
    <w:link w:val="1006"/>
    <w:semiHidden/>
    <w:pPr>
      <w:pBdr/>
      <w:spacing w:after="40"/>
      <w:ind/>
    </w:pPr>
    <w:rPr>
      <w:rFonts w:ascii="Calibri" w:hAnsi="Calibri" w:eastAsia="Times New Roman"/>
      <w:sz w:val="18"/>
      <w:szCs w:val="20"/>
      <w:lang w:val="ru-RU" w:eastAsia="ru-RU"/>
    </w:rPr>
  </w:style>
  <w:style w:type="character" w:styleId="1006" w:customStyle="1">
    <w:name w:val="Footnote Text Char"/>
    <w:link w:val="1005"/>
    <w:pPr>
      <w:pBdr/>
      <w:spacing/>
      <w:ind/>
    </w:pPr>
    <w:rPr>
      <w:sz w:val="18"/>
    </w:rPr>
  </w:style>
  <w:style w:type="character" w:styleId="1007" w:customStyle="1">
    <w:name w:val="Знак сноски1"/>
    <w:pPr>
      <w:pBdr/>
      <w:spacing/>
      <w:ind/>
    </w:pPr>
    <w:rPr>
      <w:vertAlign w:val="superscript"/>
    </w:rPr>
  </w:style>
  <w:style w:type="paragraph" w:styleId="1008" w:customStyle="1">
    <w:name w:val="Текст концевой сноски1"/>
    <w:basedOn w:val="849"/>
    <w:link w:val="1009"/>
    <w:semiHidden/>
    <w:pPr>
      <w:pBdr/>
      <w:spacing/>
      <w:ind/>
    </w:pPr>
    <w:rPr>
      <w:rFonts w:ascii="Calibri" w:hAnsi="Calibri" w:eastAsia="Times New Roman"/>
      <w:sz w:val="20"/>
      <w:szCs w:val="20"/>
      <w:lang w:val="ru-RU" w:eastAsia="ru-RU"/>
    </w:rPr>
  </w:style>
  <w:style w:type="character" w:styleId="1009" w:customStyle="1">
    <w:name w:val="Endnote Text Char"/>
    <w:link w:val="1008"/>
    <w:pPr>
      <w:pBdr/>
      <w:spacing/>
      <w:ind/>
    </w:pPr>
    <w:rPr>
      <w:sz w:val="20"/>
    </w:rPr>
  </w:style>
  <w:style w:type="character" w:styleId="1010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1011" w:customStyle="1">
    <w:name w:val="Оглавление 11"/>
    <w:basedOn w:val="849"/>
    <w:next w:val="849"/>
    <w:pPr>
      <w:pBdr/>
      <w:spacing w:after="57"/>
      <w:ind w:firstLine="0"/>
    </w:pPr>
  </w:style>
  <w:style w:type="paragraph" w:styleId="1012" w:customStyle="1">
    <w:name w:val="Оглавление 21"/>
    <w:basedOn w:val="849"/>
    <w:next w:val="849"/>
    <w:pPr>
      <w:pBdr/>
      <w:spacing w:after="57"/>
      <w:ind w:firstLine="0" w:left="283"/>
    </w:pPr>
  </w:style>
  <w:style w:type="paragraph" w:styleId="1013" w:customStyle="1">
    <w:name w:val="Оглавление 31"/>
    <w:basedOn w:val="849"/>
    <w:next w:val="849"/>
    <w:pPr>
      <w:pBdr/>
      <w:spacing w:after="57"/>
      <w:ind w:firstLine="0" w:left="567"/>
    </w:pPr>
  </w:style>
  <w:style w:type="paragraph" w:styleId="1014" w:customStyle="1">
    <w:name w:val="Оглавление 41"/>
    <w:basedOn w:val="849"/>
    <w:next w:val="849"/>
    <w:pPr>
      <w:pBdr/>
      <w:spacing w:after="57"/>
      <w:ind w:firstLine="0" w:left="850"/>
    </w:pPr>
  </w:style>
  <w:style w:type="paragraph" w:styleId="1015" w:customStyle="1">
    <w:name w:val="Оглавление 51"/>
    <w:basedOn w:val="849"/>
    <w:next w:val="849"/>
    <w:pPr>
      <w:pBdr/>
      <w:spacing w:after="57"/>
      <w:ind w:firstLine="0" w:left="1134"/>
    </w:pPr>
  </w:style>
  <w:style w:type="paragraph" w:styleId="1016" w:customStyle="1">
    <w:name w:val="Оглавление 61"/>
    <w:basedOn w:val="849"/>
    <w:next w:val="849"/>
    <w:pPr>
      <w:pBdr/>
      <w:spacing w:after="57"/>
      <w:ind w:firstLine="0" w:left="1417"/>
    </w:pPr>
  </w:style>
  <w:style w:type="paragraph" w:styleId="1017" w:customStyle="1">
    <w:name w:val="Оглавление 71"/>
    <w:basedOn w:val="849"/>
    <w:next w:val="849"/>
    <w:pPr>
      <w:pBdr/>
      <w:spacing w:after="57"/>
      <w:ind w:firstLine="0" w:left="1701"/>
    </w:pPr>
  </w:style>
  <w:style w:type="paragraph" w:styleId="1018" w:customStyle="1">
    <w:name w:val="Оглавление 81"/>
    <w:basedOn w:val="849"/>
    <w:next w:val="849"/>
    <w:pPr>
      <w:pBdr/>
      <w:spacing w:after="57"/>
      <w:ind w:firstLine="0" w:left="1984"/>
    </w:pPr>
  </w:style>
  <w:style w:type="paragraph" w:styleId="1019" w:customStyle="1">
    <w:name w:val="Оглавление 91"/>
    <w:basedOn w:val="849"/>
    <w:next w:val="849"/>
    <w:pPr>
      <w:pBdr/>
      <w:spacing w:after="57"/>
      <w:ind w:firstLine="0" w:left="2268"/>
    </w:pPr>
  </w:style>
  <w:style w:type="paragraph" w:styleId="1020">
    <w:name w:val="TOC Heading"/>
    <w:pPr>
      <w:pBdr/>
      <w:spacing w:after="200" w:line="276" w:lineRule="auto"/>
      <w:ind/>
    </w:pPr>
    <w:rPr>
      <w:rFonts w:eastAsia="Times New Roman"/>
      <w:sz w:val="22"/>
      <w:szCs w:val="22"/>
      <w:lang w:eastAsia="en-US"/>
    </w:rPr>
  </w:style>
  <w:style w:type="paragraph" w:styleId="1021" w:customStyle="1">
    <w:name w:val="Перечень рисунков1"/>
    <w:basedOn w:val="849"/>
    <w:next w:val="849"/>
    <w:pPr>
      <w:pBdr/>
      <w:spacing/>
      <w:ind/>
    </w:pPr>
  </w:style>
  <w:style w:type="character" w:styleId="1022" w:customStyle="1">
    <w:name w:val="rvts23"/>
    <w:basedOn w:val="850"/>
    <w:pPr>
      <w:pBdr/>
      <w:spacing/>
      <w:ind/>
    </w:pPr>
  </w:style>
  <w:style w:type="paragraph" w:styleId="1023" w:customStyle="1">
    <w:name w:val="docdata;docy;v5;11674;bqiaagaaeyqcaaagiaiaaandkqaabwspaaaaaaaaaaaaaaaaaaaaaaaaaaaaaaaaaaaaaaaaaaaaaaaaaaaaaaaaaaaaaaaaaaaaaaaaaaaaaaaaaaaaaaaaaaaaaaaaaaaaaaaaaaaaaaaaaaaaaaaaaaaaaaaaaaaaaaaaaaaaaaaaaaaaaaaaaaaaaaaaaaaaaaaaaaaaaaaaaaaaaaaaaaaaaaaaaaaaaa"/>
    <w:basedOn w:val="84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4"/>
      <w:szCs w:val="24"/>
      <w:lang w:eastAsia="uk-UA"/>
    </w:rPr>
  </w:style>
  <w:style w:type="paragraph" w:styleId="1024" w:customStyle="1">
    <w:name w:val="Обычный (веб)1"/>
    <w:basedOn w:val="849"/>
    <w:pPr>
      <w:pBdr/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4"/>
      <w:szCs w:val="24"/>
      <w:lang w:val="ru-RU" w:eastAsia="ru-RU"/>
    </w:rPr>
  </w:style>
  <w:style w:type="character" w:styleId="1025" w:customStyle="1">
    <w:name w:val="1846;bqiaagaaeyqcaaagiaiaaammbqaabtqfaaaaaaaaaaaaaaaaaaaaaaaaaaaaaaaaaaaaaaaaaaaaaaaaaaaaaaaaaaaaaaaaaaaaaaaaaaaaaaaaaaaaaaaaaaaaaaaaaaaaaaaaaaaaaaaaaaaaaaaaaaaaaaaaaaaaaaaaaaaaaaaaaaaaaaaaaaaaaaaaaaaaaaaaaaaaaaaaaaaaaaaaaaaaaaaaaaaaaaa"/>
    <w:basedOn w:val="850"/>
    <w:pPr>
      <w:pBdr/>
      <w:spacing/>
      <w:ind/>
    </w:pPr>
  </w:style>
  <w:style w:type="paragraph" w:styleId="1026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2" w:lineRule="auto"/>
      <w:ind w:firstLine="698"/>
      <w:jc w:val="both"/>
    </w:pPr>
    <w:rPr>
      <w:rFonts w:ascii="Times New Roman" w:hAnsi="Times New Roman" w:eastAsia="Times New Roman"/>
      <w:color w:val="000000"/>
      <w:sz w:val="28"/>
      <w:szCs w:val="22"/>
      <w:lang w:val="ru-RU" w:eastAsia="ru-RU"/>
    </w:rPr>
  </w:style>
  <w:style w:type="paragraph" w:styleId="1027">
    <w:name w:val="Balloon Text"/>
    <w:basedOn w:val="774"/>
    <w:link w:val="102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28" w:customStyle="1">
    <w:name w:val="Текст выноски Знак"/>
    <w:basedOn w:val="784"/>
    <w:link w:val="1027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ru-RU" w:eastAsia="zh-CN"/>
    </w:rPr>
  </w:style>
  <w:style w:type="character" w:styleId="1029" w:customStyle="1">
    <w:name w:val="Виділення"/>
    <w:uiPriority w:val="99"/>
    <w:pPr>
      <w:pBdr/>
      <w:spacing/>
      <w:ind/>
    </w:pPr>
    <w:rPr>
      <w:i/>
    </w:rPr>
  </w:style>
  <w:style w:type="paragraph" w:styleId="1_1" w:customStyle="1">
    <w:name w:val="Заголовок 11"/>
    <w:basedOn w:val="724"/>
    <w:next w:val="724"/>
    <w:link w:val="902"/>
    <w:uiPriority w:val="9"/>
    <w:qFormat/>
    <w:pPr>
      <w:keepNext w:val="true"/>
      <w:keepLines w:val="tru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480" w:beforeAutospacing="0" w:line="276" w:lineRule="auto"/>
      <w:ind w:right="0" w:firstLine="0" w:left="0"/>
      <w:contextualSpacing w:val="false"/>
      <w:jc w:val="left"/>
      <w:outlineLvl w:val="0"/>
    </w:pPr>
    <w:rPr>
      <w:rFonts w:asciiTheme="majorHAnsi" w:hAnsiTheme="majorHAnsi" w:eastAsiaTheme="majorEastAsia" w:cstheme="majorBidi"/>
      <w:b/>
      <w:bCs/>
      <w:i w:val="0"/>
      <w:iCs w:val="0"/>
      <w:caps w:val="0"/>
      <w:smallCaps w:val="0"/>
      <w:strike w:val="0"/>
      <w:vanish w:val="0"/>
      <w:color w:val="365f91" w:themeColor="accent1" w:themeShade="BF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E795280-740E-465E-A0BC-EFEE51A77E87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096E89C-B600-46E3-9D95-6BA6621CC75B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СТАРОДУБ Людмила Олександрівна</cp:lastModifiedBy>
  <cp:revision>5</cp:revision>
  <dcterms:created xsi:type="dcterms:W3CDTF">2026-08-31T08:22:00Z</dcterms:created>
  <dcterms:modified xsi:type="dcterms:W3CDTF">2026-08-31T13:04:24Z</dcterms:modified>
</cp:coreProperties>
</file>