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widowControl w:val="false"/>
        <w:pBdr/>
        <w:spacing/>
        <w:ind/>
        <w:jc w:val="left"/>
        <w:rPr>
          <w:rFonts w:eastAsia="Lucida Sans Unicode"/>
          <w:b/>
          <w:color w:val="000000"/>
          <w:sz w:val="28"/>
          <w:szCs w:val="28"/>
          <w:lang w:val="en-US"/>
        </w:rPr>
      </w:pPr>
      <w:r>
        <w:rPr>
          <w:rFonts w:eastAsia="Lucida Sans Unicode"/>
          <w:b/>
          <w:color w:val="000000"/>
          <w:sz w:val="28"/>
          <w:szCs w:val="28"/>
          <w:lang w:val="en-US"/>
        </w:rPr>
      </w:r>
      <w:r>
        <w:rPr>
          <w:rFonts w:eastAsia="Lucida Sans Unicode"/>
          <w:b/>
          <w:color w:val="000000"/>
          <w:sz w:val="28"/>
          <w:szCs w:val="28"/>
          <w:lang w:val="en-US"/>
        </w:rPr>
      </w:r>
      <w:r>
        <w:rPr>
          <w:rFonts w:eastAsia="Lucida Sans Unicode"/>
          <w:b/>
          <w:color w:val="000000"/>
          <w:sz w:val="28"/>
          <w:szCs w:val="28"/>
          <w:lang w:val="en-US"/>
        </w:rPr>
      </w:r>
    </w:p>
    <w:p>
      <w:pPr>
        <w:pStyle w:val="1060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  <w:lang w:eastAsia="hi-IN" w:bidi="hi-IN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eastAsia="Lucida Sans Unicode"/>
          <w:b/>
          <w:color w:val="000000"/>
          <w:sz w:val="28"/>
          <w:szCs w:val="28"/>
          <w:lang w:eastAsia="hi-IN" w:bidi="hi-IN"/>
        </w:rPr>
      </w:r>
      <w:r>
        <w:rPr>
          <w:rFonts w:eastAsia="Lucida Sans Unicode"/>
          <w:b/>
          <w:color w:val="000000"/>
          <w:sz w:val="28"/>
          <w:szCs w:val="28"/>
          <w:lang w:eastAsia="hi-IN" w:bidi="hi-IN"/>
        </w:rPr>
      </w:r>
    </w:p>
    <w:p>
      <w:pPr>
        <w:pStyle w:val="1060"/>
        <w:widowControl w:val="false"/>
        <w:pBdr/>
        <w:spacing/>
        <w:ind/>
        <w:jc w:val="center"/>
        <w:rPr>
          <w:rFonts w:eastAsia="Lucida Sans Unicode"/>
          <w:b/>
          <w:color w:val="000000"/>
          <w:sz w:val="16"/>
          <w:szCs w:val="28"/>
        </w:rPr>
      </w:pPr>
      <w:r>
        <w:rPr>
          <w:rFonts w:eastAsia="Lucida Sans Unicode"/>
          <w:b/>
          <w:color w:val="000000"/>
          <w:sz w:val="16"/>
          <w:szCs w:val="28"/>
        </w:rPr>
      </w:r>
      <w:r>
        <w:rPr>
          <w:rFonts w:eastAsia="Lucida Sans Unicode"/>
          <w:b/>
          <w:color w:val="000000"/>
          <w:sz w:val="16"/>
          <w:szCs w:val="28"/>
        </w:rPr>
      </w:r>
      <w:r>
        <w:rPr>
          <w:rFonts w:eastAsia="Lucida Sans Unicode"/>
          <w:b/>
          <w:color w:val="000000"/>
          <w:sz w:val="16"/>
          <w:szCs w:val="28"/>
        </w:rPr>
      </w:r>
    </w:p>
    <w:p>
      <w:pPr>
        <w:pStyle w:val="1060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ВИКОНАВЧИЙ КОМІТЕТ</w:t>
      </w: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1060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1060"/>
        <w:widowControl w:val="false"/>
        <w:pBdr/>
        <w:tabs>
          <w:tab w:val="left" w:leader="none" w:pos="4394"/>
          <w:tab w:val="left" w:leader="none" w:pos="7228"/>
        </w:tabs>
        <w:spacing/>
        <w:ind/>
        <w:rPr>
          <w:rFonts w:eastAsia="Lucida Sans Unicode"/>
          <w:b/>
          <w:color w:val="000000"/>
          <w:sz w:val="28"/>
          <w:szCs w:val="28"/>
          <w:lang w:val="uk-UA"/>
        </w:rPr>
      </w:pPr>
      <w:r>
        <w:rPr>
          <w:rFonts w:eastAsia="Lucida Sans Unicode"/>
          <w:b/>
          <w:color w:val="000000"/>
          <w:sz w:val="28"/>
          <w:szCs w:val="28"/>
          <w:lang w:val="uk-UA"/>
        </w:rPr>
      </w:r>
      <w:r>
        <w:rPr>
          <w:rFonts w:eastAsia="Lucida Sans Unicode"/>
          <w:b/>
          <w:color w:val="000000"/>
          <w:sz w:val="28"/>
          <w:szCs w:val="28"/>
          <w:lang w:val="uk-UA"/>
        </w:rPr>
      </w:r>
      <w:r>
        <w:rPr>
          <w:rFonts w:eastAsia="Lucida Sans Unicode"/>
          <w:b/>
          <w:color w:val="000000"/>
          <w:sz w:val="28"/>
          <w:szCs w:val="28"/>
          <w:lang w:val="uk-UA"/>
        </w:rPr>
      </w:r>
    </w:p>
    <w:p>
      <w:pPr>
        <w:pStyle w:val="1060"/>
        <w:widowControl w:val="false"/>
        <w:pBdr/>
        <w:tabs>
          <w:tab w:val="left" w:leader="none" w:pos="4394"/>
          <w:tab w:val="left" w:leader="none" w:pos="7228"/>
        </w:tabs>
        <w:spacing/>
        <w:ind/>
        <w:rPr>
          <w:rFonts w:eastAsia="Lucida Sans Unicode"/>
          <w:color w:val="000000"/>
          <w:sz w:val="28"/>
          <w:szCs w:val="28"/>
          <w:lang w:val="uk-UA"/>
        </w:rPr>
      </w:pP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27  серпня 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202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 xml:space="preserve">6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 року</w:t>
        <w:tab/>
        <w:t xml:space="preserve">м. Мена</w:t>
        <w:tab/>
        <w:t xml:space="preserve">  №  </w:t>
      </w:r>
      <w:r>
        <w:rPr>
          <w:rFonts w:eastAsia="Lucida Sans Unicode"/>
          <w:color w:val="000000"/>
          <w:sz w:val="28"/>
          <w:szCs w:val="28"/>
          <w:lang w:val="uk-UA"/>
        </w:rPr>
      </w:r>
      <w:r>
        <w:rPr>
          <w:rFonts w:eastAsia="Lucida Sans Unicode"/>
          <w:color w:val="000000"/>
          <w:sz w:val="28"/>
          <w:szCs w:val="28"/>
          <w:lang w:val="uk-UA"/>
        </w:rPr>
        <w:t xml:space="preserve">180</w:t>
      </w:r>
      <w:r>
        <w:rPr>
          <w:rFonts w:eastAsia="Lucida Sans Unicode"/>
          <w:color w:val="000000"/>
          <w:sz w:val="28"/>
          <w:szCs w:val="28"/>
          <w:lang w:val="uk-UA"/>
        </w:rPr>
      </w:r>
    </w:p>
    <w:p>
      <w:pPr>
        <w:pStyle w:val="1060"/>
        <w:pBdr/>
        <w:spacing/>
        <w:ind w:right="5953"/>
        <w:rPr>
          <w:b/>
          <w:sz w:val="24"/>
          <w:szCs w:val="28"/>
          <w:lang w:val="uk-UA" w:eastAsia="hi-IN" w:bidi="hi-IN"/>
        </w:rPr>
      </w:pPr>
      <w:r>
        <w:rPr>
          <w:b/>
          <w:sz w:val="24"/>
          <w:szCs w:val="28"/>
          <w:lang w:val="uk-UA" w:eastAsia="hi-IN" w:bidi="hi-IN"/>
        </w:rPr>
      </w:r>
      <w:r>
        <w:rPr>
          <w:b/>
          <w:sz w:val="24"/>
          <w:szCs w:val="28"/>
          <w:lang w:val="uk-UA" w:eastAsia="hi-IN" w:bidi="hi-IN"/>
        </w:rPr>
      </w:r>
      <w:r>
        <w:rPr>
          <w:b/>
          <w:sz w:val="24"/>
          <w:szCs w:val="28"/>
          <w:lang w:val="uk-UA" w:eastAsia="hi-IN" w:bidi="hi-IN"/>
        </w:rPr>
      </w:r>
    </w:p>
    <w:p>
      <w:pPr>
        <w:pStyle w:val="1060"/>
        <w:pBdr/>
        <w:spacing/>
        <w:ind w:right="566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дозвіл на видалення </w:t>
      </w:r>
      <w:r>
        <w:rPr>
          <w:b/>
          <w:sz w:val="28"/>
          <w:szCs w:val="28"/>
          <w:lang w:val="uk-UA"/>
        </w:rPr>
        <w:t xml:space="preserve">аварійних</w:t>
      </w:r>
      <w:r>
        <w:rPr>
          <w:b/>
          <w:sz w:val="28"/>
          <w:szCs w:val="28"/>
          <w:lang w:val="uk-UA"/>
        </w:rPr>
        <w:t xml:space="preserve">,</w:t>
      </w:r>
      <w:r>
        <w:rPr>
          <w:b/>
          <w:color w:val="ffffff"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перерослих </w:t>
      </w:r>
      <w:r>
        <w:rPr>
          <w:b/>
          <w:sz w:val="28"/>
          <w:szCs w:val="28"/>
          <w:lang w:val="uk-UA"/>
        </w:rPr>
        <w:t xml:space="preserve">та вітровальних </w:t>
      </w:r>
      <w:r>
        <w:rPr>
          <w:b/>
          <w:sz w:val="28"/>
          <w:szCs w:val="28"/>
          <w:lang w:val="uk-UA"/>
        </w:rPr>
        <w:t xml:space="preserve">дерев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1060"/>
        <w:pBdr/>
        <w:spacing/>
        <w:ind w:right="6236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1060"/>
        <w:pBdr/>
        <w:spacing/>
        <w:ind w:right="14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Розглянувши звернення</w:t>
      </w:r>
      <w:r>
        <w:rPr>
          <w:sz w:val="28"/>
          <w:szCs w:val="28"/>
          <w:lang w:val="uk-UA"/>
        </w:rPr>
        <w:t xml:space="preserve"> Назаренка Володимира Дмитровича, Савенок Інни Миколаївни, Козака Миколи Сергійовича, Савченко Тетяни Василівни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 с</w:t>
      </w:r>
      <w:r>
        <w:rPr>
          <w:sz w:val="28"/>
          <w:szCs w:val="28"/>
          <w:lang w:val="uk-UA"/>
        </w:rPr>
        <w:t xml:space="preserve">лужбову записку Максимець В</w:t>
      </w:r>
      <w:r>
        <w:rPr>
          <w:sz w:val="28"/>
          <w:szCs w:val="28"/>
          <w:lang w:val="uk-UA"/>
        </w:rPr>
        <w:t xml:space="preserve">іктора Миколайовича, с</w:t>
      </w:r>
      <w:r>
        <w:rPr>
          <w:sz w:val="28"/>
          <w:szCs w:val="28"/>
          <w:lang w:val="uk-UA"/>
        </w:rPr>
        <w:t xml:space="preserve">тарости Семенівського старостинського округу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 видалення зелених насаджень</w:t>
      </w:r>
      <w:r>
        <w:rPr>
          <w:sz w:val="28"/>
          <w:szCs w:val="28"/>
          <w:lang w:val="uk-UA"/>
        </w:rPr>
        <w:t xml:space="preserve">, які знаходяться в межах насе</w:t>
      </w:r>
      <w:r>
        <w:rPr>
          <w:sz w:val="28"/>
          <w:szCs w:val="28"/>
          <w:lang w:val="uk-UA"/>
        </w:rPr>
        <w:t xml:space="preserve">лених пунктів, </w:t>
      </w:r>
      <w:r>
        <w:rPr>
          <w:sz w:val="28"/>
          <w:szCs w:val="28"/>
          <w:lang w:val="uk-UA"/>
        </w:rPr>
        <w:t xml:space="preserve">враховуючи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акти</w:t>
      </w:r>
      <w:r>
        <w:rPr>
          <w:sz w:val="28"/>
          <w:szCs w:val="28"/>
          <w:lang w:val="uk-UA"/>
        </w:rPr>
        <w:t xml:space="preserve"> комісії Менської міської ради </w:t>
      </w:r>
      <w:r>
        <w:rPr>
          <w:sz w:val="28"/>
          <w:szCs w:val="28"/>
          <w:lang w:val="uk-UA"/>
        </w:rPr>
        <w:t xml:space="preserve">по обстеженню зелених н</w:t>
      </w:r>
      <w:r>
        <w:rPr>
          <w:sz w:val="28"/>
          <w:szCs w:val="28"/>
          <w:lang w:val="uk-UA"/>
        </w:rPr>
        <w:t xml:space="preserve">асадже</w:t>
      </w:r>
      <w:r>
        <w:rPr>
          <w:sz w:val="28"/>
          <w:szCs w:val="28"/>
          <w:lang w:val="uk-UA"/>
        </w:rPr>
        <w:t xml:space="preserve">нь від </w:t>
      </w:r>
      <w:r>
        <w:rPr>
          <w:sz w:val="28"/>
          <w:szCs w:val="28"/>
          <w:lang w:val="uk-UA"/>
        </w:rPr>
        <w:t xml:space="preserve">18.08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  <w:t xml:space="preserve">2026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року</w:t>
      </w:r>
      <w:r>
        <w:rPr>
          <w:sz w:val="28"/>
          <w:szCs w:val="28"/>
          <w:lang w:val="uk-UA"/>
        </w:rPr>
        <w:t xml:space="preserve"> №</w:t>
      </w:r>
      <w:r>
        <w:rPr>
          <w:sz w:val="28"/>
          <w:szCs w:val="28"/>
          <w:lang w:val="uk-UA"/>
        </w:rPr>
        <w:t xml:space="preserve"> 104-109</w:t>
      </w:r>
      <w:r>
        <w:rPr>
          <w:sz w:val="28"/>
          <w:szCs w:val="28"/>
          <w:lang w:val="uk-UA"/>
        </w:rPr>
        <w:t xml:space="preserve">, листа з Державно</w:t>
      </w:r>
      <w:r>
        <w:rPr>
          <w:sz w:val="28"/>
          <w:szCs w:val="28"/>
          <w:lang w:val="uk-UA"/>
        </w:rPr>
        <w:t xml:space="preserve">ї екологічної інспекції 04/2345</w:t>
      </w:r>
      <w:r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 xml:space="preserve">13.08</w:t>
      </w:r>
      <w:r>
        <w:rPr>
          <w:sz w:val="28"/>
          <w:szCs w:val="28"/>
          <w:lang w:val="uk-UA"/>
        </w:rPr>
        <w:t xml:space="preserve">.2026 року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керуючись ст. 28 Закону України «Про благоустрій населених пунктів», Порядком видалення дерев, кущів, газонів і квітників у населених пунктах, затвердженим постановою Кабінету Міністрів України від 01 серпня 2006 року №104</w:t>
      </w:r>
      <w:r>
        <w:rPr>
          <w:sz w:val="28"/>
          <w:szCs w:val="28"/>
          <w:lang w:val="uk-UA"/>
        </w:rPr>
        <w:t xml:space="preserve">5 із змінами та доповненнями,</w:t>
      </w:r>
      <w:r>
        <w:rPr>
          <w:sz w:val="28"/>
          <w:szCs w:val="28"/>
          <w:lang w:val="uk-UA"/>
        </w:rPr>
        <w:t xml:space="preserve"> виконавчий комітет Менської міської </w:t>
      </w:r>
      <w:r>
        <w:rPr>
          <w:sz w:val="28"/>
          <w:szCs w:val="28"/>
          <w:lang w:val="uk-UA"/>
        </w:rPr>
        <w:t xml:space="preserve">ради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60"/>
        <w:pBdr/>
        <w:spacing/>
        <w:ind w:right="1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ВИРІШИВ: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60"/>
        <w:numPr>
          <w:ilvl w:val="0"/>
          <w:numId w:val="10"/>
        </w:numPr>
        <w:pBdr/>
        <w:spacing/>
        <w:ind w:right="1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Дати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та видати ордер</w:t>
      </w:r>
      <w:r>
        <w:rPr>
          <w:sz w:val="28"/>
          <w:szCs w:val="28"/>
          <w:lang w:val="uk-UA"/>
        </w:rPr>
        <w:t xml:space="preserve"> на видалення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аварійних,</w:t>
      </w:r>
      <w:r>
        <w:rPr>
          <w:sz w:val="28"/>
          <w:szCs w:val="28"/>
          <w:lang w:val="uk-UA"/>
        </w:rPr>
        <w:t xml:space="preserve"> перерослих </w:t>
      </w:r>
      <w:r>
        <w:rPr>
          <w:sz w:val="28"/>
          <w:szCs w:val="28"/>
          <w:lang w:val="uk-UA"/>
        </w:rPr>
        <w:t xml:space="preserve">та вітровальних </w:t>
      </w:r>
      <w:r>
        <w:rPr>
          <w:sz w:val="28"/>
          <w:szCs w:val="28"/>
          <w:lang w:val="uk-UA"/>
        </w:rPr>
        <w:t xml:space="preserve">д</w:t>
      </w:r>
      <w:r>
        <w:rPr>
          <w:sz w:val="28"/>
          <w:szCs w:val="28"/>
          <w:lang w:val="uk-UA"/>
        </w:rPr>
        <w:t xml:space="preserve">ерев</w:t>
      </w:r>
      <w:r>
        <w:rPr>
          <w:sz w:val="28"/>
          <w:szCs w:val="28"/>
          <w:lang w:val="uk-UA"/>
        </w:rPr>
        <w:t xml:space="preserve"> в межах населених пунктів 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 саме: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tbl>
      <w:tblPr>
        <w:tblInd w:w="108" w:type="dxa"/>
        <w:tblW w:w="9638" w:type="dxa"/>
        <w:tblCellMar>
          <w:left w:w="108" w:type="dxa"/>
          <w:top w:w="0" w:type="dxa"/>
          <w:right w:w="108" w:type="dxa"/>
          <w:bottom w:w="0" w:type="dxa"/>
        </w:tblCellMar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Look w:val="04A0" w:firstRow="1" w:lastRow="0" w:firstColumn="1" w:lastColumn="0" w:noHBand="0" w:noVBand="1"/>
      </w:tblPr>
      <w:tblGrid>
        <w:gridCol w:w="3299"/>
        <w:gridCol w:w="3695"/>
        <w:gridCol w:w="2644"/>
      </w:tblGrid>
      <w:tr>
        <w:trPr>
          <w:trHeight w:val="835"/>
        </w:trPr>
        <w:tc>
          <w:tcPr>
            <w:tcBorders>
              <w:left w:val="single" w:color="auto" w:sz="4" w:space="0"/>
              <w:bottom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Прізвище, ім’я, </w:t>
            </w:r>
            <w:r>
              <w:rPr>
                <w:b/>
                <w:i/>
                <w:sz w:val="28"/>
                <w:szCs w:val="28"/>
                <w:lang w:val="uk-UA"/>
              </w:rPr>
            </w:r>
            <w:r>
              <w:rPr>
                <w:b/>
                <w:i/>
                <w:sz w:val="28"/>
                <w:szCs w:val="28"/>
                <w:lang w:val="uk-UA"/>
              </w:rPr>
            </w:r>
          </w:p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по-батькові заявника</w:t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  <w:tc>
          <w:tcPr>
            <w:tcBorders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Місце розташування</w:t>
            </w:r>
            <w:r>
              <w:rPr>
                <w:b/>
                <w:i/>
                <w:sz w:val="28"/>
                <w:szCs w:val="28"/>
                <w:lang w:val="uk-UA"/>
              </w:rPr>
            </w:r>
            <w:r>
              <w:rPr>
                <w:b/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Перелік рослин, які підлягають видаленню</w:t>
            </w:r>
            <w:r>
              <w:rPr>
                <w:b/>
                <w:i/>
                <w:sz w:val="28"/>
                <w:szCs w:val="28"/>
                <w:lang w:val="uk-UA"/>
              </w:rPr>
            </w:r>
            <w:r>
              <w:rPr>
                <w:b/>
                <w:i/>
                <w:sz w:val="28"/>
                <w:szCs w:val="28"/>
                <w:lang w:val="uk-UA"/>
              </w:rPr>
            </w:r>
          </w:p>
        </w:tc>
      </w:tr>
      <w:tr>
        <w:trPr>
          <w:trHeight w:val="36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м. Мена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49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Назаренко Володимир Дмитрович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1-й провулок Н.Життя,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4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3 берези</w:t>
            </w:r>
            <w:r>
              <w:rPr>
                <w:sz w:val="28"/>
                <w:szCs w:val="28"/>
                <w:lang w:val="uk-UA"/>
              </w:rPr>
              <w:t xml:space="preserve">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821"/>
              <w:pBdr/>
              <w:spacing/>
              <w:ind/>
              <w:rPr>
                <w:sz w:val="28"/>
                <w:szCs w:val="28"/>
                <w:lang w:val="uk-UA" w:eastAsia="en-US" w:bidi="en-US"/>
              </w:rPr>
            </w:pPr>
            <w:r>
              <w:rPr>
                <w:sz w:val="28"/>
                <w:szCs w:val="28"/>
                <w:lang w:val="uk-UA" w:eastAsia="en-US" w:bidi="en-US"/>
              </w:rPr>
              <w:t xml:space="preserve">Савенок Інна Миколаївна</w:t>
            </w:r>
            <w:r>
              <w:rPr>
                <w:sz w:val="28"/>
                <w:szCs w:val="28"/>
                <w:lang w:val="uk-UA" w:eastAsia="en-US" w:bidi="en-US"/>
              </w:rPr>
            </w:r>
            <w:r>
              <w:rPr>
                <w:sz w:val="28"/>
                <w:szCs w:val="28"/>
                <w:lang w:val="uk-UA" w:eastAsia="en-US" w:bidi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</w:t>
            </w:r>
            <w:r>
              <w:rPr>
                <w:sz w:val="28"/>
                <w:szCs w:val="28"/>
                <w:lang w:val="uk-UA"/>
              </w:rPr>
              <w:t xml:space="preserve">ул. Миколи Лисенка (центральне кладовище)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акація</w:t>
            </w:r>
            <w:r>
              <w:rPr>
                <w:sz w:val="28"/>
                <w:szCs w:val="28"/>
                <w:lang w:val="uk-UA"/>
              </w:rPr>
              <w:t xml:space="preserve">;</w:t>
            </w:r>
            <w:r>
              <w:rPr>
                <w:sz w:val="28"/>
                <w:szCs w:val="28"/>
                <w:lang w:val="uk-UA"/>
              </w:rPr>
              <w:t xml:space="preserve">  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с.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Величківка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Козак Микола Сергійович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Садова,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4 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1 береза</w:t>
            </w:r>
            <w:r>
              <w:rPr>
                <w:sz w:val="28"/>
                <w:szCs w:val="28"/>
                <w:lang w:val="uk-UA"/>
              </w:rPr>
              <w:t xml:space="preserve">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</w:t>
            </w:r>
            <w:r>
              <w:rPr>
                <w:sz w:val="28"/>
                <w:szCs w:val="28"/>
                <w:lang w:val="uk-UA"/>
              </w:rPr>
              <w:t xml:space="preserve">     </w:t>
            </w:r>
            <w:r>
              <w:rPr>
                <w:sz w:val="28"/>
                <w:szCs w:val="28"/>
                <w:lang w:val="uk-UA"/>
              </w:rPr>
              <w:t xml:space="preserve">с.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Осьмаки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Савченко</w:t>
            </w:r>
            <w:r>
              <w:rPr>
                <w:sz w:val="28"/>
                <w:szCs w:val="28"/>
                <w:lang w:val="uk-UA"/>
              </w:rPr>
              <w:t xml:space="preserve"> Тетяна Василівна 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</w:t>
            </w:r>
            <w:r>
              <w:rPr>
                <w:sz w:val="28"/>
                <w:szCs w:val="28"/>
                <w:lang w:val="uk-UA"/>
              </w:rPr>
              <w:t xml:space="preserve">ул.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Шкільна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тополя</w:t>
            </w:r>
            <w:r>
              <w:rPr>
                <w:sz w:val="28"/>
                <w:szCs w:val="28"/>
                <w:lang w:val="uk-UA"/>
              </w:rPr>
              <w:t xml:space="preserve">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Савченко Тетяна Василівна 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</w:t>
            </w:r>
            <w:r>
              <w:rPr>
                <w:sz w:val="28"/>
                <w:szCs w:val="28"/>
                <w:lang w:val="uk-UA"/>
              </w:rPr>
              <w:t xml:space="preserve"> Шевченка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 верби</w:t>
            </w:r>
            <w:r>
              <w:rPr>
                <w:sz w:val="28"/>
                <w:szCs w:val="28"/>
                <w:lang w:val="uk-UA"/>
              </w:rPr>
              <w:t xml:space="preserve">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с.Семенівка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Максимець Віктор Миколайович,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староста Семенівського старостинського округу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Перемоги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0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груша, 2 берези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</w:tbl>
    <w:p>
      <w:pPr>
        <w:pStyle w:val="1060"/>
        <w:pBdr/>
        <w:spacing/>
        <w:ind w:right="0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Видалену деревину на зв</w:t>
      </w:r>
      <w:r>
        <w:rPr>
          <w:sz w:val="28"/>
          <w:szCs w:val="28"/>
          <w:lang w:val="uk-UA"/>
        </w:rPr>
        <w:t xml:space="preserve">ернення громадян надати як компенсацію за витрати при видаленні аварійних та перерослих дерев. Після проведених робіт по видаленню дерев вказану територію привести в належний стан. Заборонити спалювання порубкових решток під час знесення зелених насаджень.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60"/>
        <w:pBdr/>
        <w:spacing/>
        <w:ind w:right="0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</w:t>
      </w:r>
      <w:r>
        <w:rPr>
          <w:sz w:val="28"/>
          <w:szCs w:val="28"/>
          <w:lang w:val="uk-UA"/>
        </w:rPr>
        <w:t xml:space="preserve">Видалену деревину за зверненням старости Семенівського старостинського округу М</w:t>
      </w:r>
      <w:r>
        <w:rPr>
          <w:sz w:val="28"/>
          <w:szCs w:val="28"/>
          <w:lang w:val="uk-UA"/>
        </w:rPr>
        <w:t xml:space="preserve">аксимця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</w:t>
      </w:r>
      <w:r>
        <w:rPr>
          <w:sz w:val="28"/>
          <w:szCs w:val="28"/>
          <w:lang w:val="uk-UA"/>
        </w:rPr>
        <w:t xml:space="preserve">іктора Миколайовича</w:t>
      </w:r>
      <w:r>
        <w:rPr>
          <w:sz w:val="28"/>
          <w:szCs w:val="28"/>
          <w:lang w:val="uk-UA"/>
        </w:rPr>
        <w:t xml:space="preserve"> оприбуткувати та винести на розгляд виконавчого комітету Менської міської ради питання про подальше її використання.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60"/>
        <w:pBdr/>
        <w:spacing/>
        <w:ind w:right="0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Рішення набирає чинності для кожного заявника окремо з дня доведення його в установленому порядку до відома заявників.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6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 w:right="0" w:firstLine="567" w:left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  <w:lang w:val="uk-UA"/>
        </w:rPr>
        <w:t xml:space="preserve">Контроль за виконанням  рішення покласти на </w:t>
      </w:r>
      <w:r>
        <w:rPr>
          <w:color w:val="000000"/>
          <w:sz w:val="28"/>
          <w:szCs w:val="28"/>
          <w:lang w:val="uk-UA"/>
        </w:rPr>
        <w:t xml:space="preserve">заступника міського голови  з питань діяльності виконавчих органів ради С.В.Скорохода.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1060"/>
        <w:pBdr/>
        <w:spacing/>
        <w:ind w:right="0" w:firstLine="567" w:left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1054"/>
        <w:pBdr/>
        <w:tabs>
          <w:tab w:val="left" w:leader="none" w:pos="426"/>
          <w:tab w:val="left" w:leader="none" w:pos="5954"/>
        </w:tabs>
        <w:spacing/>
        <w:ind w:left="0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</w:r>
      <w:r>
        <w:rPr>
          <w:color w:val="ff0000"/>
          <w:sz w:val="28"/>
          <w:szCs w:val="28"/>
          <w:lang w:val="uk-UA"/>
        </w:rPr>
      </w:r>
      <w:r>
        <w:rPr>
          <w:color w:val="ff0000"/>
          <w:sz w:val="28"/>
          <w:szCs w:val="28"/>
          <w:lang w:val="uk-UA"/>
        </w:rPr>
      </w:r>
    </w:p>
    <w:p>
      <w:pPr>
        <w:pStyle w:val="1054"/>
        <w:pBdr/>
        <w:tabs>
          <w:tab w:val="left" w:leader="none" w:pos="426"/>
          <w:tab w:val="left" w:leader="none" w:pos="5954"/>
        </w:tabs>
        <w:spacing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54"/>
        <w:pBdr/>
        <w:tabs>
          <w:tab w:val="left" w:leader="none" w:pos="567"/>
          <w:tab w:val="left" w:leader="none" w:pos="6521"/>
          <w:tab w:val="left" w:leader="none" w:pos="6663"/>
        </w:tabs>
        <w:spacing/>
        <w:ind w:left="0"/>
        <w:rPr>
          <w:b/>
          <w:sz w:val="28"/>
          <w:szCs w:val="28"/>
        </w:rPr>
      </w:pPr>
      <w:r>
        <w:rPr>
          <w:sz w:val="28"/>
          <w:szCs w:val="28"/>
        </w:rPr>
        <w:t xml:space="preserve">Секретар ради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 xml:space="preserve">Юрій СТАЛЬНИЧЕНКО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Symbol">
    <w:panose1 w:val="05010000000000000000"/>
  </w:font>
  <w:font w:name="Courier New">
    <w:panose1 w:val="02070309020205020404"/>
  </w:font>
  <w:font w:name="Wingdings">
    <w:panose1 w:val="05010000000000000000"/>
  </w:font>
  <w:font w:name="Liberation Sans">
    <w:panose1 w:val="020B0604020202020204"/>
  </w:font>
  <w:font w:name="Microsoft YaHei">
    <w:panose1 w:val="020B0603020202020204"/>
  </w:font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3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83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1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3426" cy="60899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3426" cy="608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13pt;height:47.9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lang w:val="uk-U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tabs>
          <w:tab w:val="num" w:leader="none" w:pos="8430"/>
        </w:tabs>
        <w:spacing/>
        <w:ind w:hanging="360" w:left="8430"/>
      </w:pPr>
      <w:rPr>
        <w:rFonts w:ascii="Times New Roman" w:hAnsi="Times New Roman" w:eastAsia="Times New Roman"/>
      </w:rPr>
      <w:start w:val="28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9150"/>
        </w:tabs>
        <w:spacing/>
        <w:ind w:hanging="360" w:left="915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9870"/>
        </w:tabs>
        <w:spacing/>
        <w:ind w:hanging="360" w:left="987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10590"/>
        </w:tabs>
        <w:spacing/>
        <w:ind w:hanging="360" w:left="1059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11310"/>
        </w:tabs>
        <w:spacing/>
        <w:ind w:hanging="360" w:left="1131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12030"/>
        </w:tabs>
        <w:spacing/>
        <w:ind w:hanging="360" w:left="1203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12750"/>
        </w:tabs>
        <w:spacing/>
        <w:ind w:hanging="360" w:left="1275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13470"/>
        </w:tabs>
        <w:spacing/>
        <w:ind w:hanging="360" w:left="1347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14190"/>
        </w:tabs>
        <w:spacing/>
        <w:ind w:hanging="360" w:left="14190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lang w:val="uk-U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lang w:val="uk-U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8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4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tabs>
          <w:tab w:val="num" w:leader="none" w:pos="1399"/>
        </w:tabs>
        <w:spacing/>
        <w:ind w:hanging="945" w:left="1399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11">
    <w:lvl w:ilvl="0">
      <w:isLgl w:val="false"/>
      <w:lvlJc w:val="left"/>
      <w:lvlText w:val="-"/>
      <w:numFmt w:val="bullet"/>
      <w:pPr>
        <w:pBdr/>
        <w:tabs>
          <w:tab w:val="num" w:leader="none" w:pos="6480"/>
        </w:tabs>
        <w:spacing/>
        <w:ind w:hanging="2265" w:left="6480"/>
      </w:pPr>
      <w:rPr>
        <w:rFonts w:ascii="Times New Roman" w:hAnsi="Times New Roman" w:eastAsia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5295"/>
        </w:tabs>
        <w:spacing/>
        <w:ind w:hanging="360" w:left="5295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6015"/>
        </w:tabs>
        <w:spacing/>
        <w:ind w:hanging="360" w:left="601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6735"/>
        </w:tabs>
        <w:spacing/>
        <w:ind w:hanging="360" w:left="673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7455"/>
        </w:tabs>
        <w:spacing/>
        <w:ind w:hanging="360" w:left="7455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8175"/>
        </w:tabs>
        <w:spacing/>
        <w:ind w:hanging="360" w:left="817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8895"/>
        </w:tabs>
        <w:spacing/>
        <w:ind w:hanging="360" w:left="889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9615"/>
        </w:tabs>
        <w:spacing/>
        <w:ind w:hanging="360" w:left="9615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10335"/>
        </w:tabs>
        <w:spacing/>
        <w:ind w:hanging="360" w:left="10335"/>
      </w:pPr>
      <w:rPr>
        <w:rFonts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%1"/>
      <w:numFmt w:val="decimal"/>
      <w:pPr>
        <w:pBdr/>
        <w:spacing/>
        <w:ind w:hanging="360" w:left="72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4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8"/>
  </w:num>
  <w:num w:numId="5">
    <w:abstractNumId w:val="13"/>
  </w:num>
  <w:num w:numId="6">
    <w:abstractNumId w:val="9"/>
  </w:num>
  <w:num w:numId="7">
    <w:abstractNumId w:val="4"/>
  </w:num>
  <w:num w:numId="8">
    <w:abstractNumId w:val="2"/>
  </w:num>
  <w:num w:numId="9">
    <w:abstractNumId w:val="11"/>
  </w:num>
  <w:num w:numId="10">
    <w:abstractNumId w:val="7"/>
  </w:num>
  <w:num w:numId="11">
    <w:abstractNumId w:val="5"/>
  </w:num>
  <w:num w:numId="12">
    <w:abstractNumId w:val="0"/>
  </w:num>
  <w:num w:numId="13">
    <w:abstractNumId w:val="1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89">
    <w:name w:val="toc 1"/>
    <w:basedOn w:val="821"/>
    <w:next w:val="821"/>
    <w:uiPriority w:val="39"/>
    <w:unhideWhenUsed/>
    <w:pPr>
      <w:pBdr/>
      <w:spacing w:after="100"/>
      <w:ind/>
    </w:pPr>
  </w:style>
  <w:style w:type="paragraph" w:styleId="190">
    <w:name w:val="toc 2"/>
    <w:basedOn w:val="821"/>
    <w:next w:val="821"/>
    <w:uiPriority w:val="39"/>
    <w:unhideWhenUsed/>
    <w:pPr>
      <w:pBdr/>
      <w:spacing w:after="100"/>
      <w:ind w:left="220"/>
    </w:pPr>
  </w:style>
  <w:style w:type="paragraph" w:styleId="191">
    <w:name w:val="toc 3"/>
    <w:basedOn w:val="821"/>
    <w:next w:val="821"/>
    <w:uiPriority w:val="39"/>
    <w:unhideWhenUsed/>
    <w:pPr>
      <w:pBdr/>
      <w:spacing w:after="100"/>
      <w:ind w:left="440"/>
    </w:pPr>
  </w:style>
  <w:style w:type="paragraph" w:styleId="192">
    <w:name w:val="toc 4"/>
    <w:basedOn w:val="821"/>
    <w:next w:val="821"/>
    <w:uiPriority w:val="39"/>
    <w:unhideWhenUsed/>
    <w:pPr>
      <w:pBdr/>
      <w:spacing w:after="100"/>
      <w:ind w:left="660"/>
    </w:pPr>
  </w:style>
  <w:style w:type="paragraph" w:styleId="193">
    <w:name w:val="toc 5"/>
    <w:basedOn w:val="821"/>
    <w:next w:val="821"/>
    <w:uiPriority w:val="39"/>
    <w:unhideWhenUsed/>
    <w:pPr>
      <w:pBdr/>
      <w:spacing w:after="100"/>
      <w:ind w:left="880"/>
    </w:pPr>
  </w:style>
  <w:style w:type="paragraph" w:styleId="194">
    <w:name w:val="toc 6"/>
    <w:basedOn w:val="821"/>
    <w:next w:val="821"/>
    <w:uiPriority w:val="39"/>
    <w:unhideWhenUsed/>
    <w:pPr>
      <w:pBdr/>
      <w:spacing w:after="100"/>
      <w:ind w:left="1100"/>
    </w:pPr>
  </w:style>
  <w:style w:type="paragraph" w:styleId="195">
    <w:name w:val="toc 7"/>
    <w:basedOn w:val="821"/>
    <w:next w:val="821"/>
    <w:uiPriority w:val="39"/>
    <w:unhideWhenUsed/>
    <w:pPr>
      <w:pBdr/>
      <w:spacing w:after="100"/>
      <w:ind w:left="1320"/>
    </w:pPr>
  </w:style>
  <w:style w:type="paragraph" w:styleId="196">
    <w:name w:val="toc 8"/>
    <w:basedOn w:val="821"/>
    <w:next w:val="821"/>
    <w:uiPriority w:val="39"/>
    <w:unhideWhenUsed/>
    <w:pPr>
      <w:pBdr/>
      <w:spacing w:after="100"/>
      <w:ind w:left="1540"/>
    </w:pPr>
  </w:style>
  <w:style w:type="paragraph" w:styleId="197">
    <w:name w:val="toc 9"/>
    <w:basedOn w:val="821"/>
    <w:next w:val="821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779"/>
    <w:uiPriority w:val="99"/>
    <w:semiHidden/>
    <w:pPr>
      <w:pBdr/>
      <w:spacing/>
      <w:ind/>
    </w:pPr>
    <w:rPr>
      <w:color w:val="666666"/>
    </w:rPr>
  </w:style>
  <w:style w:type="table" w:styleId="768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Table Grid"/>
    <w:basedOn w:val="76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0">
    <w:name w:val="Heading 1"/>
    <w:basedOn w:val="821"/>
    <w:next w:val="821"/>
    <w:link w:val="78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71">
    <w:name w:val="Heading 2"/>
    <w:basedOn w:val="821"/>
    <w:next w:val="821"/>
    <w:link w:val="78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72">
    <w:name w:val="Heading 3"/>
    <w:basedOn w:val="821"/>
    <w:next w:val="821"/>
    <w:link w:val="78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73">
    <w:name w:val="Heading 4"/>
    <w:basedOn w:val="821"/>
    <w:next w:val="821"/>
    <w:link w:val="78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74">
    <w:name w:val="Heading 5"/>
    <w:basedOn w:val="821"/>
    <w:next w:val="821"/>
    <w:link w:val="78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75">
    <w:name w:val="Heading 6"/>
    <w:basedOn w:val="821"/>
    <w:next w:val="821"/>
    <w:link w:val="78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76">
    <w:name w:val="Heading 7"/>
    <w:basedOn w:val="821"/>
    <w:next w:val="821"/>
    <w:link w:val="78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77">
    <w:name w:val="Heading 8"/>
    <w:basedOn w:val="821"/>
    <w:next w:val="821"/>
    <w:link w:val="78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78">
    <w:name w:val="Heading 9"/>
    <w:basedOn w:val="821"/>
    <w:next w:val="821"/>
    <w:link w:val="78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79" w:default="1">
    <w:name w:val="Default Paragraph Font"/>
    <w:uiPriority w:val="1"/>
    <w:semiHidden/>
    <w:unhideWhenUsed/>
    <w:pPr>
      <w:pBdr/>
      <w:spacing/>
      <w:ind/>
    </w:pPr>
  </w:style>
  <w:style w:type="numbering" w:styleId="780" w:default="1">
    <w:name w:val="No List"/>
    <w:uiPriority w:val="99"/>
    <w:semiHidden/>
    <w:unhideWhenUsed/>
    <w:pPr>
      <w:pBdr/>
      <w:spacing/>
      <w:ind/>
    </w:pPr>
  </w:style>
  <w:style w:type="character" w:styleId="781">
    <w:name w:val="Heading 1 Char"/>
    <w:basedOn w:val="779"/>
    <w:link w:val="77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82">
    <w:name w:val="Heading 2 Char"/>
    <w:basedOn w:val="779"/>
    <w:link w:val="77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83">
    <w:name w:val="Heading 3 Char"/>
    <w:basedOn w:val="779"/>
    <w:link w:val="77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84">
    <w:name w:val="Heading 4 Char"/>
    <w:basedOn w:val="779"/>
    <w:link w:val="77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85">
    <w:name w:val="Heading 5 Char"/>
    <w:basedOn w:val="779"/>
    <w:link w:val="77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86">
    <w:name w:val="Heading 6 Char"/>
    <w:basedOn w:val="779"/>
    <w:link w:val="77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87">
    <w:name w:val="Heading 7 Char"/>
    <w:basedOn w:val="779"/>
    <w:link w:val="77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88">
    <w:name w:val="Heading 8 Char"/>
    <w:basedOn w:val="779"/>
    <w:link w:val="77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89">
    <w:name w:val="Heading 9 Char"/>
    <w:basedOn w:val="779"/>
    <w:link w:val="77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90">
    <w:name w:val="Title"/>
    <w:basedOn w:val="821"/>
    <w:next w:val="821"/>
    <w:link w:val="79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91">
    <w:name w:val="Title Char"/>
    <w:basedOn w:val="779"/>
    <w:link w:val="79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92">
    <w:name w:val="Subtitle"/>
    <w:basedOn w:val="821"/>
    <w:next w:val="821"/>
    <w:link w:val="79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93">
    <w:name w:val="Subtitle Char"/>
    <w:basedOn w:val="779"/>
    <w:link w:val="79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94">
    <w:name w:val="Quote"/>
    <w:basedOn w:val="821"/>
    <w:next w:val="821"/>
    <w:link w:val="79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795">
    <w:name w:val="Quote Char"/>
    <w:basedOn w:val="779"/>
    <w:link w:val="79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796">
    <w:name w:val="List Paragraph"/>
    <w:basedOn w:val="821"/>
    <w:uiPriority w:val="34"/>
    <w:qFormat/>
    <w:pPr>
      <w:pBdr/>
      <w:spacing/>
      <w:ind w:left="720"/>
      <w:contextualSpacing w:val="true"/>
    </w:pPr>
  </w:style>
  <w:style w:type="character" w:styleId="797">
    <w:name w:val="Intense Emphasis"/>
    <w:basedOn w:val="77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98">
    <w:name w:val="Intense Quote"/>
    <w:basedOn w:val="821"/>
    <w:next w:val="821"/>
    <w:link w:val="79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99">
    <w:name w:val="Intense Quote Char"/>
    <w:basedOn w:val="779"/>
    <w:link w:val="79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00">
    <w:name w:val="Intense Reference"/>
    <w:basedOn w:val="77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01">
    <w:name w:val="No Spacing"/>
    <w:basedOn w:val="821"/>
    <w:uiPriority w:val="1"/>
    <w:qFormat/>
    <w:pPr>
      <w:pBdr/>
      <w:spacing w:after="0" w:line="240" w:lineRule="auto"/>
      <w:ind/>
    </w:pPr>
  </w:style>
  <w:style w:type="character" w:styleId="802">
    <w:name w:val="Subtle Emphasis"/>
    <w:basedOn w:val="77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03">
    <w:name w:val="Emphasis"/>
    <w:basedOn w:val="779"/>
    <w:uiPriority w:val="20"/>
    <w:qFormat/>
    <w:pPr>
      <w:pBdr/>
      <w:spacing/>
      <w:ind/>
    </w:pPr>
    <w:rPr>
      <w:i/>
      <w:iCs/>
    </w:rPr>
  </w:style>
  <w:style w:type="character" w:styleId="804">
    <w:name w:val="Strong"/>
    <w:basedOn w:val="779"/>
    <w:uiPriority w:val="22"/>
    <w:qFormat/>
    <w:pPr>
      <w:pBdr/>
      <w:spacing/>
      <w:ind/>
    </w:pPr>
    <w:rPr>
      <w:b/>
      <w:bCs/>
    </w:rPr>
  </w:style>
  <w:style w:type="character" w:styleId="805">
    <w:name w:val="Subtle Reference"/>
    <w:basedOn w:val="77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06">
    <w:name w:val="Book Title"/>
    <w:basedOn w:val="77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07">
    <w:name w:val="Header"/>
    <w:basedOn w:val="821"/>
    <w:link w:val="80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08">
    <w:name w:val="Header Char"/>
    <w:basedOn w:val="779"/>
    <w:link w:val="807"/>
    <w:uiPriority w:val="99"/>
    <w:pPr>
      <w:pBdr/>
      <w:spacing/>
      <w:ind/>
    </w:pPr>
  </w:style>
  <w:style w:type="paragraph" w:styleId="809">
    <w:name w:val="Footer"/>
    <w:basedOn w:val="821"/>
    <w:link w:val="88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10">
    <w:name w:val="Caption"/>
    <w:basedOn w:val="821"/>
    <w:next w:val="82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11">
    <w:name w:val="footnote text"/>
    <w:basedOn w:val="821"/>
    <w:link w:val="81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12">
    <w:name w:val="Footnote Text Char"/>
    <w:basedOn w:val="779"/>
    <w:link w:val="811"/>
    <w:uiPriority w:val="99"/>
    <w:semiHidden/>
    <w:pPr>
      <w:pBdr/>
      <w:spacing/>
      <w:ind/>
    </w:pPr>
    <w:rPr>
      <w:sz w:val="20"/>
      <w:szCs w:val="20"/>
    </w:rPr>
  </w:style>
  <w:style w:type="character" w:styleId="813">
    <w:name w:val="footnote reference"/>
    <w:basedOn w:val="779"/>
    <w:uiPriority w:val="99"/>
    <w:semiHidden/>
    <w:unhideWhenUsed/>
    <w:pPr>
      <w:pBdr/>
      <w:spacing/>
      <w:ind/>
    </w:pPr>
    <w:rPr>
      <w:vertAlign w:val="superscript"/>
    </w:rPr>
  </w:style>
  <w:style w:type="paragraph" w:styleId="814">
    <w:name w:val="endnote text"/>
    <w:basedOn w:val="821"/>
    <w:link w:val="81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15">
    <w:name w:val="Endnote Text Char"/>
    <w:basedOn w:val="779"/>
    <w:link w:val="814"/>
    <w:uiPriority w:val="99"/>
    <w:semiHidden/>
    <w:pPr>
      <w:pBdr/>
      <w:spacing/>
      <w:ind/>
    </w:pPr>
    <w:rPr>
      <w:sz w:val="20"/>
      <w:szCs w:val="20"/>
    </w:rPr>
  </w:style>
  <w:style w:type="character" w:styleId="816">
    <w:name w:val="endnote reference"/>
    <w:basedOn w:val="779"/>
    <w:uiPriority w:val="99"/>
    <w:semiHidden/>
    <w:unhideWhenUsed/>
    <w:pPr>
      <w:pBdr/>
      <w:spacing/>
      <w:ind/>
    </w:pPr>
    <w:rPr>
      <w:vertAlign w:val="superscript"/>
    </w:rPr>
  </w:style>
  <w:style w:type="character" w:styleId="817">
    <w:name w:val="Hyperlink"/>
    <w:basedOn w:val="77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18">
    <w:name w:val="FollowedHyperlink"/>
    <w:basedOn w:val="77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19">
    <w:name w:val="TOC Heading"/>
    <w:uiPriority w:val="39"/>
    <w:unhideWhenUsed/>
    <w:pPr>
      <w:pBdr/>
      <w:spacing/>
      <w:ind/>
    </w:pPr>
  </w:style>
  <w:style w:type="paragraph" w:styleId="820">
    <w:name w:val="table of figures"/>
    <w:basedOn w:val="821"/>
    <w:next w:val="821"/>
    <w:uiPriority w:val="99"/>
    <w:unhideWhenUsed/>
    <w:pPr>
      <w:pBdr/>
      <w:spacing w:after="0" w:afterAutospacing="0"/>
      <w:ind/>
    </w:pPr>
  </w:style>
  <w:style w:type="paragraph" w:styleId="821" w:default="1">
    <w:name w:val="Normal"/>
    <w:next w:val="821"/>
    <w:link w:val="821"/>
    <w:qFormat/>
    <w:pPr>
      <w:pBdr/>
      <w:spacing/>
      <w:ind/>
    </w:pPr>
    <w:rPr>
      <w:lang w:val="ru-RU" w:eastAsia="zh-CN" w:bidi="ar-SA"/>
    </w:rPr>
  </w:style>
  <w:style w:type="paragraph" w:styleId="822">
    <w:name w:val="Заголовок 1"/>
    <w:next w:val="822"/>
    <w:link w:val="865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val="uk-UA" w:eastAsia="uk-UA" w:bidi="ar-SA"/>
    </w:rPr>
  </w:style>
  <w:style w:type="paragraph" w:styleId="823">
    <w:name w:val="Заголовок 2"/>
    <w:next w:val="823"/>
    <w:link w:val="866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val="uk-UA" w:eastAsia="uk-UA" w:bidi="ar-SA"/>
    </w:rPr>
  </w:style>
  <w:style w:type="paragraph" w:styleId="824">
    <w:name w:val="Заголовок 3"/>
    <w:next w:val="824"/>
    <w:link w:val="867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val="uk-UA" w:eastAsia="uk-UA" w:bidi="ar-SA"/>
    </w:rPr>
  </w:style>
  <w:style w:type="paragraph" w:styleId="825">
    <w:name w:val="Заголовок 4"/>
    <w:next w:val="825"/>
    <w:link w:val="868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val="uk-UA" w:eastAsia="uk-UA" w:bidi="ar-SA"/>
    </w:rPr>
  </w:style>
  <w:style w:type="paragraph" w:styleId="826">
    <w:name w:val="Заголовок 5"/>
    <w:next w:val="826"/>
    <w:link w:val="869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val="uk-UA" w:eastAsia="uk-UA" w:bidi="ar-SA"/>
    </w:rPr>
  </w:style>
  <w:style w:type="paragraph" w:styleId="827">
    <w:name w:val="Заголовок 6"/>
    <w:next w:val="827"/>
    <w:link w:val="870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val="uk-UA" w:eastAsia="uk-UA" w:bidi="ar-SA"/>
    </w:rPr>
  </w:style>
  <w:style w:type="paragraph" w:styleId="828">
    <w:name w:val="Заголовок 7"/>
    <w:next w:val="828"/>
    <w:link w:val="871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val="uk-UA" w:eastAsia="uk-UA" w:bidi="ar-SA"/>
    </w:rPr>
  </w:style>
  <w:style w:type="paragraph" w:styleId="829">
    <w:name w:val="Заголовок 8"/>
    <w:next w:val="829"/>
    <w:link w:val="872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val="uk-UA" w:eastAsia="uk-UA" w:bidi="ar-SA"/>
    </w:rPr>
  </w:style>
  <w:style w:type="paragraph" w:styleId="830">
    <w:name w:val="Заголовок 9"/>
    <w:next w:val="830"/>
    <w:link w:val="873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val="uk-UA" w:eastAsia="uk-UA" w:bidi="ar-SA"/>
    </w:rPr>
  </w:style>
  <w:style w:type="character" w:styleId="831">
    <w:name w:val="Шрифт абзацу за промовчанням"/>
    <w:next w:val="831"/>
    <w:link w:val="821"/>
    <w:uiPriority w:val="1"/>
    <w:unhideWhenUsed/>
    <w:pPr>
      <w:pBdr/>
      <w:spacing/>
      <w:ind/>
    </w:pPr>
  </w:style>
  <w:style w:type="table" w:styleId="832">
    <w:name w:val="Звичайна таблиця"/>
    <w:next w:val="832"/>
    <w:link w:val="821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3">
    <w:name w:val="Немає списку"/>
    <w:next w:val="833"/>
    <w:link w:val="821"/>
    <w:uiPriority w:val="99"/>
    <w:semiHidden/>
    <w:unhideWhenUsed/>
    <w:pPr>
      <w:pBdr/>
      <w:spacing/>
      <w:ind/>
    </w:pPr>
  </w:style>
  <w:style w:type="paragraph" w:styleId="834">
    <w:name w:val="Абзац списку"/>
    <w:basedOn w:val="1060"/>
    <w:next w:val="834"/>
    <w:link w:val="821"/>
    <w:pPr>
      <w:pBdr/>
      <w:spacing/>
      <w:ind w:left="720"/>
      <w:contextualSpacing w:val="true"/>
    </w:pPr>
  </w:style>
  <w:style w:type="paragraph" w:styleId="835">
    <w:name w:val="Без інтервалів"/>
    <w:next w:val="835"/>
    <w:link w:val="821"/>
    <w:uiPriority w:val="1"/>
    <w:qFormat/>
    <w:pPr>
      <w:pBdr/>
      <w:spacing/>
      <w:ind/>
    </w:pPr>
    <w:rPr>
      <w:lang w:val="ru-RU" w:eastAsia="zh-CN" w:bidi="ar-SA"/>
    </w:rPr>
  </w:style>
  <w:style w:type="paragraph" w:styleId="836">
    <w:name w:val="Назва"/>
    <w:next w:val="836"/>
    <w:link w:val="837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uk-UA" w:eastAsia="uk-UA" w:bidi="ar-SA"/>
    </w:rPr>
  </w:style>
  <w:style w:type="character" w:styleId="837">
    <w:name w:val="Назва Знак"/>
    <w:next w:val="837"/>
    <w:link w:val="836"/>
    <w:uiPriority w:val="10"/>
    <w:pPr>
      <w:pBdr/>
      <w:spacing/>
      <w:ind/>
    </w:pPr>
    <w:rPr>
      <w:sz w:val="48"/>
      <w:szCs w:val="48"/>
      <w:lang w:bidi="ar-SA"/>
    </w:rPr>
  </w:style>
  <w:style w:type="paragraph" w:styleId="838">
    <w:name w:val="Підзаголовок"/>
    <w:next w:val="838"/>
    <w:link w:val="839"/>
    <w:uiPriority w:val="11"/>
    <w:qFormat/>
    <w:pPr>
      <w:pBdr/>
      <w:spacing w:after="200" w:before="200"/>
      <w:ind/>
    </w:pPr>
    <w:rPr>
      <w:sz w:val="24"/>
      <w:szCs w:val="24"/>
      <w:lang w:val="uk-UA" w:eastAsia="uk-UA" w:bidi="ar-SA"/>
    </w:rPr>
  </w:style>
  <w:style w:type="character" w:styleId="839">
    <w:name w:val="Підзаголовок Знак"/>
    <w:next w:val="839"/>
    <w:link w:val="838"/>
    <w:uiPriority w:val="11"/>
    <w:pPr>
      <w:pBdr/>
      <w:spacing/>
      <w:ind/>
    </w:pPr>
    <w:rPr>
      <w:sz w:val="24"/>
      <w:szCs w:val="24"/>
      <w:lang w:bidi="ar-SA"/>
    </w:rPr>
  </w:style>
  <w:style w:type="paragraph" w:styleId="840">
    <w:name w:val="Цитата"/>
    <w:next w:val="840"/>
    <w:link w:val="841"/>
    <w:uiPriority w:val="29"/>
    <w:qFormat/>
    <w:pPr>
      <w:pBdr/>
      <w:spacing/>
      <w:ind w:right="720" w:left="720"/>
    </w:pPr>
    <w:rPr>
      <w:i/>
      <w:lang w:val="uk-UA" w:eastAsia="uk-UA" w:bidi="ar-SA"/>
    </w:rPr>
  </w:style>
  <w:style w:type="character" w:styleId="841">
    <w:name w:val="Цитата Знак"/>
    <w:next w:val="841"/>
    <w:link w:val="840"/>
    <w:uiPriority w:val="29"/>
    <w:pPr>
      <w:pBdr/>
      <w:spacing/>
      <w:ind/>
    </w:pPr>
    <w:rPr>
      <w:i/>
      <w:lang w:val="uk-UA" w:eastAsia="uk-UA" w:bidi="ar-SA"/>
    </w:rPr>
  </w:style>
  <w:style w:type="paragraph" w:styleId="842">
    <w:name w:val="Насичена цитата"/>
    <w:next w:val="842"/>
    <w:link w:val="84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uk-UA" w:bidi="ar-SA"/>
    </w:rPr>
  </w:style>
  <w:style w:type="character" w:styleId="843">
    <w:name w:val="Насичена цитата Знак"/>
    <w:next w:val="843"/>
    <w:link w:val="842"/>
    <w:uiPriority w:val="30"/>
    <w:pPr>
      <w:pBdr/>
      <w:spacing/>
      <w:ind/>
    </w:pPr>
    <w:rPr>
      <w:i/>
      <w:shd w:val="clear" w:color="auto" w:fill="f2f2f2"/>
      <w:lang w:val="uk-UA" w:eastAsia="uk-UA" w:bidi="ar-SA"/>
    </w:rPr>
  </w:style>
  <w:style w:type="table" w:styleId="844">
    <w:name w:val="Сітка таблиці"/>
    <w:next w:val="844"/>
    <w:link w:val="821"/>
    <w:uiPriority w:val="59"/>
    <w:pPr>
      <w:pBdr/>
      <w:spacing/>
      <w:ind/>
    </w:pPr>
    <w:rPr>
      <w:lang w:val="ru-RU" w:eastAsia="zh-CN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45">
    <w:name w:val="Гіперпосилання"/>
    <w:next w:val="845"/>
    <w:link w:val="821"/>
    <w:uiPriority w:val="99"/>
    <w:unhideWhenUsed/>
    <w:pPr>
      <w:pBdr/>
      <w:spacing/>
      <w:ind/>
    </w:pPr>
    <w:rPr>
      <w:color w:val="0000ff"/>
      <w:u w:val="single"/>
    </w:rPr>
  </w:style>
  <w:style w:type="paragraph" w:styleId="846">
    <w:name w:val="Текст виноски"/>
    <w:next w:val="846"/>
    <w:link w:val="847"/>
    <w:uiPriority w:val="99"/>
    <w:semiHidden/>
    <w:unhideWhenUsed/>
    <w:pPr>
      <w:pBdr/>
      <w:spacing w:after="40"/>
      <w:ind/>
    </w:pPr>
    <w:rPr>
      <w:sz w:val="18"/>
      <w:lang w:val="uk-UA" w:eastAsia="uk-UA" w:bidi="ar-SA"/>
    </w:rPr>
  </w:style>
  <w:style w:type="character" w:styleId="847">
    <w:name w:val="Текст виноски Знак"/>
    <w:next w:val="847"/>
    <w:link w:val="846"/>
    <w:uiPriority w:val="99"/>
    <w:semiHidden/>
    <w:pPr>
      <w:pBdr/>
      <w:spacing/>
      <w:ind/>
    </w:pPr>
    <w:rPr>
      <w:sz w:val="18"/>
      <w:lang w:bidi="ar-SA"/>
    </w:rPr>
  </w:style>
  <w:style w:type="character" w:styleId="848">
    <w:name w:val="Знак виноски"/>
    <w:next w:val="848"/>
    <w:link w:val="821"/>
    <w:uiPriority w:val="99"/>
    <w:unhideWhenUsed/>
    <w:pPr>
      <w:pBdr/>
      <w:spacing/>
      <w:ind/>
    </w:pPr>
    <w:rPr>
      <w:vertAlign w:val="superscript"/>
    </w:rPr>
  </w:style>
  <w:style w:type="paragraph" w:styleId="849">
    <w:name w:val="Текст кінцевої виноски"/>
    <w:next w:val="849"/>
    <w:link w:val="850"/>
    <w:uiPriority w:val="99"/>
    <w:semiHidden/>
    <w:unhideWhenUsed/>
    <w:pPr>
      <w:pBdr/>
      <w:spacing/>
      <w:ind/>
    </w:pPr>
    <w:rPr>
      <w:lang w:val="uk-UA" w:eastAsia="uk-UA" w:bidi="ar-SA"/>
    </w:rPr>
  </w:style>
  <w:style w:type="character" w:styleId="850">
    <w:name w:val="Текст кінцевої виноски Знак"/>
    <w:next w:val="850"/>
    <w:link w:val="849"/>
    <w:uiPriority w:val="99"/>
    <w:semiHidden/>
    <w:pPr>
      <w:pBdr/>
      <w:spacing/>
      <w:ind/>
    </w:pPr>
    <w:rPr>
      <w:lang w:val="uk-UA" w:eastAsia="uk-UA" w:bidi="ar-SA"/>
    </w:rPr>
  </w:style>
  <w:style w:type="character" w:styleId="851">
    <w:name w:val="Знак кінцевої виноски"/>
    <w:next w:val="851"/>
    <w:link w:val="821"/>
    <w:uiPriority w:val="99"/>
    <w:semiHidden/>
    <w:unhideWhenUsed/>
    <w:pPr>
      <w:pBdr/>
      <w:spacing/>
      <w:ind/>
    </w:pPr>
    <w:rPr>
      <w:vertAlign w:val="superscript"/>
    </w:rPr>
  </w:style>
  <w:style w:type="paragraph" w:styleId="852">
    <w:name w:val="Зміст 1"/>
    <w:next w:val="852"/>
    <w:link w:val="821"/>
    <w:uiPriority w:val="39"/>
    <w:unhideWhenUsed/>
    <w:pPr>
      <w:pBdr/>
      <w:spacing w:after="57"/>
      <w:ind/>
    </w:pPr>
    <w:rPr>
      <w:lang w:val="ru-RU" w:eastAsia="zh-CN" w:bidi="ar-SA"/>
    </w:rPr>
  </w:style>
  <w:style w:type="paragraph" w:styleId="853">
    <w:name w:val="Зміст 2"/>
    <w:next w:val="853"/>
    <w:link w:val="821"/>
    <w:uiPriority w:val="39"/>
    <w:unhideWhenUsed/>
    <w:pPr>
      <w:pBdr/>
      <w:spacing w:after="57"/>
      <w:ind w:left="283"/>
    </w:pPr>
    <w:rPr>
      <w:lang w:val="ru-RU" w:eastAsia="zh-CN" w:bidi="ar-SA"/>
    </w:rPr>
  </w:style>
  <w:style w:type="paragraph" w:styleId="854">
    <w:name w:val="Зміст 3"/>
    <w:next w:val="854"/>
    <w:link w:val="821"/>
    <w:uiPriority w:val="39"/>
    <w:unhideWhenUsed/>
    <w:pPr>
      <w:pBdr/>
      <w:spacing w:after="57"/>
      <w:ind w:left="567"/>
    </w:pPr>
    <w:rPr>
      <w:lang w:val="ru-RU" w:eastAsia="zh-CN" w:bidi="ar-SA"/>
    </w:rPr>
  </w:style>
  <w:style w:type="paragraph" w:styleId="855">
    <w:name w:val="Зміст 4"/>
    <w:next w:val="855"/>
    <w:link w:val="821"/>
    <w:uiPriority w:val="39"/>
    <w:unhideWhenUsed/>
    <w:pPr>
      <w:pBdr/>
      <w:spacing w:after="57"/>
      <w:ind w:left="850"/>
    </w:pPr>
    <w:rPr>
      <w:lang w:val="ru-RU" w:eastAsia="zh-CN" w:bidi="ar-SA"/>
    </w:rPr>
  </w:style>
  <w:style w:type="paragraph" w:styleId="856">
    <w:name w:val="Зміст 5"/>
    <w:next w:val="856"/>
    <w:link w:val="821"/>
    <w:uiPriority w:val="39"/>
    <w:unhideWhenUsed/>
    <w:pPr>
      <w:pBdr/>
      <w:spacing w:after="57"/>
      <w:ind w:left="1134"/>
    </w:pPr>
    <w:rPr>
      <w:lang w:val="ru-RU" w:eastAsia="zh-CN" w:bidi="ar-SA"/>
    </w:rPr>
  </w:style>
  <w:style w:type="paragraph" w:styleId="857">
    <w:name w:val="Зміст 6"/>
    <w:next w:val="857"/>
    <w:link w:val="821"/>
    <w:uiPriority w:val="39"/>
    <w:unhideWhenUsed/>
    <w:pPr>
      <w:pBdr/>
      <w:spacing w:after="57"/>
      <w:ind w:left="1417"/>
    </w:pPr>
    <w:rPr>
      <w:lang w:val="ru-RU" w:eastAsia="zh-CN" w:bidi="ar-SA"/>
    </w:rPr>
  </w:style>
  <w:style w:type="paragraph" w:styleId="858">
    <w:name w:val="Зміст 7"/>
    <w:next w:val="858"/>
    <w:link w:val="821"/>
    <w:uiPriority w:val="39"/>
    <w:unhideWhenUsed/>
    <w:pPr>
      <w:pBdr/>
      <w:spacing w:after="57"/>
      <w:ind w:left="1701"/>
    </w:pPr>
    <w:rPr>
      <w:lang w:val="ru-RU" w:eastAsia="zh-CN" w:bidi="ar-SA"/>
    </w:rPr>
  </w:style>
  <w:style w:type="paragraph" w:styleId="859">
    <w:name w:val="Зміст 8"/>
    <w:next w:val="859"/>
    <w:link w:val="821"/>
    <w:uiPriority w:val="39"/>
    <w:unhideWhenUsed/>
    <w:pPr>
      <w:pBdr/>
      <w:spacing w:after="57"/>
      <w:ind w:left="1984"/>
    </w:pPr>
    <w:rPr>
      <w:lang w:val="ru-RU" w:eastAsia="zh-CN" w:bidi="ar-SA"/>
    </w:rPr>
  </w:style>
  <w:style w:type="paragraph" w:styleId="860">
    <w:name w:val="Зміст 9"/>
    <w:next w:val="860"/>
    <w:link w:val="821"/>
    <w:uiPriority w:val="39"/>
    <w:unhideWhenUsed/>
    <w:pPr>
      <w:pBdr/>
      <w:spacing w:after="57"/>
      <w:ind w:left="2268"/>
    </w:pPr>
    <w:rPr>
      <w:lang w:val="ru-RU" w:eastAsia="zh-CN" w:bidi="ar-SA"/>
    </w:rPr>
  </w:style>
  <w:style w:type="paragraph" w:styleId="861">
    <w:name w:val="Заголовок змісту"/>
    <w:next w:val="861"/>
    <w:link w:val="821"/>
    <w:uiPriority w:val="39"/>
    <w:unhideWhenUsed/>
    <w:pPr>
      <w:pBdr/>
      <w:spacing/>
      <w:ind/>
    </w:pPr>
    <w:rPr>
      <w:lang w:val="ru-RU" w:eastAsia="zh-CN" w:bidi="ar-SA"/>
    </w:rPr>
  </w:style>
  <w:style w:type="paragraph" w:styleId="862">
    <w:name w:val="Перелік рисунків"/>
    <w:next w:val="862"/>
    <w:link w:val="821"/>
    <w:uiPriority w:val="99"/>
    <w:unhideWhenUsed/>
    <w:pPr>
      <w:pBdr/>
      <w:spacing/>
      <w:ind/>
    </w:pPr>
    <w:rPr>
      <w:lang w:val="ru-RU" w:eastAsia="zh-CN" w:bidi="ar-SA"/>
    </w:rPr>
  </w:style>
  <w:style w:type="table" w:styleId="863">
    <w:name w:val="Обычная таблица1"/>
    <w:next w:val="863"/>
    <w:link w:val="821"/>
    <w:semiHidden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4">
    <w:name w:val="Нет списка1"/>
    <w:next w:val="864"/>
    <w:link w:val="821"/>
    <w:semiHidden/>
    <w:pPr>
      <w:pBdr/>
      <w:spacing/>
      <w:ind/>
    </w:pPr>
  </w:style>
  <w:style w:type="character" w:styleId="865">
    <w:name w:val="Заголовок 1 Знак"/>
    <w:next w:val="865"/>
    <w:link w:val="822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866">
    <w:name w:val="Заголовок 2 Знак"/>
    <w:next w:val="866"/>
    <w:link w:val="823"/>
    <w:pPr>
      <w:pBdr/>
      <w:spacing/>
      <w:ind/>
    </w:pPr>
    <w:rPr>
      <w:rFonts w:ascii="Arial" w:hAnsi="Arial" w:eastAsia="Arial"/>
      <w:sz w:val="34"/>
      <w:lang w:bidi="ar-SA"/>
    </w:rPr>
  </w:style>
  <w:style w:type="character" w:styleId="867">
    <w:name w:val="Заголовок 3 Знак"/>
    <w:next w:val="867"/>
    <w:link w:val="824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868">
    <w:name w:val="Заголовок 4 Знак"/>
    <w:next w:val="868"/>
    <w:link w:val="825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869">
    <w:name w:val="Заголовок 5 Знак"/>
    <w:next w:val="869"/>
    <w:link w:val="826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870">
    <w:name w:val="Заголовок 6 Знак"/>
    <w:next w:val="870"/>
    <w:link w:val="827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871">
    <w:name w:val="Заголовок 7 Знак"/>
    <w:next w:val="871"/>
    <w:link w:val="828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72">
    <w:name w:val="Заголовок 8 Знак"/>
    <w:next w:val="872"/>
    <w:link w:val="829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873">
    <w:name w:val="Заголовок 9 Знак"/>
    <w:next w:val="873"/>
    <w:link w:val="830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874">
    <w:name w:val="Без интервала1"/>
    <w:next w:val="874"/>
    <w:link w:val="821"/>
    <w:pPr>
      <w:pBdr/>
      <w:spacing/>
      <w:ind/>
    </w:pPr>
    <w:rPr>
      <w:rFonts w:ascii="Calibri" w:hAnsi="Calibri" w:eastAsia="Calibri"/>
      <w:sz w:val="22"/>
      <w:szCs w:val="22"/>
      <w:lang w:val="uk-UA" w:eastAsia="en-US" w:bidi="ar-SA"/>
    </w:rPr>
  </w:style>
  <w:style w:type="paragraph" w:styleId="875">
    <w:name w:val="Название1"/>
    <w:next w:val="875"/>
    <w:link w:val="876"/>
    <w:pPr>
      <w:pBdr/>
      <w:spacing w:after="200" w:before="300"/>
      <w:ind/>
      <w:contextualSpacing w:val="true"/>
    </w:pPr>
    <w:rPr>
      <w:sz w:val="48"/>
      <w:szCs w:val="48"/>
      <w:lang w:val="uk-UA" w:eastAsia="uk-UA" w:bidi="ar-SA"/>
    </w:rPr>
  </w:style>
  <w:style w:type="character" w:styleId="876">
    <w:name w:val="Название Знак"/>
    <w:next w:val="876"/>
    <w:link w:val="875"/>
    <w:pPr>
      <w:pBdr/>
      <w:spacing/>
      <w:ind/>
    </w:pPr>
    <w:rPr>
      <w:sz w:val="48"/>
      <w:szCs w:val="48"/>
      <w:lang w:bidi="ar-SA"/>
    </w:rPr>
  </w:style>
  <w:style w:type="paragraph" w:styleId="877">
    <w:name w:val="Подзаголовок1"/>
    <w:next w:val="877"/>
    <w:link w:val="878"/>
    <w:pPr>
      <w:pBdr/>
      <w:spacing w:after="200" w:before="200"/>
      <w:ind/>
    </w:pPr>
    <w:rPr>
      <w:sz w:val="24"/>
      <w:szCs w:val="24"/>
      <w:lang w:val="uk-UA" w:eastAsia="uk-UA" w:bidi="ar-SA"/>
    </w:rPr>
  </w:style>
  <w:style w:type="character" w:styleId="878">
    <w:name w:val="Подзаголовок Знак"/>
    <w:next w:val="878"/>
    <w:link w:val="877"/>
    <w:pPr>
      <w:pBdr/>
      <w:spacing/>
      <w:ind/>
    </w:pPr>
    <w:rPr>
      <w:sz w:val="24"/>
      <w:szCs w:val="24"/>
      <w:lang w:bidi="ar-SA"/>
    </w:rPr>
  </w:style>
  <w:style w:type="paragraph" w:styleId="879">
    <w:name w:val="Цитата 21"/>
    <w:next w:val="879"/>
    <w:link w:val="880"/>
    <w:pPr>
      <w:pBdr/>
      <w:spacing/>
      <w:ind w:right="720" w:left="720"/>
    </w:pPr>
    <w:rPr>
      <w:i/>
      <w:lang w:val="ru-RU" w:eastAsia="zh-CN" w:bidi="ar-SA"/>
    </w:rPr>
  </w:style>
  <w:style w:type="character" w:styleId="880">
    <w:name w:val="Цитата 2 Знак"/>
    <w:next w:val="880"/>
    <w:link w:val="879"/>
    <w:pPr>
      <w:pBdr/>
      <w:spacing/>
      <w:ind/>
    </w:pPr>
    <w:rPr>
      <w:i/>
      <w:lang w:val="ru-RU" w:eastAsia="zh-CN" w:bidi="ar-SA"/>
    </w:rPr>
  </w:style>
  <w:style w:type="paragraph" w:styleId="881">
    <w:name w:val="Выделенная цитата1"/>
    <w:next w:val="881"/>
    <w:link w:val="882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ru-RU" w:eastAsia="zh-CN" w:bidi="ar-SA"/>
    </w:rPr>
  </w:style>
  <w:style w:type="character" w:styleId="882">
    <w:name w:val="Выделенная цитата Знак"/>
    <w:next w:val="882"/>
    <w:link w:val="881"/>
    <w:pPr>
      <w:pBdr/>
      <w:spacing/>
      <w:ind/>
    </w:pPr>
    <w:rPr>
      <w:i/>
      <w:shd w:val="clear" w:color="auto" w:fill="f2f2f2"/>
      <w:lang w:val="ru-RU" w:eastAsia="zh-CN" w:bidi="ar-SA"/>
    </w:rPr>
  </w:style>
  <w:style w:type="paragraph" w:styleId="883">
    <w:name w:val="Верхній колонтитул"/>
    <w:next w:val="883"/>
    <w:link w:val="884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84">
    <w:name w:val="Верхній колонтитул Знак"/>
    <w:next w:val="884"/>
    <w:link w:val="883"/>
    <w:pPr>
      <w:pBdr/>
      <w:spacing/>
      <w:ind/>
    </w:pPr>
    <w:rPr>
      <w:lang w:val="ru-RU" w:eastAsia="zh-CN" w:bidi="ar-SA"/>
    </w:rPr>
  </w:style>
  <w:style w:type="paragraph" w:styleId="885">
    <w:name w:val="Нижній колонтитул"/>
    <w:next w:val="885"/>
    <w:link w:val="888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86">
    <w:name w:val="Footer Char"/>
    <w:next w:val="886"/>
    <w:link w:val="821"/>
    <w:pPr>
      <w:pBdr/>
      <w:spacing/>
      <w:ind/>
    </w:pPr>
  </w:style>
  <w:style w:type="paragraph" w:styleId="887">
    <w:name w:val="Назва об'єкта"/>
    <w:next w:val="887"/>
    <w:link w:val="821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888">
    <w:name w:val="Нижній колонтитул Знак"/>
    <w:next w:val="888"/>
    <w:link w:val="885"/>
    <w:pPr>
      <w:pBdr/>
      <w:spacing/>
      <w:ind/>
    </w:pPr>
    <w:rPr>
      <w:lang w:val="ru-RU" w:eastAsia="zh-CN" w:bidi="ar-SA"/>
    </w:rPr>
  </w:style>
  <w:style w:type="table" w:styleId="889">
    <w:name w:val="Сетка таблицы1"/>
    <w:next w:val="889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Table Grid Light"/>
    <w:next w:val="890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1"/>
    <w:next w:val="891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Plain Table 2"/>
    <w:next w:val="892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Plain Table 3"/>
    <w:next w:val="893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Plain Table 4"/>
    <w:next w:val="894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Plain Table 5"/>
    <w:next w:val="895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1 Light"/>
    <w:next w:val="896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1 Light - Accent 1"/>
    <w:next w:val="897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1 Light - Accent 2"/>
    <w:next w:val="898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1 Light - Accent 3"/>
    <w:next w:val="899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1 Light - Accent 4"/>
    <w:next w:val="900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1 Light - Accent 5"/>
    <w:next w:val="901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1 Light - Accent 6"/>
    <w:next w:val="902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2"/>
    <w:next w:val="903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2 - Accent 1"/>
    <w:next w:val="904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2 - Accent 2"/>
    <w:next w:val="905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2 - Accent 3"/>
    <w:next w:val="906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2 - Accent 4"/>
    <w:next w:val="907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2 - Accent 5"/>
    <w:next w:val="908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2 - Accent 6"/>
    <w:next w:val="909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3"/>
    <w:next w:val="910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3 - Accent 1"/>
    <w:next w:val="911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3 - Accent 2"/>
    <w:next w:val="912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3 - Accent 3"/>
    <w:next w:val="913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3 - Accent 4"/>
    <w:next w:val="914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3 - Accent 5"/>
    <w:next w:val="915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3 - Accent 6"/>
    <w:next w:val="916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4"/>
    <w:next w:val="917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4 - Accent 1"/>
    <w:next w:val="918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4 - Accent 2"/>
    <w:next w:val="919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4 - Accent 3"/>
    <w:next w:val="920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4 - Accent 4"/>
    <w:next w:val="921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4 - Accent 5"/>
    <w:next w:val="922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4 - Accent 6"/>
    <w:next w:val="923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5 Dark"/>
    <w:next w:val="924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5 Dark- Accent 1"/>
    <w:next w:val="925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5 Dark - Accent 2"/>
    <w:next w:val="926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5 Dark - Accent 3"/>
    <w:next w:val="927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5 Dark- Accent 4"/>
    <w:next w:val="928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5 Dark - Accent 5"/>
    <w:next w:val="929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5 Dark - Accent 6"/>
    <w:next w:val="930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6 Colorful"/>
    <w:next w:val="931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6 Colorful - Accent 1"/>
    <w:next w:val="932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6 Colorful - Accent 2"/>
    <w:next w:val="933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6 Colorful - Accent 3"/>
    <w:next w:val="934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6 Colorful - Accent 4"/>
    <w:next w:val="935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6 Colorful - Accent 5"/>
    <w:next w:val="936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6 Colorful - Accent 6"/>
    <w:next w:val="937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7 Colorful"/>
    <w:next w:val="938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7 Colorful - Accent 1"/>
    <w:next w:val="939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Grid Table 7 Colorful - Accent 2"/>
    <w:next w:val="940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Grid Table 7 Colorful - Accent 3"/>
    <w:next w:val="941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Grid Table 7 Colorful - Accent 4"/>
    <w:next w:val="942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Grid Table 7 Colorful - Accent 5"/>
    <w:next w:val="943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7 Colorful - Accent 6"/>
    <w:next w:val="944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1 Light"/>
    <w:next w:val="945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1 Light - Accent 1"/>
    <w:next w:val="946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1 Light - Accent 2"/>
    <w:next w:val="947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1 Light - Accent 3"/>
    <w:next w:val="948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1 Light - Accent 4"/>
    <w:next w:val="949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1 Light - Accent 5"/>
    <w:next w:val="950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1 Light - Accent 6"/>
    <w:next w:val="951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2"/>
    <w:next w:val="952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2 - Accent 1"/>
    <w:next w:val="953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2 - Accent 2"/>
    <w:next w:val="954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2 - Accent 3"/>
    <w:next w:val="955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2 - Accent 4"/>
    <w:next w:val="956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2 - Accent 5"/>
    <w:next w:val="957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2 - Accent 6"/>
    <w:next w:val="958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3"/>
    <w:next w:val="959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3 - Accent 1"/>
    <w:next w:val="960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3 - Accent 2"/>
    <w:next w:val="961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3 - Accent 3"/>
    <w:next w:val="962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3 - Accent 4"/>
    <w:next w:val="963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3 - Accent 5"/>
    <w:next w:val="964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3 - Accent 6"/>
    <w:next w:val="965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4"/>
    <w:next w:val="966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4 - Accent 1"/>
    <w:next w:val="967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4 - Accent 2"/>
    <w:next w:val="968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4 - Accent 3"/>
    <w:next w:val="969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4 - Accent 4"/>
    <w:next w:val="970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4 - Accent 5"/>
    <w:next w:val="971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4 - Accent 6"/>
    <w:next w:val="972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5 Dark"/>
    <w:next w:val="973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5 Dark - Accent 1"/>
    <w:next w:val="974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5 Dark - Accent 2"/>
    <w:next w:val="975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5 Dark - Accent 3"/>
    <w:next w:val="976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5 Dark - Accent 4"/>
    <w:next w:val="977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5 Dark - Accent 5"/>
    <w:next w:val="978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5 Dark - Accent 6"/>
    <w:next w:val="979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st Table 6 Colorful"/>
    <w:next w:val="980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6 Colorful - Accent 1"/>
    <w:next w:val="981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6 Colorful - Accent 2"/>
    <w:next w:val="982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6 Colorful - Accent 3"/>
    <w:next w:val="983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st Table 6 Colorful - Accent 4"/>
    <w:next w:val="984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6 Colorful - Accent 5"/>
    <w:next w:val="985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6 Colorful - Accent 6"/>
    <w:next w:val="986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st Table 7 Colorful"/>
    <w:next w:val="987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st Table 7 Colorful - Accent 1"/>
    <w:next w:val="988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List Table 7 Colorful - Accent 2"/>
    <w:next w:val="989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List Table 7 Colorful - Accent 3"/>
    <w:next w:val="990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List Table 7 Colorful - Accent 4"/>
    <w:next w:val="991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List Table 7 Colorful - Accent 5"/>
    <w:next w:val="992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7 Colorful - Accent 6"/>
    <w:next w:val="993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Lined - Accent"/>
    <w:next w:val="994"/>
    <w:link w:val="821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Lined - Accent 1"/>
    <w:next w:val="995"/>
    <w:link w:val="821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Lined - Accent 2"/>
    <w:next w:val="996"/>
    <w:link w:val="821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Lined - Accent 3"/>
    <w:next w:val="997"/>
    <w:link w:val="821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Lined - Accent 4"/>
    <w:next w:val="998"/>
    <w:link w:val="821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Lined - Accent 5"/>
    <w:next w:val="999"/>
    <w:link w:val="821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ned - Accent 6"/>
    <w:next w:val="1000"/>
    <w:link w:val="821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Bordered &amp; Lined - Accent"/>
    <w:next w:val="1001"/>
    <w:link w:val="821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Bordered &amp; Lined - Accent 1"/>
    <w:next w:val="1002"/>
    <w:link w:val="821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Bordered &amp; Lined - Accent 2"/>
    <w:next w:val="1003"/>
    <w:link w:val="821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Bordered &amp; Lined - Accent 3"/>
    <w:next w:val="1004"/>
    <w:link w:val="821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Bordered &amp; Lined - Accent 4"/>
    <w:next w:val="1005"/>
    <w:link w:val="821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Bordered &amp; Lined - Accent 5"/>
    <w:next w:val="1006"/>
    <w:link w:val="821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Bordered &amp; Lined - Accent 6"/>
    <w:next w:val="1007"/>
    <w:link w:val="821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Bordered"/>
    <w:next w:val="1008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Bordered - Accent 1"/>
    <w:next w:val="1009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Bordered - Accent 2"/>
    <w:next w:val="1010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Bordered - Accent 3"/>
    <w:next w:val="1011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Bordered - Accent 4"/>
    <w:next w:val="1012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Bordered - Accent 5"/>
    <w:next w:val="1013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Bordered - Accent 6"/>
    <w:next w:val="1014"/>
    <w:link w:val="821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5">
    <w:name w:val="Гиперссылка1"/>
    <w:next w:val="1015"/>
    <w:link w:val="821"/>
    <w:pPr>
      <w:pBdr/>
      <w:spacing/>
      <w:ind/>
    </w:pPr>
    <w:rPr>
      <w:color w:val="0000ff"/>
      <w:u w:val="single"/>
    </w:rPr>
  </w:style>
  <w:style w:type="paragraph" w:styleId="1016">
    <w:name w:val="Текст сноски1"/>
    <w:next w:val="1016"/>
    <w:link w:val="1017"/>
    <w:semiHidden/>
    <w:pPr>
      <w:pBdr/>
      <w:spacing w:after="40"/>
      <w:ind/>
    </w:pPr>
    <w:rPr>
      <w:sz w:val="18"/>
      <w:lang w:val="uk-UA" w:eastAsia="uk-UA" w:bidi="ar-SA"/>
    </w:rPr>
  </w:style>
  <w:style w:type="character" w:styleId="1017">
    <w:name w:val="Текст сноски Знак"/>
    <w:next w:val="1017"/>
    <w:link w:val="1016"/>
    <w:semiHidden/>
    <w:pPr>
      <w:pBdr/>
      <w:spacing/>
      <w:ind/>
    </w:pPr>
    <w:rPr>
      <w:sz w:val="18"/>
      <w:lang w:bidi="ar-SA"/>
    </w:rPr>
  </w:style>
  <w:style w:type="character" w:styleId="1018">
    <w:name w:val="Знак сноски1"/>
    <w:next w:val="1018"/>
    <w:link w:val="821"/>
    <w:pPr>
      <w:pBdr/>
      <w:spacing/>
      <w:ind/>
    </w:pPr>
    <w:rPr>
      <w:vertAlign w:val="superscript"/>
    </w:rPr>
  </w:style>
  <w:style w:type="paragraph" w:styleId="1019">
    <w:name w:val="Текст концевой сноски1"/>
    <w:next w:val="1019"/>
    <w:link w:val="1020"/>
    <w:semiHidden/>
    <w:pPr>
      <w:pBdr/>
      <w:spacing/>
      <w:ind/>
    </w:pPr>
    <w:rPr>
      <w:lang w:val="ru-RU" w:eastAsia="zh-CN" w:bidi="ar-SA"/>
    </w:rPr>
  </w:style>
  <w:style w:type="character" w:styleId="1020">
    <w:name w:val="Текст концевой сноски Знак"/>
    <w:next w:val="1020"/>
    <w:link w:val="1019"/>
    <w:semiHidden/>
    <w:pPr>
      <w:pBdr/>
      <w:spacing/>
      <w:ind/>
    </w:pPr>
    <w:rPr>
      <w:lang w:val="ru-RU" w:eastAsia="zh-CN" w:bidi="ar-SA"/>
    </w:rPr>
  </w:style>
  <w:style w:type="character" w:styleId="1021">
    <w:name w:val="Знак концевой сноски1"/>
    <w:next w:val="1021"/>
    <w:link w:val="821"/>
    <w:semiHidden/>
    <w:pPr>
      <w:pBdr/>
      <w:spacing/>
      <w:ind/>
    </w:pPr>
    <w:rPr>
      <w:vertAlign w:val="superscript"/>
    </w:rPr>
  </w:style>
  <w:style w:type="paragraph" w:styleId="1022">
    <w:name w:val="Оглавление 11"/>
    <w:next w:val="1022"/>
    <w:link w:val="821"/>
    <w:pPr>
      <w:pBdr/>
      <w:spacing w:after="57"/>
      <w:ind/>
    </w:pPr>
    <w:rPr>
      <w:lang w:val="ru-RU" w:eastAsia="zh-CN" w:bidi="ar-SA"/>
    </w:rPr>
  </w:style>
  <w:style w:type="paragraph" w:styleId="1023">
    <w:name w:val="Оглавление 21"/>
    <w:next w:val="1023"/>
    <w:link w:val="821"/>
    <w:pPr>
      <w:pBdr/>
      <w:spacing w:after="57"/>
      <w:ind w:left="283"/>
    </w:pPr>
    <w:rPr>
      <w:lang w:val="ru-RU" w:eastAsia="zh-CN" w:bidi="ar-SA"/>
    </w:rPr>
  </w:style>
  <w:style w:type="paragraph" w:styleId="1024">
    <w:name w:val="Оглавление 31"/>
    <w:next w:val="1024"/>
    <w:link w:val="821"/>
    <w:pPr>
      <w:pBdr/>
      <w:spacing w:after="57"/>
      <w:ind w:left="567"/>
    </w:pPr>
    <w:rPr>
      <w:lang w:val="ru-RU" w:eastAsia="zh-CN" w:bidi="ar-SA"/>
    </w:rPr>
  </w:style>
  <w:style w:type="paragraph" w:styleId="1025">
    <w:name w:val="Оглавление 41"/>
    <w:next w:val="1025"/>
    <w:link w:val="821"/>
    <w:pPr>
      <w:pBdr/>
      <w:spacing w:after="57"/>
      <w:ind w:left="850"/>
    </w:pPr>
    <w:rPr>
      <w:lang w:val="ru-RU" w:eastAsia="zh-CN" w:bidi="ar-SA"/>
    </w:rPr>
  </w:style>
  <w:style w:type="paragraph" w:styleId="1026">
    <w:name w:val="Оглавление 51"/>
    <w:next w:val="1026"/>
    <w:link w:val="821"/>
    <w:pPr>
      <w:pBdr/>
      <w:spacing w:after="57"/>
      <w:ind w:left="1134"/>
    </w:pPr>
    <w:rPr>
      <w:lang w:val="ru-RU" w:eastAsia="zh-CN" w:bidi="ar-SA"/>
    </w:rPr>
  </w:style>
  <w:style w:type="paragraph" w:styleId="1027">
    <w:name w:val="Оглавление 61"/>
    <w:next w:val="1027"/>
    <w:link w:val="821"/>
    <w:pPr>
      <w:pBdr/>
      <w:spacing w:after="57"/>
      <w:ind w:left="1417"/>
    </w:pPr>
    <w:rPr>
      <w:lang w:val="ru-RU" w:eastAsia="zh-CN" w:bidi="ar-SA"/>
    </w:rPr>
  </w:style>
  <w:style w:type="paragraph" w:styleId="1028">
    <w:name w:val="Оглавление 71"/>
    <w:next w:val="1028"/>
    <w:link w:val="821"/>
    <w:pPr>
      <w:pBdr/>
      <w:spacing w:after="57"/>
      <w:ind w:left="1701"/>
    </w:pPr>
    <w:rPr>
      <w:lang w:val="ru-RU" w:eastAsia="zh-CN" w:bidi="ar-SA"/>
    </w:rPr>
  </w:style>
  <w:style w:type="paragraph" w:styleId="1029">
    <w:name w:val="Оглавление 81"/>
    <w:next w:val="1029"/>
    <w:link w:val="821"/>
    <w:pPr>
      <w:pBdr/>
      <w:spacing w:after="57"/>
      <w:ind w:left="1984"/>
    </w:pPr>
    <w:rPr>
      <w:lang w:val="ru-RU" w:eastAsia="zh-CN" w:bidi="ar-SA"/>
    </w:rPr>
  </w:style>
  <w:style w:type="paragraph" w:styleId="1030">
    <w:name w:val="Оглавление 91"/>
    <w:next w:val="1030"/>
    <w:link w:val="821"/>
    <w:pPr>
      <w:pBdr/>
      <w:spacing w:after="57"/>
      <w:ind w:left="2268"/>
    </w:pPr>
    <w:rPr>
      <w:lang w:val="ru-RU" w:eastAsia="zh-CN" w:bidi="ar-SA"/>
    </w:rPr>
  </w:style>
  <w:style w:type="paragraph" w:styleId="1031">
    <w:name w:val="Заголовок оглавления1"/>
    <w:next w:val="1031"/>
    <w:link w:val="821"/>
    <w:pPr>
      <w:pBdr/>
      <w:spacing/>
      <w:ind/>
    </w:pPr>
    <w:rPr>
      <w:lang w:val="ru-RU" w:eastAsia="zh-CN" w:bidi="ar-SA"/>
    </w:rPr>
  </w:style>
  <w:style w:type="paragraph" w:styleId="1032">
    <w:name w:val="Перечень рисунков1"/>
    <w:next w:val="1032"/>
    <w:link w:val="821"/>
    <w:pPr>
      <w:pBdr/>
      <w:spacing/>
      <w:ind/>
    </w:pPr>
    <w:rPr>
      <w:lang w:val="ru-RU" w:eastAsia="zh-CN" w:bidi="ar-SA"/>
    </w:rPr>
  </w:style>
  <w:style w:type="character" w:styleId="1033">
    <w:name w:val="WW8Num1z0"/>
    <w:next w:val="1033"/>
    <w:link w:val="821"/>
    <w:pPr>
      <w:pBdr/>
      <w:spacing/>
      <w:ind/>
    </w:pPr>
  </w:style>
  <w:style w:type="character" w:styleId="1034">
    <w:name w:val="WW8Num1z1"/>
    <w:next w:val="1034"/>
    <w:link w:val="821"/>
    <w:pPr>
      <w:pBdr/>
      <w:spacing/>
      <w:ind/>
    </w:pPr>
  </w:style>
  <w:style w:type="character" w:styleId="1035">
    <w:name w:val="WW8Num1z2"/>
    <w:next w:val="1035"/>
    <w:link w:val="821"/>
    <w:pPr>
      <w:pBdr/>
      <w:spacing/>
      <w:ind/>
    </w:pPr>
  </w:style>
  <w:style w:type="character" w:styleId="1036">
    <w:name w:val="WW8Num1z3"/>
    <w:next w:val="1036"/>
    <w:link w:val="821"/>
    <w:pPr>
      <w:pBdr/>
      <w:spacing/>
      <w:ind/>
    </w:pPr>
  </w:style>
  <w:style w:type="character" w:styleId="1037">
    <w:name w:val="WW8Num1z4"/>
    <w:next w:val="1037"/>
    <w:link w:val="821"/>
    <w:pPr>
      <w:pBdr/>
      <w:spacing/>
      <w:ind/>
    </w:pPr>
  </w:style>
  <w:style w:type="character" w:styleId="1038">
    <w:name w:val="WW8Num1z5"/>
    <w:next w:val="1038"/>
    <w:link w:val="821"/>
    <w:pPr>
      <w:pBdr/>
      <w:spacing/>
      <w:ind/>
    </w:pPr>
  </w:style>
  <w:style w:type="character" w:styleId="1039">
    <w:name w:val="WW8Num1z6"/>
    <w:next w:val="1039"/>
    <w:link w:val="821"/>
    <w:pPr>
      <w:pBdr/>
      <w:spacing/>
      <w:ind/>
    </w:pPr>
  </w:style>
  <w:style w:type="character" w:styleId="1040">
    <w:name w:val="WW8Num1z7"/>
    <w:next w:val="1040"/>
    <w:link w:val="821"/>
    <w:pPr>
      <w:pBdr/>
      <w:spacing/>
      <w:ind/>
    </w:pPr>
  </w:style>
  <w:style w:type="character" w:styleId="1041">
    <w:name w:val="WW8Num1z8"/>
    <w:next w:val="1041"/>
    <w:link w:val="821"/>
    <w:pPr>
      <w:pBdr/>
      <w:spacing/>
      <w:ind/>
    </w:pPr>
  </w:style>
  <w:style w:type="character" w:styleId="1042">
    <w:name w:val="WW8Num2z0"/>
    <w:next w:val="1042"/>
    <w:link w:val="821"/>
    <w:pPr>
      <w:pBdr/>
      <w:spacing/>
      <w:ind/>
    </w:pPr>
  </w:style>
  <w:style w:type="character" w:styleId="1043">
    <w:name w:val="WW8Num3z0"/>
    <w:next w:val="1043"/>
    <w:link w:val="821"/>
    <w:pPr>
      <w:pBdr/>
      <w:spacing/>
      <w:ind/>
    </w:pPr>
  </w:style>
  <w:style w:type="character" w:styleId="1044">
    <w:name w:val="Основной шрифт абзаца1"/>
    <w:next w:val="1044"/>
    <w:link w:val="821"/>
    <w:pPr>
      <w:pBdr/>
      <w:spacing/>
      <w:ind/>
    </w:pPr>
  </w:style>
  <w:style w:type="character" w:styleId="1045">
    <w:name w:val="Текст выноски Знак"/>
    <w:next w:val="1045"/>
    <w:link w:val="821"/>
    <w:pPr>
      <w:pBdr/>
      <w:spacing/>
      <w:ind/>
    </w:pPr>
    <w:rPr>
      <w:rFonts w:ascii="Tahoma" w:hAnsi="Tahoma" w:eastAsia="Times New Roman"/>
      <w:sz w:val="16"/>
      <w:szCs w:val="16"/>
    </w:rPr>
  </w:style>
  <w:style w:type="character" w:styleId="1046">
    <w:name w:val="apple-converted-space"/>
    <w:basedOn w:val="1044"/>
    <w:next w:val="1046"/>
    <w:link w:val="821"/>
    <w:pPr>
      <w:pBdr/>
      <w:spacing/>
      <w:ind/>
    </w:pPr>
  </w:style>
  <w:style w:type="character" w:styleId="1047">
    <w:name w:val="ListLabel 2"/>
    <w:next w:val="1047"/>
    <w:link w:val="821"/>
    <w:pPr>
      <w:pBdr/>
      <w:spacing/>
      <w:ind/>
    </w:pPr>
    <w:rPr>
      <w:rFonts w:eastAsia="Times New Roman"/>
      <w:sz w:val="28"/>
    </w:rPr>
  </w:style>
  <w:style w:type="character" w:styleId="1048">
    <w:name w:val="ListLabel 1"/>
    <w:next w:val="1048"/>
    <w:link w:val="821"/>
    <w:pPr>
      <w:pBdr/>
      <w:spacing/>
      <w:ind/>
    </w:pPr>
  </w:style>
  <w:style w:type="paragraph" w:styleId="1049">
    <w:name w:val="Заголовок"/>
    <w:basedOn w:val="1060"/>
    <w:next w:val="1050"/>
    <w:link w:val="821"/>
    <w:pPr>
      <w:keepNext w:val="true"/>
      <w:pBdr/>
      <w:spacing w:after="120" w:before="240"/>
      <w:ind/>
    </w:pPr>
    <w:rPr>
      <w:rFonts w:ascii="Liberation Sans" w:hAnsi="Liberation Sans" w:eastAsia="Microsoft YaHei"/>
      <w:sz w:val="28"/>
      <w:szCs w:val="28"/>
    </w:rPr>
  </w:style>
  <w:style w:type="paragraph" w:styleId="1050">
    <w:name w:val="Основной текст1"/>
    <w:basedOn w:val="1060"/>
    <w:next w:val="1050"/>
    <w:link w:val="821"/>
    <w:pPr>
      <w:pBdr/>
      <w:spacing w:after="140" w:line="288" w:lineRule="auto"/>
      <w:ind/>
    </w:pPr>
  </w:style>
  <w:style w:type="paragraph" w:styleId="1051">
    <w:name w:val="Список"/>
    <w:basedOn w:val="1050"/>
    <w:next w:val="1051"/>
    <w:link w:val="821"/>
    <w:pPr>
      <w:pBdr/>
      <w:spacing/>
      <w:ind/>
    </w:pPr>
  </w:style>
  <w:style w:type="paragraph" w:styleId="1052">
    <w:name w:val="Название объекта1"/>
    <w:basedOn w:val="1060"/>
    <w:next w:val="1052"/>
    <w:link w:val="821"/>
    <w:pPr>
      <w:suppressLineNumbers w:val="true"/>
      <w:pBdr/>
      <w:spacing w:after="120" w:before="120"/>
      <w:ind/>
    </w:pPr>
    <w:rPr>
      <w:i/>
      <w:iCs/>
      <w:sz w:val="24"/>
      <w:szCs w:val="24"/>
    </w:rPr>
  </w:style>
  <w:style w:type="paragraph" w:styleId="1053">
    <w:name w:val="Покажчик"/>
    <w:basedOn w:val="1060"/>
    <w:next w:val="1053"/>
    <w:link w:val="821"/>
    <w:pPr>
      <w:suppressLineNumbers w:val="true"/>
      <w:pBdr/>
      <w:spacing/>
      <w:ind/>
    </w:pPr>
  </w:style>
  <w:style w:type="paragraph" w:styleId="1054">
    <w:name w:val="Абзац списка1"/>
    <w:basedOn w:val="1060"/>
    <w:next w:val="1054"/>
    <w:link w:val="821"/>
    <w:pPr>
      <w:pBdr/>
      <w:spacing/>
      <w:ind w:left="720"/>
    </w:pPr>
  </w:style>
  <w:style w:type="paragraph" w:styleId="1055">
    <w:name w:val="Текст выноски1"/>
    <w:basedOn w:val="1060"/>
    <w:next w:val="1055"/>
    <w:link w:val="821"/>
    <w:pPr>
      <w:pBdr/>
      <w:spacing/>
      <w:ind/>
    </w:pPr>
    <w:rPr>
      <w:rFonts w:ascii="Tahoma" w:hAnsi="Tahoma"/>
      <w:sz w:val="16"/>
      <w:szCs w:val="16"/>
    </w:rPr>
  </w:style>
  <w:style w:type="paragraph" w:styleId="1056">
    <w:name w:val="Основной текст с отступом1"/>
    <w:basedOn w:val="1060"/>
    <w:next w:val="1056"/>
    <w:link w:val="821"/>
    <w:pPr>
      <w:pBdr/>
      <w:spacing/>
      <w:ind w:right="-57" w:firstLine="1134"/>
      <w:jc w:val="both"/>
    </w:pPr>
  </w:style>
  <w:style w:type="paragraph" w:styleId="1057">
    <w:name w:val="Абзац списка2"/>
    <w:basedOn w:val="1060"/>
    <w:next w:val="1057"/>
    <w:link w:val="821"/>
    <w:pPr>
      <w:pBdr/>
      <w:spacing/>
      <w:ind w:left="720"/>
      <w:contextualSpacing w:val="true"/>
    </w:pPr>
  </w:style>
  <w:style w:type="paragraph" w:styleId="1058">
    <w:name w:val="Схема документа"/>
    <w:basedOn w:val="1060"/>
    <w:next w:val="1058"/>
    <w:link w:val="821"/>
    <w:semiHidden/>
    <w:pPr>
      <w:pBdr/>
      <w:shd w:val="clear" w:color="auto" w:fill="000080"/>
      <w:spacing/>
      <w:ind/>
    </w:pPr>
    <w:rPr>
      <w:rFonts w:ascii="Tahoma" w:hAnsi="Tahoma"/>
    </w:rPr>
  </w:style>
  <w:style w:type="character" w:styleId="1059">
    <w:name w:val="Выделение1"/>
    <w:next w:val="1059"/>
    <w:link w:val="821"/>
    <w:pPr>
      <w:pBdr/>
      <w:spacing/>
      <w:ind/>
    </w:pPr>
    <w:rPr>
      <w:i/>
      <w:iCs/>
    </w:rPr>
  </w:style>
  <w:style w:type="paragraph" w:styleId="1060">
    <w:name w:val="Обычный1"/>
    <w:next w:val="1060"/>
    <w:link w:val="82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ru-RU" w:eastAsia="en-US" w:bidi="en-US"/>
    </w:rPr>
  </w:style>
  <w:style w:type="paragraph" w:styleId="1061">
    <w:name w:val="Верхний колонтитул1"/>
    <w:basedOn w:val="1060"/>
    <w:next w:val="1061"/>
    <w:link w:val="1062"/>
    <w:semiHidden/>
    <w:pPr>
      <w:pBdr/>
      <w:tabs>
        <w:tab w:val="center" w:leader="none" w:pos="4677"/>
        <w:tab w:val="right" w:leader="none" w:pos="9355"/>
      </w:tabs>
      <w:spacing/>
      <w:ind/>
    </w:pPr>
    <w:rPr>
      <w:lang w:val="en-US"/>
    </w:rPr>
  </w:style>
  <w:style w:type="character" w:styleId="1062">
    <w:name w:val="Верхний колонтитул Знак"/>
    <w:next w:val="1062"/>
    <w:link w:val="1061"/>
    <w:semiHidden/>
    <w:pPr>
      <w:pBdr/>
      <w:spacing/>
      <w:ind/>
    </w:pPr>
    <w:rPr>
      <w:lang w:eastAsia="zh-CN"/>
    </w:rPr>
  </w:style>
  <w:style w:type="paragraph" w:styleId="1063">
    <w:name w:val="Нижний колонтитул1"/>
    <w:basedOn w:val="1060"/>
    <w:next w:val="1063"/>
    <w:link w:val="1064"/>
    <w:semiHidden/>
    <w:pPr>
      <w:pBdr/>
      <w:tabs>
        <w:tab w:val="center" w:leader="none" w:pos="4677"/>
        <w:tab w:val="right" w:leader="none" w:pos="9355"/>
      </w:tabs>
      <w:spacing/>
      <w:ind/>
    </w:pPr>
    <w:rPr>
      <w:lang w:val="en-US"/>
    </w:rPr>
  </w:style>
  <w:style w:type="character" w:styleId="1064">
    <w:name w:val="Нижний колонтитул Знак"/>
    <w:next w:val="1064"/>
    <w:link w:val="1063"/>
    <w:semiHidden/>
    <w:pPr>
      <w:pBdr/>
      <w:spacing/>
      <w:ind/>
    </w:pPr>
    <w:rPr>
      <w:lang w:eastAsia="zh-CN"/>
    </w:rPr>
  </w:style>
  <w:style w:type="paragraph" w:styleId="1065">
    <w:name w:val="Текст у виносці"/>
    <w:basedOn w:val="821"/>
    <w:next w:val="1065"/>
    <w:link w:val="1066"/>
    <w:uiPriority w:val="99"/>
    <w:semiHidden/>
    <w:unhideWhenUsed/>
    <w:pPr>
      <w:pBdr/>
      <w:spacing/>
      <w:ind/>
    </w:pPr>
    <w:rPr>
      <w:rFonts w:ascii="Tahoma" w:hAnsi="Tahoma"/>
      <w:sz w:val="16"/>
      <w:szCs w:val="16"/>
      <w:lang w:val="en-US"/>
    </w:rPr>
  </w:style>
  <w:style w:type="character" w:styleId="1066">
    <w:name w:val="Текст у виносці Знак"/>
    <w:next w:val="1066"/>
    <w:link w:val="1065"/>
    <w:uiPriority w:val="99"/>
    <w:semiHidden/>
    <w:pPr>
      <w:pBdr/>
      <w:spacing/>
      <w:ind/>
    </w:pPr>
    <w:rPr>
      <w:rFonts w:ascii="Tahoma" w:hAnsi="Tahoma" w:cs="Tahoma"/>
      <w:sz w:val="16"/>
      <w:szCs w:val="16"/>
      <w:lang w:eastAsia="zh-CN"/>
    </w:rPr>
  </w:style>
  <w:style w:type="character" w:styleId="1067">
    <w:name w:val="Знак примітки"/>
    <w:next w:val="1067"/>
    <w:link w:val="821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1068">
    <w:name w:val="Текст примітки"/>
    <w:basedOn w:val="821"/>
    <w:next w:val="1068"/>
    <w:link w:val="1069"/>
    <w:uiPriority w:val="99"/>
    <w:semiHidden/>
    <w:unhideWhenUsed/>
    <w:pPr>
      <w:pBdr/>
      <w:spacing/>
      <w:ind/>
    </w:pPr>
  </w:style>
  <w:style w:type="character" w:styleId="1069">
    <w:name w:val="Текст примітки Знак"/>
    <w:next w:val="1069"/>
    <w:link w:val="1068"/>
    <w:uiPriority w:val="99"/>
    <w:semiHidden/>
    <w:pPr>
      <w:pBdr/>
      <w:spacing/>
      <w:ind/>
    </w:pPr>
    <w:rPr>
      <w:lang w:val="ru-RU" w:eastAsia="zh-CN"/>
    </w:rPr>
  </w:style>
  <w:style w:type="paragraph" w:styleId="1070">
    <w:name w:val="Тема примітки"/>
    <w:basedOn w:val="1068"/>
    <w:next w:val="1068"/>
    <w:link w:val="1071"/>
    <w:uiPriority w:val="99"/>
    <w:semiHidden/>
    <w:unhideWhenUsed/>
    <w:pPr>
      <w:pBdr/>
      <w:spacing/>
      <w:ind/>
    </w:pPr>
    <w:rPr>
      <w:b/>
      <w:bCs/>
    </w:rPr>
  </w:style>
  <w:style w:type="character" w:styleId="1071">
    <w:name w:val="Тема примітки Знак"/>
    <w:next w:val="1071"/>
    <w:link w:val="1070"/>
    <w:uiPriority w:val="99"/>
    <w:semiHidden/>
    <w:pPr>
      <w:pBdr/>
      <w:spacing/>
      <w:ind/>
    </w:pPr>
    <w:rPr>
      <w:b/>
      <w:bCs/>
      <w:lang w:val="ru-RU"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СТАРОДУБ Людмила Олександрівна</cp:lastModifiedBy>
  <cp:revision>100</cp:revision>
  <dcterms:created xsi:type="dcterms:W3CDTF">2026-05-04T13:17:00Z</dcterms:created>
  <dcterms:modified xsi:type="dcterms:W3CDTF">2026-08-27T14:26:10Z</dcterms:modified>
  <cp:version>1048576</cp:version>
</cp:coreProperties>
</file>