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58"/>
        <w:widowControl w:val="false"/>
        <w:pBdr/>
        <w:spacing/>
        <w:ind/>
        <w:jc w:val="left"/>
        <w:rPr>
          <w:rFonts w:eastAsia="Lucida Sans Unicode"/>
          <w:b/>
          <w:color w:val="000000"/>
          <w:sz w:val="28"/>
          <w:szCs w:val="28"/>
          <w:lang w:val="en-US"/>
        </w:rPr>
      </w:pPr>
      <w:r>
        <w:rPr>
          <w:rFonts w:eastAsia="Lucida Sans Unicode"/>
          <w:b/>
          <w:color w:val="000000"/>
          <w:sz w:val="28"/>
          <w:szCs w:val="28"/>
          <w:lang w:val="en-US"/>
        </w:rPr>
      </w:r>
      <w:r>
        <w:rPr>
          <w:rFonts w:eastAsia="Lucida Sans Unicode"/>
          <w:b/>
          <w:color w:val="000000"/>
          <w:sz w:val="28"/>
          <w:szCs w:val="28"/>
          <w:lang w:val="en-US"/>
        </w:rPr>
      </w:r>
      <w:r>
        <w:rPr>
          <w:rFonts w:eastAsia="Lucida Sans Unicode"/>
          <w:b/>
          <w:color w:val="000000"/>
          <w:sz w:val="28"/>
          <w:szCs w:val="28"/>
          <w:lang w:val="en-US"/>
        </w:rPr>
      </w:r>
    </w:p>
    <w:p>
      <w:pPr>
        <w:pStyle w:val="1058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  <w:lang w:eastAsia="hi-IN" w:bidi="hi-IN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eastAsia="Lucida Sans Unicode"/>
          <w:b/>
          <w:color w:val="000000"/>
          <w:sz w:val="28"/>
          <w:szCs w:val="28"/>
          <w:lang w:eastAsia="hi-IN" w:bidi="hi-IN"/>
        </w:rPr>
      </w:r>
      <w:r>
        <w:rPr>
          <w:rFonts w:eastAsia="Lucida Sans Unicode"/>
          <w:b/>
          <w:color w:val="000000"/>
          <w:sz w:val="28"/>
          <w:szCs w:val="28"/>
          <w:lang w:eastAsia="hi-IN" w:bidi="hi-IN"/>
        </w:rPr>
      </w:r>
    </w:p>
    <w:p>
      <w:pPr>
        <w:pStyle w:val="1058"/>
        <w:widowControl w:val="false"/>
        <w:pBdr/>
        <w:spacing/>
        <w:ind/>
        <w:jc w:val="center"/>
        <w:rPr>
          <w:rFonts w:eastAsia="Lucida Sans Unicode"/>
          <w:b/>
          <w:color w:val="000000"/>
          <w:sz w:val="16"/>
          <w:szCs w:val="28"/>
        </w:rPr>
      </w:pPr>
      <w:r>
        <w:rPr>
          <w:rFonts w:eastAsia="Lucida Sans Unicode"/>
          <w:b/>
          <w:color w:val="000000"/>
          <w:sz w:val="16"/>
          <w:szCs w:val="28"/>
        </w:rPr>
      </w:r>
      <w:r>
        <w:rPr>
          <w:rFonts w:eastAsia="Lucida Sans Unicode"/>
          <w:b/>
          <w:color w:val="000000"/>
          <w:sz w:val="16"/>
          <w:szCs w:val="28"/>
        </w:rPr>
      </w:r>
      <w:r>
        <w:rPr>
          <w:rFonts w:eastAsia="Lucida Sans Unicode"/>
          <w:b/>
          <w:color w:val="000000"/>
          <w:sz w:val="16"/>
          <w:szCs w:val="28"/>
        </w:rPr>
      </w:r>
    </w:p>
    <w:p>
      <w:pPr>
        <w:pStyle w:val="1058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ВИКОНАВЧИЙ КОМІТЕТ</w:t>
      </w:r>
      <w:r>
        <w:rPr>
          <w:rFonts w:eastAsia="Lucida Sans Unicode"/>
          <w:b/>
          <w:color w:val="000000"/>
          <w:sz w:val="28"/>
          <w:szCs w:val="28"/>
        </w:rPr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1058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eastAsia="Lucida Sans Unicode"/>
          <w:b/>
          <w:color w:val="000000"/>
          <w:sz w:val="28"/>
          <w:szCs w:val="28"/>
        </w:rPr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1058"/>
        <w:widowControl w:val="false"/>
        <w:pBdr/>
        <w:tabs>
          <w:tab w:val="left" w:leader="none" w:pos="4394"/>
          <w:tab w:val="left" w:leader="none" w:pos="7228"/>
        </w:tabs>
        <w:spacing/>
        <w:ind/>
        <w:rPr>
          <w:rFonts w:eastAsia="Lucida Sans Unicode"/>
          <w:b/>
          <w:color w:val="000000"/>
          <w:sz w:val="28"/>
          <w:szCs w:val="28"/>
          <w:lang w:val="uk-UA"/>
        </w:rPr>
      </w:pPr>
      <w:r>
        <w:rPr>
          <w:rFonts w:eastAsia="Lucida Sans Unicode"/>
          <w:b/>
          <w:color w:val="000000"/>
          <w:sz w:val="28"/>
          <w:szCs w:val="28"/>
          <w:lang w:val="uk-UA"/>
        </w:rPr>
      </w:r>
      <w:r>
        <w:rPr>
          <w:rFonts w:eastAsia="Lucida Sans Unicode"/>
          <w:b/>
          <w:color w:val="000000"/>
          <w:sz w:val="28"/>
          <w:szCs w:val="28"/>
          <w:lang w:val="uk-UA"/>
        </w:rPr>
      </w:r>
      <w:r>
        <w:rPr>
          <w:rFonts w:eastAsia="Lucida Sans Unicode"/>
          <w:b/>
          <w:color w:val="000000"/>
          <w:sz w:val="28"/>
          <w:szCs w:val="28"/>
          <w:lang w:val="uk-UA"/>
        </w:rPr>
      </w:r>
    </w:p>
    <w:p>
      <w:pPr>
        <w:pStyle w:val="1058"/>
        <w:widowControl w:val="false"/>
        <w:pBdr/>
        <w:tabs>
          <w:tab w:val="left" w:leader="none" w:pos="4394"/>
          <w:tab w:val="left" w:leader="none" w:pos="7228"/>
        </w:tabs>
        <w:spacing/>
        <w:ind/>
        <w:rPr>
          <w:rFonts w:eastAsia="Lucida Sans Unicode"/>
          <w:color w:val="000000"/>
          <w:sz w:val="28"/>
          <w:szCs w:val="28"/>
          <w:lang w:val="uk-UA"/>
        </w:rPr>
      </w:pP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27  серпня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202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6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 року</w:t>
        <w:tab/>
        <w:t xml:space="preserve"> м. Мена</w:t>
        <w:tab/>
        <w:t xml:space="preserve">№ 178  </w:t>
      </w:r>
      <w:r>
        <w:rPr>
          <w:rFonts w:eastAsia="Lucida Sans Unicode"/>
          <w:color w:val="000000"/>
          <w:sz w:val="28"/>
          <w:szCs w:val="28"/>
          <w:lang w:val="uk-UA"/>
        </w:rPr>
      </w:r>
      <w:r>
        <w:rPr>
          <w:rFonts w:eastAsia="Lucida Sans Unicode"/>
          <w:color w:val="000000"/>
          <w:sz w:val="28"/>
          <w:szCs w:val="28"/>
          <w:lang w:val="uk-UA"/>
        </w:rPr>
      </w:r>
    </w:p>
    <w:p>
      <w:pPr>
        <w:pStyle w:val="1058"/>
        <w:pBdr/>
        <w:spacing/>
        <w:ind w:right="5953"/>
        <w:rPr>
          <w:b/>
          <w:sz w:val="24"/>
          <w:szCs w:val="28"/>
          <w:lang w:val="uk-UA" w:eastAsia="hi-IN" w:bidi="hi-IN"/>
        </w:rPr>
      </w:pPr>
      <w:r>
        <w:rPr>
          <w:b/>
          <w:sz w:val="24"/>
          <w:szCs w:val="28"/>
          <w:lang w:val="uk-UA" w:eastAsia="hi-IN" w:bidi="hi-IN"/>
        </w:rPr>
      </w:r>
      <w:r>
        <w:rPr>
          <w:b/>
          <w:sz w:val="24"/>
          <w:szCs w:val="28"/>
          <w:lang w:val="uk-UA" w:eastAsia="hi-IN" w:bidi="hi-IN"/>
        </w:rPr>
      </w:r>
      <w:r>
        <w:rPr>
          <w:b/>
          <w:sz w:val="24"/>
          <w:szCs w:val="28"/>
          <w:lang w:val="uk-UA" w:eastAsia="hi-IN" w:bidi="hi-IN"/>
        </w:rPr>
      </w:r>
    </w:p>
    <w:p>
      <w:pPr>
        <w:pStyle w:val="1058"/>
        <w:pBdr/>
        <w:spacing/>
        <w:ind w:right="566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передачу торф’яного брикету.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1058"/>
        <w:pBdr/>
        <w:spacing/>
        <w:ind w:right="6236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1052"/>
        <w:pBdr/>
        <w:tabs>
          <w:tab w:val="left" w:leader="none" w:pos="426"/>
          <w:tab w:val="left" w:leader="none" w:pos="5954"/>
        </w:tabs>
        <w:spacing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Керуючись Законом України «Про місцеве самоврядування в Україні», у</w:t>
      </w:r>
      <w:r>
        <w:rPr>
          <w:sz w:val="28"/>
          <w:szCs w:val="28"/>
          <w:lang w:val="uk-UA"/>
        </w:rPr>
        <w:t xml:space="preserve"> зв’язку з тим, що приміщення </w:t>
      </w:r>
      <w:r>
        <w:rPr>
          <w:sz w:val="28"/>
          <w:szCs w:val="28"/>
          <w:lang w:val="uk-UA"/>
        </w:rPr>
        <w:t xml:space="preserve">де був розміщений  Городищенський </w:t>
      </w:r>
      <w:r>
        <w:rPr>
          <w:sz w:val="28"/>
          <w:szCs w:val="28"/>
          <w:lang w:val="uk-UA"/>
        </w:rPr>
        <w:t xml:space="preserve">старостат зруйноване</w:t>
      </w:r>
      <w:r>
        <w:rPr>
          <w:sz w:val="28"/>
          <w:szCs w:val="28"/>
          <w:lang w:val="uk-UA"/>
        </w:rPr>
        <w:t xml:space="preserve"> внаслідок бойових дій і до початку опалюваного періоду 2026/2027 років не буде відремонтоване</w:t>
      </w:r>
      <w:r>
        <w:rPr>
          <w:sz w:val="28"/>
          <w:szCs w:val="28"/>
          <w:lang w:val="uk-UA"/>
        </w:rPr>
        <w:t xml:space="preserve">, виконавчий комітет Менської міської ради ВИРІШИВ: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52"/>
        <w:pBdr/>
        <w:tabs>
          <w:tab w:val="left" w:leader="none" w:pos="426"/>
          <w:tab w:val="left" w:leader="none" w:pos="5954"/>
        </w:tabs>
        <w:spacing/>
        <w:ind w:right="0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Передати торф’яний брикет в кількості 4 тони, придбаний</w:t>
      </w:r>
      <w:r>
        <w:rPr>
          <w:sz w:val="28"/>
          <w:szCs w:val="28"/>
          <w:lang w:val="uk-UA"/>
        </w:rPr>
        <w:t xml:space="preserve"> для опалення приміщення Городищенського старостату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 для опалення пр</w:t>
      </w:r>
      <w:r>
        <w:rPr>
          <w:sz w:val="28"/>
          <w:szCs w:val="28"/>
          <w:lang w:val="uk-UA"/>
        </w:rPr>
        <w:t xml:space="preserve">иміщень: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52"/>
        <w:pBdr/>
        <w:tabs>
          <w:tab w:val="left" w:leader="none" w:pos="426"/>
          <w:tab w:val="left" w:leader="none" w:pos="5954"/>
        </w:tabs>
        <w:spacing/>
        <w:ind w:right="0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Бірківського старостату -2 тони;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52"/>
        <w:pBdr/>
        <w:tabs>
          <w:tab w:val="left" w:leader="none" w:pos="426"/>
          <w:tab w:val="left" w:leader="none" w:pos="5954"/>
        </w:tabs>
        <w:spacing/>
        <w:ind w:right="0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Блистівського </w:t>
      </w:r>
      <w:r>
        <w:rPr>
          <w:sz w:val="28"/>
          <w:szCs w:val="28"/>
          <w:lang w:val="en-US"/>
        </w:rPr>
        <w:t xml:space="preserve">старостату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 xml:space="preserve">- 2 тони.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52"/>
        <w:pBdr/>
        <w:tabs>
          <w:tab w:val="left" w:leader="none" w:pos="426"/>
          <w:tab w:val="left" w:leader="none" w:pos="5954"/>
        </w:tabs>
        <w:spacing/>
        <w:ind w:right="0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2. Контроль за виконанням рішення покласти на заступника міського голови з питань діяльності виконавчих органів ради Скорохода С.В.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52"/>
        <w:pBdr/>
        <w:tabs>
          <w:tab w:val="left" w:leader="none" w:pos="567"/>
          <w:tab w:val="left" w:leader="none" w:pos="6521"/>
          <w:tab w:val="left" w:leader="none" w:pos="6663"/>
        </w:tabs>
        <w:spacing/>
        <w:ind w:left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52"/>
        <w:pBdr/>
        <w:tabs>
          <w:tab w:val="left" w:leader="none" w:pos="567"/>
          <w:tab w:val="left" w:leader="none" w:pos="6521"/>
          <w:tab w:val="left" w:leader="none" w:pos="6663"/>
        </w:tabs>
        <w:spacing/>
        <w:ind w:left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52"/>
        <w:pBdr/>
        <w:tabs>
          <w:tab w:val="left" w:leader="none" w:pos="567"/>
          <w:tab w:val="left" w:leader="none" w:pos="6521"/>
          <w:tab w:val="left" w:leader="none" w:pos="6663"/>
        </w:tabs>
        <w:spacing/>
        <w:ind w:left="0"/>
        <w:rPr>
          <w:b/>
          <w:sz w:val="28"/>
          <w:szCs w:val="28"/>
        </w:rPr>
      </w:pPr>
      <w:r>
        <w:rPr>
          <w:sz w:val="28"/>
          <w:szCs w:val="28"/>
        </w:rPr>
        <w:t xml:space="preserve">Секретар ради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 xml:space="preserve">Юрій СТАЛЬНИЧЕНКО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Symbol">
    <w:panose1 w:val="05010000000000000000"/>
  </w:font>
  <w:font w:name="Courier New">
    <w:panose1 w:val="02070309020205020404"/>
  </w:font>
  <w:font w:name="Wingdings">
    <w:panose1 w:val="05010000000000000000"/>
  </w:font>
  <w:font w:name="Liberation Sans">
    <w:panose1 w:val="020B0604020202020204"/>
  </w:font>
  <w:font w:name="Microsoft YaHei">
    <w:panose1 w:val="020B0603020202020204"/>
  </w:font>
  <w:font w:name="Times New Roman">
    <w:panose1 w:val="020206030504050203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1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3</w:t>
    </w:r>
    <w:r>
      <w:fldChar w:fldCharType="end"/>
    </w:r>
    <w:r/>
  </w:p>
  <w:p>
    <w:pPr>
      <w:pStyle w:val="881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9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33426" cy="60899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3426" cy="608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13pt;height:47.9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lang w:val="uk-U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7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tabs>
          <w:tab w:val="num" w:leader="none" w:pos="8430"/>
        </w:tabs>
        <w:spacing/>
        <w:ind w:hanging="360" w:left="8430"/>
      </w:pPr>
      <w:rPr>
        <w:rFonts w:ascii="Times New Roman" w:hAnsi="Times New Roman" w:eastAsia="Times New Roman"/>
      </w:rPr>
      <w:start w:val="28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9150"/>
        </w:tabs>
        <w:spacing/>
        <w:ind w:hanging="360" w:left="915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9870"/>
        </w:tabs>
        <w:spacing/>
        <w:ind w:hanging="360" w:left="987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10590"/>
        </w:tabs>
        <w:spacing/>
        <w:ind w:hanging="360" w:left="1059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11310"/>
        </w:tabs>
        <w:spacing/>
        <w:ind w:hanging="360" w:left="1131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12030"/>
        </w:tabs>
        <w:spacing/>
        <w:ind w:hanging="360" w:left="1203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12750"/>
        </w:tabs>
        <w:spacing/>
        <w:ind w:hanging="360" w:left="1275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13470"/>
        </w:tabs>
        <w:spacing/>
        <w:ind w:hanging="360" w:left="1347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14190"/>
        </w:tabs>
        <w:spacing/>
        <w:ind w:hanging="360" w:left="14190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7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lang w:val="uk-U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8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4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1399"/>
        </w:tabs>
        <w:spacing/>
        <w:ind w:hanging="945" w:left="1399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tabs>
          <w:tab w:val="num" w:leader="none" w:pos="6480"/>
        </w:tabs>
        <w:spacing/>
        <w:ind w:hanging="2265" w:left="6480"/>
      </w:pPr>
      <w:rPr>
        <w:rFonts w:ascii="Times New Roman" w:hAnsi="Times New Roman" w:eastAsia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5295"/>
        </w:tabs>
        <w:spacing/>
        <w:ind w:hanging="360" w:left="5295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6015"/>
        </w:tabs>
        <w:spacing/>
        <w:ind w:hanging="360" w:left="601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6735"/>
        </w:tabs>
        <w:spacing/>
        <w:ind w:hanging="360" w:left="673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7455"/>
        </w:tabs>
        <w:spacing/>
        <w:ind w:hanging="360" w:left="7455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8175"/>
        </w:tabs>
        <w:spacing/>
        <w:ind w:hanging="360" w:left="817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8895"/>
        </w:tabs>
        <w:spacing/>
        <w:ind w:hanging="360" w:left="889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9615"/>
        </w:tabs>
        <w:spacing/>
        <w:ind w:hanging="360" w:left="9615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10335"/>
        </w:tabs>
        <w:spacing/>
        <w:ind w:hanging="360" w:left="10335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"/>
      <w:numFmt w:val="decimal"/>
      <w:pPr>
        <w:pBdr/>
        <w:spacing/>
        <w:ind w:hanging="360" w:left="72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4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7"/>
  </w:num>
  <w:num w:numId="5">
    <w:abstractNumId w:val="12"/>
  </w:num>
  <w:num w:numId="6">
    <w:abstractNumId w:val="8"/>
  </w:num>
  <w:num w:numId="7">
    <w:abstractNumId w:val="3"/>
  </w:num>
  <w:num w:numId="8">
    <w:abstractNumId w:val="2"/>
  </w:num>
  <w:num w:numId="9">
    <w:abstractNumId w:val="10"/>
  </w:num>
  <w:num w:numId="10">
    <w:abstractNumId w:val="6"/>
  </w:num>
  <w:num w:numId="11">
    <w:abstractNumId w:val="4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89">
    <w:name w:val="toc 1"/>
    <w:basedOn w:val="819"/>
    <w:next w:val="819"/>
    <w:uiPriority w:val="39"/>
    <w:unhideWhenUsed/>
    <w:pPr>
      <w:pBdr/>
      <w:spacing w:after="100"/>
      <w:ind/>
    </w:pPr>
  </w:style>
  <w:style w:type="paragraph" w:styleId="190">
    <w:name w:val="toc 2"/>
    <w:basedOn w:val="819"/>
    <w:next w:val="819"/>
    <w:uiPriority w:val="39"/>
    <w:unhideWhenUsed/>
    <w:pPr>
      <w:pBdr/>
      <w:spacing w:after="100"/>
      <w:ind w:left="220"/>
    </w:pPr>
  </w:style>
  <w:style w:type="paragraph" w:styleId="191">
    <w:name w:val="toc 3"/>
    <w:basedOn w:val="819"/>
    <w:next w:val="819"/>
    <w:uiPriority w:val="39"/>
    <w:unhideWhenUsed/>
    <w:pPr>
      <w:pBdr/>
      <w:spacing w:after="100"/>
      <w:ind w:left="440"/>
    </w:pPr>
  </w:style>
  <w:style w:type="paragraph" w:styleId="192">
    <w:name w:val="toc 4"/>
    <w:basedOn w:val="819"/>
    <w:next w:val="819"/>
    <w:uiPriority w:val="39"/>
    <w:unhideWhenUsed/>
    <w:pPr>
      <w:pBdr/>
      <w:spacing w:after="100"/>
      <w:ind w:left="660"/>
    </w:pPr>
  </w:style>
  <w:style w:type="paragraph" w:styleId="193">
    <w:name w:val="toc 5"/>
    <w:basedOn w:val="819"/>
    <w:next w:val="819"/>
    <w:uiPriority w:val="39"/>
    <w:unhideWhenUsed/>
    <w:pPr>
      <w:pBdr/>
      <w:spacing w:after="100"/>
      <w:ind w:left="880"/>
    </w:pPr>
  </w:style>
  <w:style w:type="paragraph" w:styleId="194">
    <w:name w:val="toc 6"/>
    <w:basedOn w:val="819"/>
    <w:next w:val="819"/>
    <w:uiPriority w:val="39"/>
    <w:unhideWhenUsed/>
    <w:pPr>
      <w:pBdr/>
      <w:spacing w:after="100"/>
      <w:ind w:left="1100"/>
    </w:pPr>
  </w:style>
  <w:style w:type="paragraph" w:styleId="195">
    <w:name w:val="toc 7"/>
    <w:basedOn w:val="819"/>
    <w:next w:val="819"/>
    <w:uiPriority w:val="39"/>
    <w:unhideWhenUsed/>
    <w:pPr>
      <w:pBdr/>
      <w:spacing w:after="100"/>
      <w:ind w:left="1320"/>
    </w:pPr>
  </w:style>
  <w:style w:type="paragraph" w:styleId="196">
    <w:name w:val="toc 8"/>
    <w:basedOn w:val="819"/>
    <w:next w:val="819"/>
    <w:uiPriority w:val="39"/>
    <w:unhideWhenUsed/>
    <w:pPr>
      <w:pBdr/>
      <w:spacing w:after="100"/>
      <w:ind w:left="1540"/>
    </w:pPr>
  </w:style>
  <w:style w:type="paragraph" w:styleId="197">
    <w:name w:val="toc 9"/>
    <w:basedOn w:val="819"/>
    <w:next w:val="819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777"/>
    <w:uiPriority w:val="99"/>
    <w:semiHidden/>
    <w:pPr>
      <w:pBdr/>
      <w:spacing/>
      <w:ind/>
    </w:pPr>
    <w:rPr>
      <w:color w:val="666666"/>
    </w:rPr>
  </w:style>
  <w:style w:type="table" w:styleId="76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Table Grid"/>
    <w:basedOn w:val="76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8">
    <w:name w:val="Heading 1"/>
    <w:basedOn w:val="819"/>
    <w:next w:val="819"/>
    <w:link w:val="77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69">
    <w:name w:val="Heading 2"/>
    <w:basedOn w:val="819"/>
    <w:next w:val="819"/>
    <w:link w:val="78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70">
    <w:name w:val="Heading 3"/>
    <w:basedOn w:val="819"/>
    <w:next w:val="819"/>
    <w:link w:val="78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71">
    <w:name w:val="Heading 4"/>
    <w:basedOn w:val="819"/>
    <w:next w:val="819"/>
    <w:link w:val="78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72">
    <w:name w:val="Heading 5"/>
    <w:basedOn w:val="819"/>
    <w:next w:val="819"/>
    <w:link w:val="78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73">
    <w:name w:val="Heading 6"/>
    <w:basedOn w:val="819"/>
    <w:next w:val="819"/>
    <w:link w:val="78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74">
    <w:name w:val="Heading 7"/>
    <w:basedOn w:val="819"/>
    <w:next w:val="819"/>
    <w:link w:val="78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75">
    <w:name w:val="Heading 8"/>
    <w:basedOn w:val="819"/>
    <w:next w:val="819"/>
    <w:link w:val="78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76">
    <w:name w:val="Heading 9"/>
    <w:basedOn w:val="819"/>
    <w:next w:val="819"/>
    <w:link w:val="78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77" w:default="1">
    <w:name w:val="Default Paragraph Font"/>
    <w:uiPriority w:val="1"/>
    <w:semiHidden/>
    <w:unhideWhenUsed/>
    <w:pPr>
      <w:pBdr/>
      <w:spacing/>
      <w:ind/>
    </w:pPr>
  </w:style>
  <w:style w:type="numbering" w:styleId="778" w:default="1">
    <w:name w:val="No List"/>
    <w:uiPriority w:val="99"/>
    <w:semiHidden/>
    <w:unhideWhenUsed/>
    <w:pPr>
      <w:pBdr/>
      <w:spacing/>
      <w:ind/>
    </w:pPr>
  </w:style>
  <w:style w:type="character" w:styleId="779">
    <w:name w:val="Heading 1 Char"/>
    <w:basedOn w:val="777"/>
    <w:link w:val="76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80">
    <w:name w:val="Heading 2 Char"/>
    <w:basedOn w:val="777"/>
    <w:link w:val="76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81">
    <w:name w:val="Heading 3 Char"/>
    <w:basedOn w:val="777"/>
    <w:link w:val="77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82">
    <w:name w:val="Heading 4 Char"/>
    <w:basedOn w:val="777"/>
    <w:link w:val="77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83">
    <w:name w:val="Heading 5 Char"/>
    <w:basedOn w:val="777"/>
    <w:link w:val="77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84">
    <w:name w:val="Heading 6 Char"/>
    <w:basedOn w:val="777"/>
    <w:link w:val="77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85">
    <w:name w:val="Heading 7 Char"/>
    <w:basedOn w:val="777"/>
    <w:link w:val="77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86">
    <w:name w:val="Heading 8 Char"/>
    <w:basedOn w:val="777"/>
    <w:link w:val="77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87">
    <w:name w:val="Heading 9 Char"/>
    <w:basedOn w:val="777"/>
    <w:link w:val="77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88">
    <w:name w:val="Title"/>
    <w:basedOn w:val="819"/>
    <w:next w:val="819"/>
    <w:link w:val="78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89">
    <w:name w:val="Title Char"/>
    <w:basedOn w:val="777"/>
    <w:link w:val="78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90">
    <w:name w:val="Subtitle"/>
    <w:basedOn w:val="819"/>
    <w:next w:val="819"/>
    <w:link w:val="79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91">
    <w:name w:val="Subtitle Char"/>
    <w:basedOn w:val="777"/>
    <w:link w:val="79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92">
    <w:name w:val="Quote"/>
    <w:basedOn w:val="819"/>
    <w:next w:val="819"/>
    <w:link w:val="79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793">
    <w:name w:val="Quote Char"/>
    <w:basedOn w:val="777"/>
    <w:link w:val="79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794">
    <w:name w:val="List Paragraph"/>
    <w:basedOn w:val="819"/>
    <w:uiPriority w:val="34"/>
    <w:qFormat/>
    <w:pPr>
      <w:pBdr/>
      <w:spacing/>
      <w:ind w:left="720"/>
      <w:contextualSpacing w:val="true"/>
    </w:pPr>
  </w:style>
  <w:style w:type="character" w:styleId="795">
    <w:name w:val="Intense Emphasis"/>
    <w:basedOn w:val="77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96">
    <w:name w:val="Intense Quote"/>
    <w:basedOn w:val="819"/>
    <w:next w:val="819"/>
    <w:link w:val="79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97">
    <w:name w:val="Intense Quote Char"/>
    <w:basedOn w:val="777"/>
    <w:link w:val="79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98">
    <w:name w:val="Intense Reference"/>
    <w:basedOn w:val="77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99">
    <w:name w:val="No Spacing"/>
    <w:basedOn w:val="819"/>
    <w:uiPriority w:val="1"/>
    <w:qFormat/>
    <w:pPr>
      <w:pBdr/>
      <w:spacing w:after="0" w:line="240" w:lineRule="auto"/>
      <w:ind/>
    </w:pPr>
  </w:style>
  <w:style w:type="character" w:styleId="800">
    <w:name w:val="Subtle Emphasis"/>
    <w:basedOn w:val="77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01">
    <w:name w:val="Emphasis"/>
    <w:basedOn w:val="777"/>
    <w:uiPriority w:val="20"/>
    <w:qFormat/>
    <w:pPr>
      <w:pBdr/>
      <w:spacing/>
      <w:ind/>
    </w:pPr>
    <w:rPr>
      <w:i/>
      <w:iCs/>
    </w:rPr>
  </w:style>
  <w:style w:type="character" w:styleId="802">
    <w:name w:val="Strong"/>
    <w:basedOn w:val="777"/>
    <w:uiPriority w:val="22"/>
    <w:qFormat/>
    <w:pPr>
      <w:pBdr/>
      <w:spacing/>
      <w:ind/>
    </w:pPr>
    <w:rPr>
      <w:b/>
      <w:bCs/>
    </w:rPr>
  </w:style>
  <w:style w:type="character" w:styleId="803">
    <w:name w:val="Subtle Reference"/>
    <w:basedOn w:val="77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04">
    <w:name w:val="Book Title"/>
    <w:basedOn w:val="77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05">
    <w:name w:val="Header"/>
    <w:basedOn w:val="819"/>
    <w:link w:val="80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06">
    <w:name w:val="Header Char"/>
    <w:basedOn w:val="777"/>
    <w:link w:val="805"/>
    <w:uiPriority w:val="99"/>
    <w:pPr>
      <w:pBdr/>
      <w:spacing/>
      <w:ind/>
    </w:pPr>
  </w:style>
  <w:style w:type="paragraph" w:styleId="807">
    <w:name w:val="Footer"/>
    <w:basedOn w:val="819"/>
    <w:link w:val="88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08">
    <w:name w:val="Caption"/>
    <w:basedOn w:val="819"/>
    <w:next w:val="81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09">
    <w:name w:val="footnote text"/>
    <w:basedOn w:val="819"/>
    <w:link w:val="81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10">
    <w:name w:val="Footnote Text Char"/>
    <w:basedOn w:val="777"/>
    <w:link w:val="809"/>
    <w:uiPriority w:val="99"/>
    <w:semiHidden/>
    <w:pPr>
      <w:pBdr/>
      <w:spacing/>
      <w:ind/>
    </w:pPr>
    <w:rPr>
      <w:sz w:val="20"/>
      <w:szCs w:val="20"/>
    </w:rPr>
  </w:style>
  <w:style w:type="character" w:styleId="811">
    <w:name w:val="footnote reference"/>
    <w:basedOn w:val="777"/>
    <w:uiPriority w:val="99"/>
    <w:semiHidden/>
    <w:unhideWhenUsed/>
    <w:pPr>
      <w:pBdr/>
      <w:spacing/>
      <w:ind/>
    </w:pPr>
    <w:rPr>
      <w:vertAlign w:val="superscript"/>
    </w:rPr>
  </w:style>
  <w:style w:type="paragraph" w:styleId="812">
    <w:name w:val="endnote text"/>
    <w:basedOn w:val="819"/>
    <w:link w:val="81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13">
    <w:name w:val="Endnote Text Char"/>
    <w:basedOn w:val="777"/>
    <w:link w:val="812"/>
    <w:uiPriority w:val="99"/>
    <w:semiHidden/>
    <w:pPr>
      <w:pBdr/>
      <w:spacing/>
      <w:ind/>
    </w:pPr>
    <w:rPr>
      <w:sz w:val="20"/>
      <w:szCs w:val="20"/>
    </w:rPr>
  </w:style>
  <w:style w:type="character" w:styleId="814">
    <w:name w:val="endnote reference"/>
    <w:basedOn w:val="777"/>
    <w:uiPriority w:val="99"/>
    <w:semiHidden/>
    <w:unhideWhenUsed/>
    <w:pPr>
      <w:pBdr/>
      <w:spacing/>
      <w:ind/>
    </w:pPr>
    <w:rPr>
      <w:vertAlign w:val="superscript"/>
    </w:rPr>
  </w:style>
  <w:style w:type="character" w:styleId="815">
    <w:name w:val="Hyperlink"/>
    <w:basedOn w:val="77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16">
    <w:name w:val="FollowedHyperlink"/>
    <w:basedOn w:val="77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17">
    <w:name w:val="TOC Heading"/>
    <w:uiPriority w:val="39"/>
    <w:unhideWhenUsed/>
    <w:pPr>
      <w:pBdr/>
      <w:spacing/>
      <w:ind/>
    </w:pPr>
  </w:style>
  <w:style w:type="paragraph" w:styleId="818">
    <w:name w:val="table of figures"/>
    <w:basedOn w:val="819"/>
    <w:next w:val="819"/>
    <w:uiPriority w:val="99"/>
    <w:unhideWhenUsed/>
    <w:pPr>
      <w:pBdr/>
      <w:spacing w:after="0" w:afterAutospacing="0"/>
      <w:ind/>
    </w:pPr>
  </w:style>
  <w:style w:type="paragraph" w:styleId="819" w:default="1">
    <w:name w:val="Normal"/>
    <w:next w:val="819"/>
    <w:link w:val="819"/>
    <w:qFormat/>
    <w:pPr>
      <w:pBdr/>
      <w:spacing/>
      <w:ind/>
    </w:pPr>
    <w:rPr>
      <w:lang w:val="ru-RU" w:eastAsia="zh-CN" w:bidi="ar-SA"/>
    </w:rPr>
  </w:style>
  <w:style w:type="paragraph" w:styleId="820">
    <w:name w:val="Заголовок 1"/>
    <w:next w:val="820"/>
    <w:link w:val="863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val="uk-UA" w:eastAsia="uk-UA" w:bidi="ar-SA"/>
    </w:rPr>
  </w:style>
  <w:style w:type="paragraph" w:styleId="821">
    <w:name w:val="Заголовок 2"/>
    <w:next w:val="821"/>
    <w:link w:val="864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val="uk-UA" w:eastAsia="uk-UA" w:bidi="ar-SA"/>
    </w:rPr>
  </w:style>
  <w:style w:type="paragraph" w:styleId="822">
    <w:name w:val="Заголовок 3"/>
    <w:next w:val="822"/>
    <w:link w:val="865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val="uk-UA" w:eastAsia="uk-UA" w:bidi="ar-SA"/>
    </w:rPr>
  </w:style>
  <w:style w:type="paragraph" w:styleId="823">
    <w:name w:val="Заголовок 4"/>
    <w:next w:val="823"/>
    <w:link w:val="866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val="uk-UA" w:eastAsia="uk-UA" w:bidi="ar-SA"/>
    </w:rPr>
  </w:style>
  <w:style w:type="paragraph" w:styleId="824">
    <w:name w:val="Заголовок 5"/>
    <w:next w:val="824"/>
    <w:link w:val="867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val="uk-UA" w:eastAsia="uk-UA" w:bidi="ar-SA"/>
    </w:rPr>
  </w:style>
  <w:style w:type="paragraph" w:styleId="825">
    <w:name w:val="Заголовок 6"/>
    <w:next w:val="825"/>
    <w:link w:val="868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val="uk-UA" w:eastAsia="uk-UA" w:bidi="ar-SA"/>
    </w:rPr>
  </w:style>
  <w:style w:type="paragraph" w:styleId="826">
    <w:name w:val="Заголовок 7"/>
    <w:next w:val="826"/>
    <w:link w:val="869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val="uk-UA" w:eastAsia="uk-UA" w:bidi="ar-SA"/>
    </w:rPr>
  </w:style>
  <w:style w:type="paragraph" w:styleId="827">
    <w:name w:val="Заголовок 8"/>
    <w:next w:val="827"/>
    <w:link w:val="870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val="uk-UA" w:eastAsia="uk-UA" w:bidi="ar-SA"/>
    </w:rPr>
  </w:style>
  <w:style w:type="paragraph" w:styleId="828">
    <w:name w:val="Заголовок 9"/>
    <w:next w:val="828"/>
    <w:link w:val="871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val="uk-UA" w:eastAsia="uk-UA" w:bidi="ar-SA"/>
    </w:rPr>
  </w:style>
  <w:style w:type="character" w:styleId="829">
    <w:name w:val="Шрифт абзацу за промовчанням"/>
    <w:next w:val="829"/>
    <w:link w:val="819"/>
    <w:uiPriority w:val="1"/>
    <w:unhideWhenUsed/>
    <w:pPr>
      <w:pBdr/>
      <w:spacing/>
      <w:ind/>
    </w:pPr>
  </w:style>
  <w:style w:type="table" w:styleId="830">
    <w:name w:val="Звичайна таблиця"/>
    <w:next w:val="830"/>
    <w:link w:val="819"/>
    <w:uiPriority w:val="99"/>
    <w:semiHidden/>
    <w:unhideWhenUsed/>
    <w:qFormat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31">
    <w:name w:val="Немає списку"/>
    <w:next w:val="831"/>
    <w:link w:val="819"/>
    <w:uiPriority w:val="99"/>
    <w:semiHidden/>
    <w:unhideWhenUsed/>
    <w:pPr>
      <w:pBdr/>
      <w:spacing/>
      <w:ind/>
    </w:pPr>
  </w:style>
  <w:style w:type="paragraph" w:styleId="832">
    <w:name w:val="Абзац списку"/>
    <w:basedOn w:val="1058"/>
    <w:next w:val="832"/>
    <w:link w:val="819"/>
    <w:pPr>
      <w:pBdr/>
      <w:spacing/>
      <w:ind w:left="720"/>
      <w:contextualSpacing w:val="true"/>
    </w:pPr>
  </w:style>
  <w:style w:type="paragraph" w:styleId="833">
    <w:name w:val="Без інтервалів"/>
    <w:next w:val="833"/>
    <w:link w:val="819"/>
    <w:uiPriority w:val="1"/>
    <w:qFormat/>
    <w:pPr>
      <w:pBdr/>
      <w:spacing/>
      <w:ind/>
    </w:pPr>
    <w:rPr>
      <w:lang w:val="ru-RU" w:eastAsia="zh-CN" w:bidi="ar-SA"/>
    </w:rPr>
  </w:style>
  <w:style w:type="paragraph" w:styleId="834">
    <w:name w:val="Назва"/>
    <w:next w:val="834"/>
    <w:link w:val="835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uk-UA" w:eastAsia="uk-UA" w:bidi="ar-SA"/>
    </w:rPr>
  </w:style>
  <w:style w:type="character" w:styleId="835">
    <w:name w:val="Назва Знак"/>
    <w:next w:val="835"/>
    <w:link w:val="834"/>
    <w:uiPriority w:val="10"/>
    <w:pPr>
      <w:pBdr/>
      <w:spacing/>
      <w:ind/>
    </w:pPr>
    <w:rPr>
      <w:sz w:val="48"/>
      <w:szCs w:val="48"/>
      <w:lang w:bidi="ar-SA"/>
    </w:rPr>
  </w:style>
  <w:style w:type="paragraph" w:styleId="836">
    <w:name w:val="Підзаголовок"/>
    <w:next w:val="836"/>
    <w:link w:val="837"/>
    <w:uiPriority w:val="11"/>
    <w:qFormat/>
    <w:pPr>
      <w:pBdr/>
      <w:spacing w:after="200" w:before="200"/>
      <w:ind/>
    </w:pPr>
    <w:rPr>
      <w:sz w:val="24"/>
      <w:szCs w:val="24"/>
      <w:lang w:val="uk-UA" w:eastAsia="uk-UA" w:bidi="ar-SA"/>
    </w:rPr>
  </w:style>
  <w:style w:type="character" w:styleId="837">
    <w:name w:val="Підзаголовок Знак"/>
    <w:next w:val="837"/>
    <w:link w:val="836"/>
    <w:uiPriority w:val="11"/>
    <w:pPr>
      <w:pBdr/>
      <w:spacing/>
      <w:ind/>
    </w:pPr>
    <w:rPr>
      <w:sz w:val="24"/>
      <w:szCs w:val="24"/>
      <w:lang w:bidi="ar-SA"/>
    </w:rPr>
  </w:style>
  <w:style w:type="paragraph" w:styleId="838">
    <w:name w:val="Цитата"/>
    <w:next w:val="838"/>
    <w:link w:val="839"/>
    <w:uiPriority w:val="29"/>
    <w:qFormat/>
    <w:pPr>
      <w:pBdr/>
      <w:spacing/>
      <w:ind w:right="720" w:left="720"/>
    </w:pPr>
    <w:rPr>
      <w:i/>
      <w:lang w:val="uk-UA" w:eastAsia="uk-UA" w:bidi="ar-SA"/>
    </w:rPr>
  </w:style>
  <w:style w:type="character" w:styleId="839">
    <w:name w:val="Цитата Знак"/>
    <w:next w:val="839"/>
    <w:link w:val="838"/>
    <w:uiPriority w:val="29"/>
    <w:pPr>
      <w:pBdr/>
      <w:spacing/>
      <w:ind/>
    </w:pPr>
    <w:rPr>
      <w:i/>
      <w:lang w:val="uk-UA" w:eastAsia="uk-UA" w:bidi="ar-SA"/>
    </w:rPr>
  </w:style>
  <w:style w:type="paragraph" w:styleId="840">
    <w:name w:val="Насичена цитата"/>
    <w:next w:val="840"/>
    <w:link w:val="8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uk-UA" w:bidi="ar-SA"/>
    </w:rPr>
  </w:style>
  <w:style w:type="character" w:styleId="841">
    <w:name w:val="Насичена цитата Знак"/>
    <w:next w:val="841"/>
    <w:link w:val="840"/>
    <w:uiPriority w:val="30"/>
    <w:pPr>
      <w:pBdr/>
      <w:spacing/>
      <w:ind/>
    </w:pPr>
    <w:rPr>
      <w:i/>
      <w:shd w:val="clear" w:color="auto" w:fill="f2f2f2"/>
      <w:lang w:val="uk-UA" w:eastAsia="uk-UA" w:bidi="ar-SA"/>
    </w:rPr>
  </w:style>
  <w:style w:type="table" w:styleId="842">
    <w:name w:val="Сітка таблиці"/>
    <w:next w:val="842"/>
    <w:link w:val="819"/>
    <w:uiPriority w:val="59"/>
    <w:pPr>
      <w:pBdr/>
      <w:spacing/>
      <w:ind/>
    </w:pPr>
    <w:rPr>
      <w:lang w:val="ru-RU" w:eastAsia="zh-CN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43">
    <w:name w:val="Гіперпосилання"/>
    <w:next w:val="843"/>
    <w:link w:val="819"/>
    <w:uiPriority w:val="99"/>
    <w:unhideWhenUsed/>
    <w:pPr>
      <w:pBdr/>
      <w:spacing/>
      <w:ind/>
    </w:pPr>
    <w:rPr>
      <w:color w:val="0000ff"/>
      <w:u w:val="single"/>
    </w:rPr>
  </w:style>
  <w:style w:type="paragraph" w:styleId="844">
    <w:name w:val="Текст виноски"/>
    <w:next w:val="844"/>
    <w:link w:val="845"/>
    <w:uiPriority w:val="99"/>
    <w:semiHidden/>
    <w:unhideWhenUsed/>
    <w:pPr>
      <w:pBdr/>
      <w:spacing w:after="40"/>
      <w:ind/>
    </w:pPr>
    <w:rPr>
      <w:sz w:val="18"/>
      <w:lang w:val="uk-UA" w:eastAsia="uk-UA" w:bidi="ar-SA"/>
    </w:rPr>
  </w:style>
  <w:style w:type="character" w:styleId="845">
    <w:name w:val="Текст виноски Знак"/>
    <w:next w:val="845"/>
    <w:link w:val="844"/>
    <w:uiPriority w:val="99"/>
    <w:semiHidden/>
    <w:pPr>
      <w:pBdr/>
      <w:spacing/>
      <w:ind/>
    </w:pPr>
    <w:rPr>
      <w:sz w:val="18"/>
      <w:lang w:bidi="ar-SA"/>
    </w:rPr>
  </w:style>
  <w:style w:type="character" w:styleId="846">
    <w:name w:val="Знак виноски"/>
    <w:next w:val="846"/>
    <w:link w:val="819"/>
    <w:uiPriority w:val="99"/>
    <w:unhideWhenUsed/>
    <w:pPr>
      <w:pBdr/>
      <w:spacing/>
      <w:ind/>
    </w:pPr>
    <w:rPr>
      <w:vertAlign w:val="superscript"/>
    </w:rPr>
  </w:style>
  <w:style w:type="paragraph" w:styleId="847">
    <w:name w:val="Текст кінцевої виноски"/>
    <w:next w:val="847"/>
    <w:link w:val="848"/>
    <w:uiPriority w:val="99"/>
    <w:semiHidden/>
    <w:unhideWhenUsed/>
    <w:pPr>
      <w:pBdr/>
      <w:spacing/>
      <w:ind/>
    </w:pPr>
    <w:rPr>
      <w:lang w:val="uk-UA" w:eastAsia="uk-UA" w:bidi="ar-SA"/>
    </w:rPr>
  </w:style>
  <w:style w:type="character" w:styleId="848">
    <w:name w:val="Текст кінцевої виноски Знак"/>
    <w:next w:val="848"/>
    <w:link w:val="847"/>
    <w:uiPriority w:val="99"/>
    <w:semiHidden/>
    <w:pPr>
      <w:pBdr/>
      <w:spacing/>
      <w:ind/>
    </w:pPr>
    <w:rPr>
      <w:lang w:val="uk-UA" w:eastAsia="uk-UA" w:bidi="ar-SA"/>
    </w:rPr>
  </w:style>
  <w:style w:type="character" w:styleId="849">
    <w:name w:val="Знак кінцевої виноски"/>
    <w:next w:val="849"/>
    <w:link w:val="819"/>
    <w:uiPriority w:val="99"/>
    <w:semiHidden/>
    <w:unhideWhenUsed/>
    <w:pPr>
      <w:pBdr/>
      <w:spacing/>
      <w:ind/>
    </w:pPr>
    <w:rPr>
      <w:vertAlign w:val="superscript"/>
    </w:rPr>
  </w:style>
  <w:style w:type="paragraph" w:styleId="850">
    <w:name w:val="Зміст 1"/>
    <w:next w:val="850"/>
    <w:link w:val="819"/>
    <w:uiPriority w:val="39"/>
    <w:unhideWhenUsed/>
    <w:pPr>
      <w:pBdr/>
      <w:spacing w:after="57"/>
      <w:ind/>
    </w:pPr>
    <w:rPr>
      <w:lang w:val="ru-RU" w:eastAsia="zh-CN" w:bidi="ar-SA"/>
    </w:rPr>
  </w:style>
  <w:style w:type="paragraph" w:styleId="851">
    <w:name w:val="Зміст 2"/>
    <w:next w:val="851"/>
    <w:link w:val="819"/>
    <w:uiPriority w:val="39"/>
    <w:unhideWhenUsed/>
    <w:pPr>
      <w:pBdr/>
      <w:spacing w:after="57"/>
      <w:ind w:left="283"/>
    </w:pPr>
    <w:rPr>
      <w:lang w:val="ru-RU" w:eastAsia="zh-CN" w:bidi="ar-SA"/>
    </w:rPr>
  </w:style>
  <w:style w:type="paragraph" w:styleId="852">
    <w:name w:val="Зміст 3"/>
    <w:next w:val="852"/>
    <w:link w:val="819"/>
    <w:uiPriority w:val="39"/>
    <w:unhideWhenUsed/>
    <w:pPr>
      <w:pBdr/>
      <w:spacing w:after="57"/>
      <w:ind w:left="567"/>
    </w:pPr>
    <w:rPr>
      <w:lang w:val="ru-RU" w:eastAsia="zh-CN" w:bidi="ar-SA"/>
    </w:rPr>
  </w:style>
  <w:style w:type="paragraph" w:styleId="853">
    <w:name w:val="Зміст 4"/>
    <w:next w:val="853"/>
    <w:link w:val="819"/>
    <w:uiPriority w:val="39"/>
    <w:unhideWhenUsed/>
    <w:pPr>
      <w:pBdr/>
      <w:spacing w:after="57"/>
      <w:ind w:left="850"/>
    </w:pPr>
    <w:rPr>
      <w:lang w:val="ru-RU" w:eastAsia="zh-CN" w:bidi="ar-SA"/>
    </w:rPr>
  </w:style>
  <w:style w:type="paragraph" w:styleId="854">
    <w:name w:val="Зміст 5"/>
    <w:next w:val="854"/>
    <w:link w:val="819"/>
    <w:uiPriority w:val="39"/>
    <w:unhideWhenUsed/>
    <w:pPr>
      <w:pBdr/>
      <w:spacing w:after="57"/>
      <w:ind w:left="1134"/>
    </w:pPr>
    <w:rPr>
      <w:lang w:val="ru-RU" w:eastAsia="zh-CN" w:bidi="ar-SA"/>
    </w:rPr>
  </w:style>
  <w:style w:type="paragraph" w:styleId="855">
    <w:name w:val="Зміст 6"/>
    <w:next w:val="855"/>
    <w:link w:val="819"/>
    <w:uiPriority w:val="39"/>
    <w:unhideWhenUsed/>
    <w:pPr>
      <w:pBdr/>
      <w:spacing w:after="57"/>
      <w:ind w:left="1417"/>
    </w:pPr>
    <w:rPr>
      <w:lang w:val="ru-RU" w:eastAsia="zh-CN" w:bidi="ar-SA"/>
    </w:rPr>
  </w:style>
  <w:style w:type="paragraph" w:styleId="856">
    <w:name w:val="Зміст 7"/>
    <w:next w:val="856"/>
    <w:link w:val="819"/>
    <w:uiPriority w:val="39"/>
    <w:unhideWhenUsed/>
    <w:pPr>
      <w:pBdr/>
      <w:spacing w:after="57"/>
      <w:ind w:left="1701"/>
    </w:pPr>
    <w:rPr>
      <w:lang w:val="ru-RU" w:eastAsia="zh-CN" w:bidi="ar-SA"/>
    </w:rPr>
  </w:style>
  <w:style w:type="paragraph" w:styleId="857">
    <w:name w:val="Зміст 8"/>
    <w:next w:val="857"/>
    <w:link w:val="819"/>
    <w:uiPriority w:val="39"/>
    <w:unhideWhenUsed/>
    <w:pPr>
      <w:pBdr/>
      <w:spacing w:after="57"/>
      <w:ind w:left="1984"/>
    </w:pPr>
    <w:rPr>
      <w:lang w:val="ru-RU" w:eastAsia="zh-CN" w:bidi="ar-SA"/>
    </w:rPr>
  </w:style>
  <w:style w:type="paragraph" w:styleId="858">
    <w:name w:val="Зміст 9"/>
    <w:next w:val="858"/>
    <w:link w:val="819"/>
    <w:uiPriority w:val="39"/>
    <w:unhideWhenUsed/>
    <w:pPr>
      <w:pBdr/>
      <w:spacing w:after="57"/>
      <w:ind w:left="2268"/>
    </w:pPr>
    <w:rPr>
      <w:lang w:val="ru-RU" w:eastAsia="zh-CN" w:bidi="ar-SA"/>
    </w:rPr>
  </w:style>
  <w:style w:type="paragraph" w:styleId="859">
    <w:name w:val="Заголовок змісту"/>
    <w:next w:val="859"/>
    <w:link w:val="819"/>
    <w:uiPriority w:val="39"/>
    <w:unhideWhenUsed/>
    <w:pPr>
      <w:pBdr/>
      <w:spacing/>
      <w:ind/>
    </w:pPr>
    <w:rPr>
      <w:lang w:val="ru-RU" w:eastAsia="zh-CN" w:bidi="ar-SA"/>
    </w:rPr>
  </w:style>
  <w:style w:type="paragraph" w:styleId="860">
    <w:name w:val="Перелік рисунків"/>
    <w:next w:val="860"/>
    <w:link w:val="819"/>
    <w:uiPriority w:val="99"/>
    <w:unhideWhenUsed/>
    <w:pPr>
      <w:pBdr/>
      <w:spacing/>
      <w:ind/>
    </w:pPr>
    <w:rPr>
      <w:lang w:val="ru-RU" w:eastAsia="zh-CN" w:bidi="ar-SA"/>
    </w:rPr>
  </w:style>
  <w:style w:type="table" w:styleId="861">
    <w:name w:val="Обычная таблица1"/>
    <w:next w:val="861"/>
    <w:link w:val="819"/>
    <w:semiHidden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2">
    <w:name w:val="Нет списка1"/>
    <w:next w:val="862"/>
    <w:link w:val="819"/>
    <w:semiHidden/>
    <w:pPr>
      <w:pBdr/>
      <w:spacing/>
      <w:ind/>
    </w:pPr>
  </w:style>
  <w:style w:type="character" w:styleId="863">
    <w:name w:val="Заголовок 1 Знак"/>
    <w:next w:val="863"/>
    <w:link w:val="820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864">
    <w:name w:val="Заголовок 2 Знак"/>
    <w:next w:val="864"/>
    <w:link w:val="821"/>
    <w:pPr>
      <w:pBdr/>
      <w:spacing/>
      <w:ind/>
    </w:pPr>
    <w:rPr>
      <w:rFonts w:ascii="Arial" w:hAnsi="Arial" w:eastAsia="Arial"/>
      <w:sz w:val="34"/>
      <w:lang w:bidi="ar-SA"/>
    </w:rPr>
  </w:style>
  <w:style w:type="character" w:styleId="865">
    <w:name w:val="Заголовок 3 Знак"/>
    <w:next w:val="865"/>
    <w:link w:val="822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866">
    <w:name w:val="Заголовок 4 Знак"/>
    <w:next w:val="866"/>
    <w:link w:val="823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867">
    <w:name w:val="Заголовок 5 Знак"/>
    <w:next w:val="867"/>
    <w:link w:val="824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868">
    <w:name w:val="Заголовок 6 Знак"/>
    <w:next w:val="868"/>
    <w:link w:val="825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869">
    <w:name w:val="Заголовок 7 Знак"/>
    <w:next w:val="869"/>
    <w:link w:val="826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70">
    <w:name w:val="Заголовок 8 Знак"/>
    <w:next w:val="870"/>
    <w:link w:val="827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871">
    <w:name w:val="Заголовок 9 Знак"/>
    <w:next w:val="871"/>
    <w:link w:val="828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872">
    <w:name w:val="Без интервала1"/>
    <w:next w:val="872"/>
    <w:link w:val="819"/>
    <w:pPr>
      <w:pBdr/>
      <w:spacing/>
      <w:ind/>
    </w:pPr>
    <w:rPr>
      <w:rFonts w:ascii="Calibri" w:hAnsi="Calibri" w:eastAsia="Calibri"/>
      <w:sz w:val="22"/>
      <w:szCs w:val="22"/>
      <w:lang w:val="uk-UA" w:eastAsia="en-US" w:bidi="ar-SA"/>
    </w:rPr>
  </w:style>
  <w:style w:type="paragraph" w:styleId="873">
    <w:name w:val="Название1"/>
    <w:next w:val="873"/>
    <w:link w:val="874"/>
    <w:pPr>
      <w:pBdr/>
      <w:spacing w:after="200" w:before="300"/>
      <w:ind/>
      <w:contextualSpacing w:val="true"/>
    </w:pPr>
    <w:rPr>
      <w:sz w:val="48"/>
      <w:szCs w:val="48"/>
      <w:lang w:val="uk-UA" w:eastAsia="uk-UA" w:bidi="ar-SA"/>
    </w:rPr>
  </w:style>
  <w:style w:type="character" w:styleId="874">
    <w:name w:val="Название Знак"/>
    <w:next w:val="874"/>
    <w:link w:val="873"/>
    <w:pPr>
      <w:pBdr/>
      <w:spacing/>
      <w:ind/>
    </w:pPr>
    <w:rPr>
      <w:sz w:val="48"/>
      <w:szCs w:val="48"/>
      <w:lang w:bidi="ar-SA"/>
    </w:rPr>
  </w:style>
  <w:style w:type="paragraph" w:styleId="875">
    <w:name w:val="Подзаголовок1"/>
    <w:next w:val="875"/>
    <w:link w:val="876"/>
    <w:pPr>
      <w:pBdr/>
      <w:spacing w:after="200" w:before="200"/>
      <w:ind/>
    </w:pPr>
    <w:rPr>
      <w:sz w:val="24"/>
      <w:szCs w:val="24"/>
      <w:lang w:val="uk-UA" w:eastAsia="uk-UA" w:bidi="ar-SA"/>
    </w:rPr>
  </w:style>
  <w:style w:type="character" w:styleId="876">
    <w:name w:val="Подзаголовок Знак"/>
    <w:next w:val="876"/>
    <w:link w:val="875"/>
    <w:pPr>
      <w:pBdr/>
      <w:spacing/>
      <w:ind/>
    </w:pPr>
    <w:rPr>
      <w:sz w:val="24"/>
      <w:szCs w:val="24"/>
      <w:lang w:bidi="ar-SA"/>
    </w:rPr>
  </w:style>
  <w:style w:type="paragraph" w:styleId="877">
    <w:name w:val="Цитата 21"/>
    <w:next w:val="877"/>
    <w:link w:val="878"/>
    <w:pPr>
      <w:pBdr/>
      <w:spacing/>
      <w:ind w:right="720" w:left="720"/>
    </w:pPr>
    <w:rPr>
      <w:i/>
      <w:lang w:val="ru-RU" w:eastAsia="zh-CN" w:bidi="ar-SA"/>
    </w:rPr>
  </w:style>
  <w:style w:type="character" w:styleId="878">
    <w:name w:val="Цитата 2 Знак"/>
    <w:next w:val="878"/>
    <w:link w:val="877"/>
    <w:pPr>
      <w:pBdr/>
      <w:spacing/>
      <w:ind/>
    </w:pPr>
    <w:rPr>
      <w:i/>
      <w:lang w:val="ru-RU" w:eastAsia="zh-CN" w:bidi="ar-SA"/>
    </w:rPr>
  </w:style>
  <w:style w:type="paragraph" w:styleId="879">
    <w:name w:val="Выделенная цитата1"/>
    <w:next w:val="879"/>
    <w:link w:val="88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ru-RU" w:eastAsia="zh-CN" w:bidi="ar-SA"/>
    </w:rPr>
  </w:style>
  <w:style w:type="character" w:styleId="880">
    <w:name w:val="Выделенная цитата Знак"/>
    <w:next w:val="880"/>
    <w:link w:val="879"/>
    <w:pPr>
      <w:pBdr/>
      <w:spacing/>
      <w:ind/>
    </w:pPr>
    <w:rPr>
      <w:i/>
      <w:shd w:val="clear" w:color="auto" w:fill="f2f2f2"/>
      <w:lang w:val="ru-RU" w:eastAsia="zh-CN" w:bidi="ar-SA"/>
    </w:rPr>
  </w:style>
  <w:style w:type="paragraph" w:styleId="881">
    <w:name w:val="Верхній колонтитул"/>
    <w:next w:val="881"/>
    <w:link w:val="882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82">
    <w:name w:val="Верхній колонтитул Знак"/>
    <w:next w:val="882"/>
    <w:link w:val="881"/>
    <w:pPr>
      <w:pBdr/>
      <w:spacing/>
      <w:ind/>
    </w:pPr>
    <w:rPr>
      <w:lang w:val="ru-RU" w:eastAsia="zh-CN" w:bidi="ar-SA"/>
    </w:rPr>
  </w:style>
  <w:style w:type="paragraph" w:styleId="883">
    <w:name w:val="Нижній колонтитул"/>
    <w:next w:val="883"/>
    <w:link w:val="886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84">
    <w:name w:val="Footer Char"/>
    <w:next w:val="884"/>
    <w:link w:val="819"/>
    <w:pPr>
      <w:pBdr/>
      <w:spacing/>
      <w:ind/>
    </w:pPr>
  </w:style>
  <w:style w:type="paragraph" w:styleId="885">
    <w:name w:val="Назва об'єкта"/>
    <w:next w:val="885"/>
    <w:link w:val="819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886">
    <w:name w:val="Нижній колонтитул Знак"/>
    <w:next w:val="886"/>
    <w:link w:val="883"/>
    <w:pPr>
      <w:pBdr/>
      <w:spacing/>
      <w:ind/>
    </w:pPr>
    <w:rPr>
      <w:lang w:val="ru-RU" w:eastAsia="zh-CN" w:bidi="ar-SA"/>
    </w:rPr>
  </w:style>
  <w:style w:type="table" w:styleId="887">
    <w:name w:val="Сетка таблицы1"/>
    <w:next w:val="887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Table Grid Light"/>
    <w:next w:val="888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1"/>
    <w:next w:val="889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2"/>
    <w:next w:val="890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3"/>
    <w:next w:val="891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Plain Table 4"/>
    <w:next w:val="892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Plain Table 5"/>
    <w:next w:val="893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1 Light"/>
    <w:next w:val="894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1 Light - Accent 1"/>
    <w:next w:val="895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1 Light - Accent 2"/>
    <w:next w:val="896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1 Light - Accent 3"/>
    <w:next w:val="897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1 Light - Accent 4"/>
    <w:next w:val="898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1 Light - Accent 5"/>
    <w:next w:val="899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1 Light - Accent 6"/>
    <w:next w:val="900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2"/>
    <w:next w:val="901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2 - Accent 1"/>
    <w:next w:val="902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2 - Accent 2"/>
    <w:next w:val="903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2 - Accent 3"/>
    <w:next w:val="904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2 - Accent 4"/>
    <w:next w:val="905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2 - Accent 5"/>
    <w:next w:val="906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2 - Accent 6"/>
    <w:next w:val="907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3"/>
    <w:next w:val="908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3 - Accent 1"/>
    <w:next w:val="909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3 - Accent 2"/>
    <w:next w:val="910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3 - Accent 3"/>
    <w:next w:val="911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3 - Accent 4"/>
    <w:next w:val="912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3 - Accent 5"/>
    <w:next w:val="913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3 - Accent 6"/>
    <w:next w:val="914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4"/>
    <w:next w:val="915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4 - Accent 1"/>
    <w:next w:val="916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4 - Accent 2"/>
    <w:next w:val="917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4 - Accent 3"/>
    <w:next w:val="918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4 - Accent 4"/>
    <w:next w:val="919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4 - Accent 5"/>
    <w:next w:val="920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4 - Accent 6"/>
    <w:next w:val="921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5 Dark"/>
    <w:next w:val="922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5 Dark- Accent 1"/>
    <w:next w:val="923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5 Dark - Accent 2"/>
    <w:next w:val="924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5 Dark - Accent 3"/>
    <w:next w:val="925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5 Dark- Accent 4"/>
    <w:next w:val="926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5 Dark - Accent 5"/>
    <w:next w:val="927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5 Dark - Accent 6"/>
    <w:next w:val="928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6 Colorful"/>
    <w:next w:val="929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6 Colorful - Accent 1"/>
    <w:next w:val="930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6 Colorful - Accent 2"/>
    <w:next w:val="931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6 Colorful - Accent 3"/>
    <w:next w:val="932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6 Colorful - Accent 4"/>
    <w:next w:val="933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6 Colorful - Accent 5"/>
    <w:next w:val="934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6 Colorful - Accent 6"/>
    <w:next w:val="935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7 Colorful"/>
    <w:next w:val="936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7 Colorful - Accent 1"/>
    <w:next w:val="937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Grid Table 7 Colorful - Accent 2"/>
    <w:next w:val="938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7 Colorful - Accent 3"/>
    <w:next w:val="939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Grid Table 7 Colorful - Accent 4"/>
    <w:next w:val="940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Grid Table 7 Colorful - Accent 5"/>
    <w:next w:val="941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Grid Table 7 Colorful - Accent 6"/>
    <w:next w:val="942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1 Light"/>
    <w:next w:val="943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1 Light - Accent 1"/>
    <w:next w:val="944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1 Light - Accent 2"/>
    <w:next w:val="945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1 Light - Accent 3"/>
    <w:next w:val="946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1 Light - Accent 4"/>
    <w:next w:val="947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1 Light - Accent 5"/>
    <w:next w:val="948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1 Light - Accent 6"/>
    <w:next w:val="949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2"/>
    <w:next w:val="950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2 - Accent 1"/>
    <w:next w:val="951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2 - Accent 2"/>
    <w:next w:val="952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2 - Accent 3"/>
    <w:next w:val="953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2 - Accent 4"/>
    <w:next w:val="954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2 - Accent 5"/>
    <w:next w:val="955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2 - Accent 6"/>
    <w:next w:val="956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3"/>
    <w:next w:val="957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3 - Accent 1"/>
    <w:next w:val="958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3 - Accent 2"/>
    <w:next w:val="959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3 - Accent 3"/>
    <w:next w:val="960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3 - Accent 4"/>
    <w:next w:val="961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3 - Accent 5"/>
    <w:next w:val="962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3 - Accent 6"/>
    <w:next w:val="963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4"/>
    <w:next w:val="964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4 - Accent 1"/>
    <w:next w:val="965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4 - Accent 2"/>
    <w:next w:val="966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4 - Accent 3"/>
    <w:next w:val="967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4 - Accent 4"/>
    <w:next w:val="968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4 - Accent 5"/>
    <w:next w:val="969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4 - Accent 6"/>
    <w:next w:val="970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5 Dark"/>
    <w:next w:val="971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5 Dark - Accent 1"/>
    <w:next w:val="972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5 Dark - Accent 2"/>
    <w:next w:val="973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5 Dark - Accent 3"/>
    <w:next w:val="974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5 Dark - Accent 4"/>
    <w:next w:val="975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5 Dark - Accent 5"/>
    <w:next w:val="976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5 Dark - Accent 6"/>
    <w:next w:val="977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6 Colorful"/>
    <w:next w:val="978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6 Colorful - Accent 1"/>
    <w:next w:val="979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st Table 6 Colorful - Accent 2"/>
    <w:next w:val="980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6 Colorful - Accent 3"/>
    <w:next w:val="981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6 Colorful - Accent 4"/>
    <w:next w:val="982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6 Colorful - Accent 5"/>
    <w:next w:val="983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st Table 6 Colorful - Accent 6"/>
    <w:next w:val="984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7 Colorful"/>
    <w:next w:val="985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7 Colorful - Accent 1"/>
    <w:next w:val="986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List Table 7 Colorful - Accent 2"/>
    <w:next w:val="987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st Table 7 Colorful - Accent 3"/>
    <w:next w:val="988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List Table 7 Colorful - Accent 4"/>
    <w:next w:val="989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List Table 7 Colorful - Accent 5"/>
    <w:next w:val="990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List Table 7 Colorful - Accent 6"/>
    <w:next w:val="991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Lined - Accent"/>
    <w:next w:val="992"/>
    <w:link w:val="81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ned - Accent 1"/>
    <w:next w:val="993"/>
    <w:link w:val="81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Lined - Accent 2"/>
    <w:next w:val="994"/>
    <w:link w:val="81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Lined - Accent 3"/>
    <w:next w:val="995"/>
    <w:link w:val="81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Lined - Accent 4"/>
    <w:next w:val="996"/>
    <w:link w:val="81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Lined - Accent 5"/>
    <w:next w:val="997"/>
    <w:link w:val="81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Lined - Accent 6"/>
    <w:next w:val="998"/>
    <w:link w:val="81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&amp; Lined - Accent"/>
    <w:next w:val="999"/>
    <w:link w:val="81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Bordered &amp; Lined - Accent 1"/>
    <w:next w:val="1000"/>
    <w:link w:val="81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Bordered &amp; Lined - Accent 2"/>
    <w:next w:val="1001"/>
    <w:link w:val="81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Bordered &amp; Lined - Accent 3"/>
    <w:next w:val="1002"/>
    <w:link w:val="81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Bordered &amp; Lined - Accent 4"/>
    <w:next w:val="1003"/>
    <w:link w:val="81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Bordered &amp; Lined - Accent 5"/>
    <w:next w:val="1004"/>
    <w:link w:val="81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Bordered &amp; Lined - Accent 6"/>
    <w:next w:val="1005"/>
    <w:link w:val="81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Bordered"/>
    <w:next w:val="1006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Bordered - Accent 1"/>
    <w:next w:val="1007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Bordered - Accent 2"/>
    <w:next w:val="1008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Bordered - Accent 3"/>
    <w:next w:val="1009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Bordered - Accent 4"/>
    <w:next w:val="1010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Bordered - Accent 5"/>
    <w:next w:val="1011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Bordered - Accent 6"/>
    <w:next w:val="1012"/>
    <w:link w:val="81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3">
    <w:name w:val="Гиперссылка1"/>
    <w:next w:val="1013"/>
    <w:link w:val="819"/>
    <w:pPr>
      <w:pBdr/>
      <w:spacing/>
      <w:ind/>
    </w:pPr>
    <w:rPr>
      <w:color w:val="0000ff"/>
      <w:u w:val="single"/>
    </w:rPr>
  </w:style>
  <w:style w:type="paragraph" w:styleId="1014">
    <w:name w:val="Текст сноски1"/>
    <w:next w:val="1014"/>
    <w:link w:val="1015"/>
    <w:semiHidden/>
    <w:pPr>
      <w:pBdr/>
      <w:spacing w:after="40"/>
      <w:ind/>
    </w:pPr>
    <w:rPr>
      <w:sz w:val="18"/>
      <w:lang w:val="uk-UA" w:eastAsia="uk-UA" w:bidi="ar-SA"/>
    </w:rPr>
  </w:style>
  <w:style w:type="character" w:styleId="1015">
    <w:name w:val="Текст сноски Знак"/>
    <w:next w:val="1015"/>
    <w:link w:val="1014"/>
    <w:semiHidden/>
    <w:pPr>
      <w:pBdr/>
      <w:spacing/>
      <w:ind/>
    </w:pPr>
    <w:rPr>
      <w:sz w:val="18"/>
      <w:lang w:bidi="ar-SA"/>
    </w:rPr>
  </w:style>
  <w:style w:type="character" w:styleId="1016">
    <w:name w:val="Знак сноски1"/>
    <w:next w:val="1016"/>
    <w:link w:val="819"/>
    <w:pPr>
      <w:pBdr/>
      <w:spacing/>
      <w:ind/>
    </w:pPr>
    <w:rPr>
      <w:vertAlign w:val="superscript"/>
    </w:rPr>
  </w:style>
  <w:style w:type="paragraph" w:styleId="1017">
    <w:name w:val="Текст концевой сноски1"/>
    <w:next w:val="1017"/>
    <w:link w:val="1018"/>
    <w:semiHidden/>
    <w:pPr>
      <w:pBdr/>
      <w:spacing/>
      <w:ind/>
    </w:pPr>
    <w:rPr>
      <w:lang w:val="ru-RU" w:eastAsia="zh-CN" w:bidi="ar-SA"/>
    </w:rPr>
  </w:style>
  <w:style w:type="character" w:styleId="1018">
    <w:name w:val="Текст концевой сноски Знак"/>
    <w:next w:val="1018"/>
    <w:link w:val="1017"/>
    <w:semiHidden/>
    <w:pPr>
      <w:pBdr/>
      <w:spacing/>
      <w:ind/>
    </w:pPr>
    <w:rPr>
      <w:lang w:val="ru-RU" w:eastAsia="zh-CN" w:bidi="ar-SA"/>
    </w:rPr>
  </w:style>
  <w:style w:type="character" w:styleId="1019">
    <w:name w:val="Знак концевой сноски1"/>
    <w:next w:val="1019"/>
    <w:link w:val="819"/>
    <w:semiHidden/>
    <w:pPr>
      <w:pBdr/>
      <w:spacing/>
      <w:ind/>
    </w:pPr>
    <w:rPr>
      <w:vertAlign w:val="superscript"/>
    </w:rPr>
  </w:style>
  <w:style w:type="paragraph" w:styleId="1020">
    <w:name w:val="Оглавление 11"/>
    <w:next w:val="1020"/>
    <w:link w:val="819"/>
    <w:pPr>
      <w:pBdr/>
      <w:spacing w:after="57"/>
      <w:ind/>
    </w:pPr>
    <w:rPr>
      <w:lang w:val="ru-RU" w:eastAsia="zh-CN" w:bidi="ar-SA"/>
    </w:rPr>
  </w:style>
  <w:style w:type="paragraph" w:styleId="1021">
    <w:name w:val="Оглавление 21"/>
    <w:next w:val="1021"/>
    <w:link w:val="819"/>
    <w:pPr>
      <w:pBdr/>
      <w:spacing w:after="57"/>
      <w:ind w:left="283"/>
    </w:pPr>
    <w:rPr>
      <w:lang w:val="ru-RU" w:eastAsia="zh-CN" w:bidi="ar-SA"/>
    </w:rPr>
  </w:style>
  <w:style w:type="paragraph" w:styleId="1022">
    <w:name w:val="Оглавление 31"/>
    <w:next w:val="1022"/>
    <w:link w:val="819"/>
    <w:pPr>
      <w:pBdr/>
      <w:spacing w:after="57"/>
      <w:ind w:left="567"/>
    </w:pPr>
    <w:rPr>
      <w:lang w:val="ru-RU" w:eastAsia="zh-CN" w:bidi="ar-SA"/>
    </w:rPr>
  </w:style>
  <w:style w:type="paragraph" w:styleId="1023">
    <w:name w:val="Оглавление 41"/>
    <w:next w:val="1023"/>
    <w:link w:val="819"/>
    <w:pPr>
      <w:pBdr/>
      <w:spacing w:after="57"/>
      <w:ind w:left="850"/>
    </w:pPr>
    <w:rPr>
      <w:lang w:val="ru-RU" w:eastAsia="zh-CN" w:bidi="ar-SA"/>
    </w:rPr>
  </w:style>
  <w:style w:type="paragraph" w:styleId="1024">
    <w:name w:val="Оглавление 51"/>
    <w:next w:val="1024"/>
    <w:link w:val="819"/>
    <w:pPr>
      <w:pBdr/>
      <w:spacing w:after="57"/>
      <w:ind w:left="1134"/>
    </w:pPr>
    <w:rPr>
      <w:lang w:val="ru-RU" w:eastAsia="zh-CN" w:bidi="ar-SA"/>
    </w:rPr>
  </w:style>
  <w:style w:type="paragraph" w:styleId="1025">
    <w:name w:val="Оглавление 61"/>
    <w:next w:val="1025"/>
    <w:link w:val="819"/>
    <w:pPr>
      <w:pBdr/>
      <w:spacing w:after="57"/>
      <w:ind w:left="1417"/>
    </w:pPr>
    <w:rPr>
      <w:lang w:val="ru-RU" w:eastAsia="zh-CN" w:bidi="ar-SA"/>
    </w:rPr>
  </w:style>
  <w:style w:type="paragraph" w:styleId="1026">
    <w:name w:val="Оглавление 71"/>
    <w:next w:val="1026"/>
    <w:link w:val="819"/>
    <w:pPr>
      <w:pBdr/>
      <w:spacing w:after="57"/>
      <w:ind w:left="1701"/>
    </w:pPr>
    <w:rPr>
      <w:lang w:val="ru-RU" w:eastAsia="zh-CN" w:bidi="ar-SA"/>
    </w:rPr>
  </w:style>
  <w:style w:type="paragraph" w:styleId="1027">
    <w:name w:val="Оглавление 81"/>
    <w:next w:val="1027"/>
    <w:link w:val="819"/>
    <w:pPr>
      <w:pBdr/>
      <w:spacing w:after="57"/>
      <w:ind w:left="1984"/>
    </w:pPr>
    <w:rPr>
      <w:lang w:val="ru-RU" w:eastAsia="zh-CN" w:bidi="ar-SA"/>
    </w:rPr>
  </w:style>
  <w:style w:type="paragraph" w:styleId="1028">
    <w:name w:val="Оглавление 91"/>
    <w:next w:val="1028"/>
    <w:link w:val="819"/>
    <w:pPr>
      <w:pBdr/>
      <w:spacing w:after="57"/>
      <w:ind w:left="2268"/>
    </w:pPr>
    <w:rPr>
      <w:lang w:val="ru-RU" w:eastAsia="zh-CN" w:bidi="ar-SA"/>
    </w:rPr>
  </w:style>
  <w:style w:type="paragraph" w:styleId="1029">
    <w:name w:val="Заголовок оглавления1"/>
    <w:next w:val="1029"/>
    <w:link w:val="819"/>
    <w:pPr>
      <w:pBdr/>
      <w:spacing/>
      <w:ind/>
    </w:pPr>
    <w:rPr>
      <w:lang w:val="ru-RU" w:eastAsia="zh-CN" w:bidi="ar-SA"/>
    </w:rPr>
  </w:style>
  <w:style w:type="paragraph" w:styleId="1030">
    <w:name w:val="Перечень рисунков1"/>
    <w:next w:val="1030"/>
    <w:link w:val="819"/>
    <w:pPr>
      <w:pBdr/>
      <w:spacing/>
      <w:ind/>
    </w:pPr>
    <w:rPr>
      <w:lang w:val="ru-RU" w:eastAsia="zh-CN" w:bidi="ar-SA"/>
    </w:rPr>
  </w:style>
  <w:style w:type="character" w:styleId="1031">
    <w:name w:val="WW8Num1z0"/>
    <w:next w:val="1031"/>
    <w:link w:val="819"/>
    <w:pPr>
      <w:pBdr/>
      <w:spacing/>
      <w:ind/>
    </w:pPr>
  </w:style>
  <w:style w:type="character" w:styleId="1032">
    <w:name w:val="WW8Num1z1"/>
    <w:next w:val="1032"/>
    <w:link w:val="819"/>
    <w:pPr>
      <w:pBdr/>
      <w:spacing/>
      <w:ind/>
    </w:pPr>
  </w:style>
  <w:style w:type="character" w:styleId="1033">
    <w:name w:val="WW8Num1z2"/>
    <w:next w:val="1033"/>
    <w:link w:val="819"/>
    <w:pPr>
      <w:pBdr/>
      <w:spacing/>
      <w:ind/>
    </w:pPr>
  </w:style>
  <w:style w:type="character" w:styleId="1034">
    <w:name w:val="WW8Num1z3"/>
    <w:next w:val="1034"/>
    <w:link w:val="819"/>
    <w:pPr>
      <w:pBdr/>
      <w:spacing/>
      <w:ind/>
    </w:pPr>
  </w:style>
  <w:style w:type="character" w:styleId="1035">
    <w:name w:val="WW8Num1z4"/>
    <w:next w:val="1035"/>
    <w:link w:val="819"/>
    <w:pPr>
      <w:pBdr/>
      <w:spacing/>
      <w:ind/>
    </w:pPr>
  </w:style>
  <w:style w:type="character" w:styleId="1036">
    <w:name w:val="WW8Num1z5"/>
    <w:next w:val="1036"/>
    <w:link w:val="819"/>
    <w:pPr>
      <w:pBdr/>
      <w:spacing/>
      <w:ind/>
    </w:pPr>
  </w:style>
  <w:style w:type="character" w:styleId="1037">
    <w:name w:val="WW8Num1z6"/>
    <w:next w:val="1037"/>
    <w:link w:val="819"/>
    <w:pPr>
      <w:pBdr/>
      <w:spacing/>
      <w:ind/>
    </w:pPr>
  </w:style>
  <w:style w:type="character" w:styleId="1038">
    <w:name w:val="WW8Num1z7"/>
    <w:next w:val="1038"/>
    <w:link w:val="819"/>
    <w:pPr>
      <w:pBdr/>
      <w:spacing/>
      <w:ind/>
    </w:pPr>
  </w:style>
  <w:style w:type="character" w:styleId="1039">
    <w:name w:val="WW8Num1z8"/>
    <w:next w:val="1039"/>
    <w:link w:val="819"/>
    <w:pPr>
      <w:pBdr/>
      <w:spacing/>
      <w:ind/>
    </w:pPr>
  </w:style>
  <w:style w:type="character" w:styleId="1040">
    <w:name w:val="WW8Num2z0"/>
    <w:next w:val="1040"/>
    <w:link w:val="819"/>
    <w:pPr>
      <w:pBdr/>
      <w:spacing/>
      <w:ind/>
    </w:pPr>
  </w:style>
  <w:style w:type="character" w:styleId="1041">
    <w:name w:val="WW8Num3z0"/>
    <w:next w:val="1041"/>
    <w:link w:val="819"/>
    <w:pPr>
      <w:pBdr/>
      <w:spacing/>
      <w:ind/>
    </w:pPr>
  </w:style>
  <w:style w:type="character" w:styleId="1042">
    <w:name w:val="Основной шрифт абзаца1"/>
    <w:next w:val="1042"/>
    <w:link w:val="819"/>
    <w:pPr>
      <w:pBdr/>
      <w:spacing/>
      <w:ind/>
    </w:pPr>
  </w:style>
  <w:style w:type="character" w:styleId="1043">
    <w:name w:val="Текст выноски Знак"/>
    <w:next w:val="1043"/>
    <w:link w:val="819"/>
    <w:pPr>
      <w:pBdr/>
      <w:spacing/>
      <w:ind/>
    </w:pPr>
    <w:rPr>
      <w:rFonts w:ascii="Tahoma" w:hAnsi="Tahoma" w:eastAsia="Times New Roman"/>
      <w:sz w:val="16"/>
      <w:szCs w:val="16"/>
    </w:rPr>
  </w:style>
  <w:style w:type="character" w:styleId="1044">
    <w:name w:val="apple-converted-space"/>
    <w:basedOn w:val="1042"/>
    <w:next w:val="1044"/>
    <w:link w:val="819"/>
    <w:pPr>
      <w:pBdr/>
      <w:spacing/>
      <w:ind/>
    </w:pPr>
  </w:style>
  <w:style w:type="character" w:styleId="1045">
    <w:name w:val="ListLabel 2"/>
    <w:next w:val="1045"/>
    <w:link w:val="819"/>
    <w:pPr>
      <w:pBdr/>
      <w:spacing/>
      <w:ind/>
    </w:pPr>
    <w:rPr>
      <w:rFonts w:eastAsia="Times New Roman"/>
      <w:sz w:val="28"/>
    </w:rPr>
  </w:style>
  <w:style w:type="character" w:styleId="1046">
    <w:name w:val="ListLabel 1"/>
    <w:next w:val="1046"/>
    <w:link w:val="819"/>
    <w:pPr>
      <w:pBdr/>
      <w:spacing/>
      <w:ind/>
    </w:pPr>
  </w:style>
  <w:style w:type="paragraph" w:styleId="1047">
    <w:name w:val="Заголовок"/>
    <w:basedOn w:val="1058"/>
    <w:next w:val="1048"/>
    <w:link w:val="819"/>
    <w:pPr>
      <w:keepNext w:val="true"/>
      <w:pBdr/>
      <w:spacing w:after="120" w:before="240"/>
      <w:ind/>
    </w:pPr>
    <w:rPr>
      <w:rFonts w:ascii="Liberation Sans" w:hAnsi="Liberation Sans" w:eastAsia="Microsoft YaHei"/>
      <w:sz w:val="28"/>
      <w:szCs w:val="28"/>
    </w:rPr>
  </w:style>
  <w:style w:type="paragraph" w:styleId="1048">
    <w:name w:val="Основной текст1"/>
    <w:basedOn w:val="1058"/>
    <w:next w:val="1048"/>
    <w:link w:val="819"/>
    <w:pPr>
      <w:pBdr/>
      <w:spacing w:after="140" w:line="288" w:lineRule="auto"/>
      <w:ind/>
    </w:pPr>
  </w:style>
  <w:style w:type="paragraph" w:styleId="1049">
    <w:name w:val="Список"/>
    <w:basedOn w:val="1048"/>
    <w:next w:val="1049"/>
    <w:link w:val="819"/>
    <w:pPr>
      <w:pBdr/>
      <w:spacing/>
      <w:ind/>
    </w:pPr>
  </w:style>
  <w:style w:type="paragraph" w:styleId="1050">
    <w:name w:val="Название объекта1"/>
    <w:basedOn w:val="1058"/>
    <w:next w:val="1050"/>
    <w:link w:val="819"/>
    <w:pPr>
      <w:suppressLineNumbers w:val="true"/>
      <w:pBdr/>
      <w:spacing w:after="120" w:before="120"/>
      <w:ind/>
    </w:pPr>
    <w:rPr>
      <w:i/>
      <w:iCs/>
      <w:sz w:val="24"/>
      <w:szCs w:val="24"/>
    </w:rPr>
  </w:style>
  <w:style w:type="paragraph" w:styleId="1051">
    <w:name w:val="Покажчик"/>
    <w:basedOn w:val="1058"/>
    <w:next w:val="1051"/>
    <w:link w:val="819"/>
    <w:pPr>
      <w:suppressLineNumbers w:val="true"/>
      <w:pBdr/>
      <w:spacing/>
      <w:ind/>
    </w:pPr>
  </w:style>
  <w:style w:type="paragraph" w:styleId="1052">
    <w:name w:val="Абзац списка1"/>
    <w:basedOn w:val="1058"/>
    <w:next w:val="1052"/>
    <w:link w:val="819"/>
    <w:pPr>
      <w:pBdr/>
      <w:spacing/>
      <w:ind w:left="720"/>
    </w:pPr>
  </w:style>
  <w:style w:type="paragraph" w:styleId="1053">
    <w:name w:val="Текст выноски1"/>
    <w:basedOn w:val="1058"/>
    <w:next w:val="1053"/>
    <w:link w:val="819"/>
    <w:pPr>
      <w:pBdr/>
      <w:spacing/>
      <w:ind/>
    </w:pPr>
    <w:rPr>
      <w:rFonts w:ascii="Tahoma" w:hAnsi="Tahoma"/>
      <w:sz w:val="16"/>
      <w:szCs w:val="16"/>
    </w:rPr>
  </w:style>
  <w:style w:type="paragraph" w:styleId="1054">
    <w:name w:val="Основной текст с отступом1"/>
    <w:basedOn w:val="1058"/>
    <w:next w:val="1054"/>
    <w:link w:val="819"/>
    <w:pPr>
      <w:pBdr/>
      <w:spacing/>
      <w:ind w:right="-57" w:firstLine="1134"/>
      <w:jc w:val="both"/>
    </w:pPr>
  </w:style>
  <w:style w:type="paragraph" w:styleId="1055">
    <w:name w:val="Абзац списка2"/>
    <w:basedOn w:val="1058"/>
    <w:next w:val="1055"/>
    <w:link w:val="819"/>
    <w:pPr>
      <w:pBdr/>
      <w:spacing/>
      <w:ind w:left="720"/>
      <w:contextualSpacing w:val="true"/>
    </w:pPr>
  </w:style>
  <w:style w:type="paragraph" w:styleId="1056">
    <w:name w:val="Схема документа"/>
    <w:basedOn w:val="1058"/>
    <w:next w:val="1056"/>
    <w:link w:val="819"/>
    <w:semiHidden/>
    <w:pPr>
      <w:pBdr/>
      <w:shd w:val="clear" w:color="auto" w:fill="000080"/>
      <w:spacing/>
      <w:ind/>
    </w:pPr>
    <w:rPr>
      <w:rFonts w:ascii="Tahoma" w:hAnsi="Tahoma"/>
    </w:rPr>
  </w:style>
  <w:style w:type="character" w:styleId="1057">
    <w:name w:val="Выделение1"/>
    <w:next w:val="1057"/>
    <w:link w:val="819"/>
    <w:pPr>
      <w:pBdr/>
      <w:spacing/>
      <w:ind/>
    </w:pPr>
    <w:rPr>
      <w:i/>
      <w:iCs/>
    </w:rPr>
  </w:style>
  <w:style w:type="paragraph" w:styleId="1058">
    <w:name w:val="Обычный1"/>
    <w:next w:val="1058"/>
    <w:link w:val="81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ru-RU" w:eastAsia="en-US" w:bidi="en-US"/>
    </w:rPr>
  </w:style>
  <w:style w:type="paragraph" w:styleId="1059">
    <w:name w:val="Верхний колонтитул1"/>
    <w:basedOn w:val="1058"/>
    <w:next w:val="1059"/>
    <w:link w:val="1060"/>
    <w:semiHidden/>
    <w:pPr>
      <w:pBdr/>
      <w:tabs>
        <w:tab w:val="center" w:leader="none" w:pos="4677"/>
        <w:tab w:val="right" w:leader="none" w:pos="9355"/>
      </w:tabs>
      <w:spacing/>
      <w:ind/>
    </w:pPr>
    <w:rPr>
      <w:lang w:val="en-US"/>
    </w:rPr>
  </w:style>
  <w:style w:type="character" w:styleId="1060">
    <w:name w:val="Верхний колонтитул Знак"/>
    <w:next w:val="1060"/>
    <w:link w:val="1059"/>
    <w:semiHidden/>
    <w:pPr>
      <w:pBdr/>
      <w:spacing/>
      <w:ind/>
    </w:pPr>
    <w:rPr>
      <w:lang w:eastAsia="zh-CN"/>
    </w:rPr>
  </w:style>
  <w:style w:type="paragraph" w:styleId="1061">
    <w:name w:val="Нижний колонтитул1"/>
    <w:basedOn w:val="1058"/>
    <w:next w:val="1061"/>
    <w:link w:val="1062"/>
    <w:semiHidden/>
    <w:pPr>
      <w:pBdr/>
      <w:tabs>
        <w:tab w:val="center" w:leader="none" w:pos="4677"/>
        <w:tab w:val="right" w:leader="none" w:pos="9355"/>
      </w:tabs>
      <w:spacing/>
      <w:ind/>
    </w:pPr>
    <w:rPr>
      <w:lang w:val="en-US"/>
    </w:rPr>
  </w:style>
  <w:style w:type="character" w:styleId="1062">
    <w:name w:val="Нижний колонтитул Знак"/>
    <w:next w:val="1062"/>
    <w:link w:val="1061"/>
    <w:semiHidden/>
    <w:pPr>
      <w:pBdr/>
      <w:spacing/>
      <w:ind/>
    </w:pPr>
    <w:rPr>
      <w:lang w:eastAsia="zh-CN"/>
    </w:rPr>
  </w:style>
  <w:style w:type="paragraph" w:styleId="1063">
    <w:name w:val="Текст у виносці"/>
    <w:basedOn w:val="819"/>
    <w:next w:val="1063"/>
    <w:link w:val="1064"/>
    <w:uiPriority w:val="99"/>
    <w:semiHidden/>
    <w:unhideWhenUsed/>
    <w:pPr>
      <w:pBdr/>
      <w:spacing/>
      <w:ind/>
    </w:pPr>
    <w:rPr>
      <w:rFonts w:ascii="Tahoma" w:hAnsi="Tahoma"/>
      <w:sz w:val="16"/>
      <w:szCs w:val="16"/>
      <w:lang w:val="en-US"/>
    </w:rPr>
  </w:style>
  <w:style w:type="character" w:styleId="1064">
    <w:name w:val="Текст у виносці Знак"/>
    <w:next w:val="1064"/>
    <w:link w:val="1063"/>
    <w:uiPriority w:val="99"/>
    <w:semiHidden/>
    <w:pPr>
      <w:pBdr/>
      <w:spacing/>
      <w:ind/>
    </w:pPr>
    <w:rPr>
      <w:rFonts w:ascii="Tahoma" w:hAnsi="Tahoma" w:cs="Tahoma"/>
      <w:sz w:val="16"/>
      <w:szCs w:val="16"/>
      <w:lang w:eastAsia="zh-CN"/>
    </w:rPr>
  </w:style>
  <w:style w:type="character" w:styleId="1065">
    <w:name w:val="Знак примітки"/>
    <w:next w:val="1065"/>
    <w:link w:val="819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1066">
    <w:name w:val="Текст примітки"/>
    <w:basedOn w:val="819"/>
    <w:next w:val="1066"/>
    <w:link w:val="1067"/>
    <w:uiPriority w:val="99"/>
    <w:semiHidden/>
    <w:unhideWhenUsed/>
    <w:pPr>
      <w:pBdr/>
      <w:spacing/>
      <w:ind/>
    </w:pPr>
  </w:style>
  <w:style w:type="character" w:styleId="1067">
    <w:name w:val="Текст примітки Знак"/>
    <w:next w:val="1067"/>
    <w:link w:val="1066"/>
    <w:uiPriority w:val="99"/>
    <w:semiHidden/>
    <w:pPr>
      <w:pBdr/>
      <w:spacing/>
      <w:ind/>
    </w:pPr>
    <w:rPr>
      <w:lang w:val="ru-RU" w:eastAsia="zh-CN"/>
    </w:rPr>
  </w:style>
  <w:style w:type="paragraph" w:styleId="1068">
    <w:name w:val="Тема примітки"/>
    <w:basedOn w:val="1066"/>
    <w:next w:val="1066"/>
    <w:link w:val="1069"/>
    <w:uiPriority w:val="99"/>
    <w:semiHidden/>
    <w:unhideWhenUsed/>
    <w:pPr>
      <w:pBdr/>
      <w:spacing/>
      <w:ind/>
    </w:pPr>
    <w:rPr>
      <w:b/>
      <w:bCs/>
    </w:rPr>
  </w:style>
  <w:style w:type="character" w:styleId="1069">
    <w:name w:val="Тема примітки Знак"/>
    <w:next w:val="1069"/>
    <w:link w:val="1068"/>
    <w:uiPriority w:val="99"/>
    <w:semiHidden/>
    <w:pPr>
      <w:pBdr/>
      <w:spacing/>
      <w:ind/>
    </w:pPr>
    <w:rPr>
      <w:b/>
      <w:bCs/>
      <w:lang w:val="ru-RU"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СТАРОДУБ Людмила Олександрівна</cp:lastModifiedBy>
  <cp:revision>90</cp:revision>
  <dcterms:created xsi:type="dcterms:W3CDTF">2026-05-04T13:17:00Z</dcterms:created>
  <dcterms:modified xsi:type="dcterms:W3CDTF">2026-08-28T08:24:05Z</dcterms:modified>
  <cp:version>1048576</cp:version>
</cp:coreProperties>
</file>