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№533</w:t>
      </w:r>
      <w:r>
        <w:rPr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6"/>
        <w:widowControl w:val="false"/>
        <w:pBdr/>
        <w:spacing w:after="0" w:afterAutospacing="0" w:before="0" w:beforeAutospacing="0"/>
        <w:ind/>
        <w:jc w:val="left"/>
        <w:rPr>
          <w:sz w:val="16"/>
          <w:szCs w:val="16"/>
          <w:lang w:val="uk-UA"/>
        </w:rPr>
      </w:pPr>
      <w:r>
        <w:rPr>
          <w:sz w:val="16"/>
          <w:szCs w:val="16"/>
        </w:rPr>
      </w:r>
      <w:r>
        <w:rPr>
          <w:sz w:val="16"/>
          <w:szCs w:val="16"/>
          <w:lang w:val="uk-UA"/>
        </w:rPr>
      </w:r>
    </w:p>
    <w:p>
      <w:pPr>
        <w:pStyle w:val="956"/>
        <w:widowControl w:val="false"/>
        <w:pBdr/>
        <w:tabs>
          <w:tab w:val="left" w:leader="none" w:pos="6236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Синявка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 серпня 2026 року</w:t>
      </w:r>
      <w:r>
        <w:rPr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 w:line="273" w:lineRule="auto"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Синявського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«Дзвіночок» загального типу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color w:val="000000" w:themeColor="text1"/>
          <w:sz w:val="28"/>
          <w:szCs w:val="28"/>
          <w:lang w:val="uk-UA"/>
        </w:rPr>
        <w:t xml:space="preserve"> зак</w:t>
      </w:r>
      <w:r>
        <w:rPr>
          <w:color w:val="000000" w:themeColor="text1"/>
          <w:sz w:val="28"/>
          <w:szCs w:val="28"/>
          <w:lang w:val="uk-UA"/>
        </w:rPr>
        <w:t xml:space="preserve">ладу дошкільної освіти (дитячий садок) «Сонечко» загального типу Менської міської ради, створеної рішенням 73 сесії Менської міської ради 8 скликання від 22 травня 2026 року № 305 «Про припинення в порядку реорганізації шляхом приєднання юридичної особи – </w:t>
      </w:r>
      <w:r>
        <w:rPr>
          <w:color w:val="000000" w:themeColor="text1"/>
          <w:sz w:val="28"/>
          <w:szCs w:val="28"/>
          <w:lang w:val="uk-UA"/>
        </w:rPr>
        <w:t xml:space="preserve">Синявський</w:t>
      </w:r>
      <w:r>
        <w:rPr>
          <w:color w:val="000000" w:themeColor="text1"/>
          <w:sz w:val="28"/>
          <w:szCs w:val="28"/>
          <w:lang w:val="uk-UA"/>
        </w:rPr>
        <w:t xml:space="preserve"> заклад дошкільної освіти (дитячий садок) «Дзвіночок» загального типу Менської міської ради –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Синявського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«Дзвіночок» загального типу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 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Мазун Юлія Яківна – голова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Сиворакша Лілія Вікторівна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ради, заступник голови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>
        <w:rPr>
          <w:color w:val="000000" w:themeColor="text1"/>
          <w:sz w:val="28"/>
          <w:szCs w:val="28"/>
          <w:lang w:val="uk-UA"/>
        </w:rPr>
        <w:t xml:space="preserve">Луцук</w:t>
      </w:r>
      <w:r>
        <w:rPr>
          <w:color w:val="000000" w:themeColor="text1"/>
          <w:sz w:val="28"/>
          <w:szCs w:val="28"/>
          <w:lang w:val="uk-UA"/>
        </w:rPr>
        <w:t xml:space="preserve"> Наталія Михайлівна – директор </w:t>
      </w:r>
      <w:r>
        <w:rPr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ради, член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Синявський</w:t>
      </w:r>
      <w:r>
        <w:rPr>
          <w:color w:val="000000" w:themeColor="text1"/>
          <w:sz w:val="28"/>
          <w:szCs w:val="28"/>
          <w:lang w:val="uk-UA"/>
        </w:rPr>
        <w:t xml:space="preserve"> заклад дошкільної освіти (дитячий садок) «Дзвіночок» загального типу Менської міської ради передає, а </w:t>
      </w:r>
      <w:r>
        <w:rPr>
          <w:color w:val="000000" w:themeColor="text1"/>
          <w:sz w:val="28"/>
          <w:szCs w:val="28"/>
          <w:lang w:val="uk-UA"/>
        </w:rPr>
        <w:t xml:space="preserve">Стольненський</w:t>
      </w:r>
      <w:r>
        <w:rPr>
          <w:color w:val="000000" w:themeColor="text1"/>
          <w:sz w:val="28"/>
          <w:szCs w:val="28"/>
          <w:lang w:val="uk-UA"/>
        </w:rPr>
        <w:t xml:space="preserve"> заклад дошкільної освіти (дитячий садок) «Сонечко» загального типу Менської міської ради 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будівлі, споруди (1013) на суму 124321,00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143956,00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інструменти, прилади, інвентар (1016) на суму 3465,00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необоротні матеріальні активи (1113) на суму _74614,13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6697,45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356,34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будівельні матеріали (1513) на суму 26055,00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паливно-мастильні матеріали (1514) на суму 131855,30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запасні частини (1515) на суму 90,00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предмети (1812) на суму 31318,05 грн.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63"/>
        <w:pBdr/>
        <w:spacing/>
        <w:ind w:firstLine="709"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України правонаступництво щодо майна, усіх прав та обов’язків </w:t>
      </w:r>
      <w:r>
        <w:rPr>
          <w:color w:val="000000" w:themeColor="text1"/>
          <w:sz w:val="28"/>
          <w:szCs w:val="28"/>
          <w:lang w:val="uk-UA"/>
        </w:rPr>
        <w:t xml:space="preserve">Синявського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«Дзвіночок» загального типу Менської міської ради після його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 переходить правонаступнику – </w:t>
      </w:r>
      <w:r>
        <w:rPr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ради.</w:t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63"/>
        <w:pBdr/>
        <w:spacing/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63"/>
        <w:pBdr/>
        <w:spacing/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Синявського</w:t>
      </w:r>
      <w:r>
        <w:rPr>
          <w:sz w:val="28"/>
          <w:szCs w:val="28"/>
          <w:lang w:val="uk-UA"/>
        </w:rPr>
        <w:t xml:space="preserve">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(дитячий 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«Дзвіночок» загального типу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       Мазун Ю.Я.</w:t>
      </w:r>
      <w:r>
        <w:rPr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Сиворакша Л.В.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Стольненського</w:t>
      </w:r>
      <w:r>
        <w:rPr>
          <w:sz w:val="28"/>
          <w:szCs w:val="28"/>
          <w:lang w:val="uk-UA"/>
        </w:rPr>
        <w:t xml:space="preserve">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(дитячий 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«Сонечко» загального типу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     </w:t>
      </w:r>
      <w:r>
        <w:rPr>
          <w:sz w:val="28"/>
          <w:szCs w:val="28"/>
          <w:lang w:val="uk-UA"/>
        </w:rPr>
        <w:t xml:space="preserve">Луцук</w:t>
      </w:r>
      <w:r>
        <w:rPr>
          <w:sz w:val="28"/>
          <w:szCs w:val="28"/>
          <w:lang w:val="uk-UA"/>
        </w:rPr>
        <w:t xml:space="preserve"> Н.М.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5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85ACC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11C6087D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26A11EF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29B71280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4">
    <w:nsid w:val="3351625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4B52436B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5B99466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7827460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55">
    <w:name w:val="Heading 1"/>
    <w:basedOn w:val="754"/>
    <w:next w:val="754"/>
    <w:link w:val="91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56">
    <w:name w:val="Heading 2"/>
    <w:basedOn w:val="754"/>
    <w:next w:val="754"/>
    <w:link w:val="91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57">
    <w:name w:val="Heading 3"/>
    <w:basedOn w:val="754"/>
    <w:next w:val="754"/>
    <w:link w:val="92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58">
    <w:name w:val="Heading 4"/>
    <w:basedOn w:val="754"/>
    <w:next w:val="754"/>
    <w:link w:val="92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59">
    <w:name w:val="Heading 5"/>
    <w:basedOn w:val="754"/>
    <w:next w:val="754"/>
    <w:link w:val="92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60">
    <w:name w:val="Heading 6"/>
    <w:basedOn w:val="754"/>
    <w:next w:val="754"/>
    <w:link w:val="92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1">
    <w:name w:val="Heading 7"/>
    <w:basedOn w:val="754"/>
    <w:next w:val="754"/>
    <w:link w:val="92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2">
    <w:name w:val="Heading 8"/>
    <w:basedOn w:val="754"/>
    <w:next w:val="754"/>
    <w:link w:val="92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3">
    <w:name w:val="Heading 9"/>
    <w:basedOn w:val="754"/>
    <w:next w:val="754"/>
    <w:link w:val="92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4" w:default="1">
    <w:name w:val="Default Paragraph Font"/>
    <w:uiPriority w:val="1"/>
    <w:semiHidden/>
    <w:unhideWhenUsed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6" w:default="1">
    <w:name w:val="No List"/>
    <w:uiPriority w:val="99"/>
    <w:semiHidden/>
    <w:unhideWhenUsed/>
    <w:pPr>
      <w:pBdr/>
      <w:spacing/>
      <w:ind/>
    </w:pPr>
  </w:style>
  <w:style w:type="character" w:styleId="767" w:customStyle="1">
    <w:name w:val="Heading 1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68" w:customStyle="1">
    <w:name w:val="Heading 2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69" w:customStyle="1">
    <w:name w:val="Heading 3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70" w:customStyle="1">
    <w:name w:val="Heading 4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71" w:customStyle="1">
    <w:name w:val="Heading 5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72" w:customStyle="1">
    <w:name w:val="Heading 6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3" w:customStyle="1">
    <w:name w:val="Heading 7 Char"/>
    <w:basedOn w:val="76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4" w:customStyle="1">
    <w:name w:val="Heading 8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5" w:customStyle="1">
    <w:name w:val="Heading 9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6" w:customStyle="1">
    <w:name w:val="Title Char"/>
    <w:basedOn w:val="7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7" w:customStyle="1">
    <w:name w:val="Subtitle Char"/>
    <w:basedOn w:val="7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8" w:customStyle="1">
    <w:name w:val="Quote Char"/>
    <w:basedOn w:val="7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9" w:customStyle="1">
    <w:name w:val="Intense Quote Char"/>
    <w:basedOn w:val="76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80" w:customStyle="1">
    <w:name w:val="Foot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character" w:styleId="781" w:customStyle="1">
    <w:name w:val="End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paragraph" w:styleId="782">
    <w:name w:val="toc 1"/>
    <w:basedOn w:val="754"/>
    <w:next w:val="754"/>
    <w:uiPriority w:val="39"/>
    <w:unhideWhenUsed/>
    <w:pPr>
      <w:pBdr/>
      <w:spacing w:after="100"/>
      <w:ind/>
    </w:pPr>
  </w:style>
  <w:style w:type="paragraph" w:styleId="783">
    <w:name w:val="toc 2"/>
    <w:basedOn w:val="754"/>
    <w:next w:val="754"/>
    <w:uiPriority w:val="39"/>
    <w:unhideWhenUsed/>
    <w:pPr>
      <w:pBdr/>
      <w:spacing w:after="100"/>
      <w:ind w:left="220"/>
    </w:pPr>
  </w:style>
  <w:style w:type="paragraph" w:styleId="784">
    <w:name w:val="toc 3"/>
    <w:basedOn w:val="754"/>
    <w:next w:val="754"/>
    <w:uiPriority w:val="39"/>
    <w:unhideWhenUsed/>
    <w:pPr>
      <w:pBdr/>
      <w:spacing w:after="100"/>
      <w:ind w:left="440"/>
    </w:pPr>
  </w:style>
  <w:style w:type="paragraph" w:styleId="785">
    <w:name w:val="toc 4"/>
    <w:basedOn w:val="754"/>
    <w:next w:val="754"/>
    <w:uiPriority w:val="39"/>
    <w:unhideWhenUsed/>
    <w:pPr>
      <w:pBdr/>
      <w:spacing w:after="100"/>
      <w:ind w:left="660"/>
    </w:pPr>
  </w:style>
  <w:style w:type="paragraph" w:styleId="786">
    <w:name w:val="toc 5"/>
    <w:basedOn w:val="754"/>
    <w:next w:val="754"/>
    <w:uiPriority w:val="39"/>
    <w:unhideWhenUsed/>
    <w:pPr>
      <w:pBdr/>
      <w:spacing w:after="100"/>
      <w:ind w:left="880"/>
    </w:pPr>
  </w:style>
  <w:style w:type="paragraph" w:styleId="787">
    <w:name w:val="toc 6"/>
    <w:basedOn w:val="754"/>
    <w:next w:val="754"/>
    <w:uiPriority w:val="39"/>
    <w:unhideWhenUsed/>
    <w:pPr>
      <w:pBdr/>
      <w:spacing w:after="100"/>
      <w:ind w:left="1100"/>
    </w:pPr>
  </w:style>
  <w:style w:type="paragraph" w:styleId="788">
    <w:name w:val="toc 7"/>
    <w:basedOn w:val="754"/>
    <w:next w:val="754"/>
    <w:uiPriority w:val="39"/>
    <w:unhideWhenUsed/>
    <w:pPr>
      <w:pBdr/>
      <w:spacing w:after="100"/>
      <w:ind w:left="1320"/>
    </w:pPr>
  </w:style>
  <w:style w:type="paragraph" w:styleId="789">
    <w:name w:val="toc 8"/>
    <w:basedOn w:val="754"/>
    <w:next w:val="754"/>
    <w:uiPriority w:val="39"/>
    <w:unhideWhenUsed/>
    <w:pPr>
      <w:pBdr/>
      <w:spacing w:after="100"/>
      <w:ind w:left="1540"/>
    </w:pPr>
  </w:style>
  <w:style w:type="paragraph" w:styleId="790">
    <w:name w:val="toc 9"/>
    <w:basedOn w:val="754"/>
    <w:next w:val="754"/>
    <w:uiPriority w:val="39"/>
    <w:unhideWhenUsed/>
    <w:pPr>
      <w:pBdr/>
      <w:spacing w:after="100"/>
      <w:ind w:left="1760"/>
    </w:pPr>
  </w:style>
  <w:style w:type="character" w:styleId="791">
    <w:name w:val="Placeholder Text"/>
    <w:basedOn w:val="764"/>
    <w:uiPriority w:val="99"/>
    <w:semiHidden/>
    <w:pPr>
      <w:pBdr/>
      <w:spacing/>
      <w:ind/>
    </w:pPr>
    <w:rPr>
      <w:color w:val="666666"/>
    </w:rPr>
  </w:style>
  <w:style w:type="table" w:styleId="792">
    <w:name w:val="Table Grid"/>
    <w:basedOn w:val="76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Table Grid Light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8" w:customStyle="1">
    <w:name w:val="Заголовок 1 Знак"/>
    <w:basedOn w:val="764"/>
    <w:link w:val="7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9" w:customStyle="1">
    <w:name w:val="Заголовок 2 Знак"/>
    <w:basedOn w:val="764"/>
    <w:link w:val="75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20" w:customStyle="1">
    <w:name w:val="Заголовок 3 Знак"/>
    <w:basedOn w:val="764"/>
    <w:link w:val="757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21" w:customStyle="1">
    <w:name w:val="Заголовок 4 Знак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22" w:customStyle="1">
    <w:name w:val="Заголовок 5 Знак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23" w:customStyle="1">
    <w:name w:val="Заголовок 6 Знак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4" w:customStyle="1">
    <w:name w:val="Заголовок 7 Знак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5" w:customStyle="1">
    <w:name w:val="Заголовок 8 Знак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6" w:customStyle="1">
    <w:name w:val="Заголовок 9 Знак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7">
    <w:name w:val="Title"/>
    <w:basedOn w:val="754"/>
    <w:next w:val="754"/>
    <w:link w:val="92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8" w:customStyle="1">
    <w:name w:val="Назва Знак"/>
    <w:basedOn w:val="764"/>
    <w:link w:val="92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9">
    <w:name w:val="Subtitle"/>
    <w:basedOn w:val="754"/>
    <w:next w:val="754"/>
    <w:link w:val="93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0" w:customStyle="1">
    <w:name w:val="Підзаголовок Знак"/>
    <w:basedOn w:val="764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1">
    <w:name w:val="Quote"/>
    <w:basedOn w:val="754"/>
    <w:next w:val="754"/>
    <w:link w:val="93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2" w:customStyle="1">
    <w:name w:val="Цитата Знак"/>
    <w:basedOn w:val="764"/>
    <w:link w:val="93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3">
    <w:name w:val="Intense Emphasis"/>
    <w:basedOn w:val="76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4">
    <w:name w:val="Intense Quote"/>
    <w:basedOn w:val="754"/>
    <w:next w:val="754"/>
    <w:link w:val="93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5" w:customStyle="1">
    <w:name w:val="Насичена цитата Знак"/>
    <w:basedOn w:val="764"/>
    <w:link w:val="93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6">
    <w:name w:val="Intense Reference"/>
    <w:basedOn w:val="76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7">
    <w:name w:val="No Spacing"/>
    <w:basedOn w:val="754"/>
    <w:uiPriority w:val="1"/>
    <w:qFormat/>
    <w:pPr>
      <w:pBdr/>
      <w:spacing/>
      <w:ind/>
    </w:pPr>
  </w:style>
  <w:style w:type="character" w:styleId="938">
    <w:name w:val="Subtle Emphasis"/>
    <w:basedOn w:val="7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Emphasis"/>
    <w:basedOn w:val="764"/>
    <w:uiPriority w:val="20"/>
    <w:qFormat/>
    <w:pPr>
      <w:pBdr/>
      <w:spacing/>
      <w:ind/>
    </w:pPr>
    <w:rPr>
      <w:i/>
      <w:iCs/>
    </w:rPr>
  </w:style>
  <w:style w:type="character" w:styleId="940">
    <w:name w:val="Strong"/>
    <w:basedOn w:val="764"/>
    <w:uiPriority w:val="22"/>
    <w:qFormat/>
    <w:pPr>
      <w:pBdr/>
      <w:spacing/>
      <w:ind/>
    </w:pPr>
    <w:rPr>
      <w:b/>
      <w:bCs/>
    </w:rPr>
  </w:style>
  <w:style w:type="character" w:styleId="941">
    <w:name w:val="Subtle Reference"/>
    <w:basedOn w:val="7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2">
    <w:name w:val="Book Title"/>
    <w:basedOn w:val="76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3" w:customStyle="1">
    <w:name w:val="Header Char"/>
    <w:basedOn w:val="764"/>
    <w:uiPriority w:val="99"/>
    <w:pPr>
      <w:pBdr/>
      <w:spacing/>
      <w:ind/>
    </w:pPr>
  </w:style>
  <w:style w:type="character" w:styleId="944" w:customStyle="1">
    <w:name w:val="Footer Char"/>
    <w:basedOn w:val="764"/>
    <w:uiPriority w:val="99"/>
    <w:pPr>
      <w:pBdr/>
      <w:spacing/>
      <w:ind/>
    </w:pPr>
  </w:style>
  <w:style w:type="paragraph" w:styleId="945">
    <w:name w:val="Caption"/>
    <w:basedOn w:val="754"/>
    <w:next w:val="754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46">
    <w:name w:val="footnote text"/>
    <w:basedOn w:val="754"/>
    <w:link w:val="94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7" w:customStyle="1">
    <w:name w:val="Текст виноски Знак"/>
    <w:basedOn w:val="764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4"/>
    <w:link w:val="95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4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3">
    <w:name w:val="FollowedHyperlink"/>
    <w:basedOn w:val="7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4"/>
    <w:next w:val="754"/>
    <w:uiPriority w:val="99"/>
    <w:unhideWhenUsed/>
    <w:pPr>
      <w:pBdr/>
      <w:spacing/>
      <w:ind/>
    </w:pPr>
  </w:style>
  <w:style w:type="paragraph" w:styleId="956">
    <w:name w:val="Normal (Web)"/>
    <w:basedOn w:val="754"/>
    <w:uiPriority w:val="99"/>
    <w:unhideWhenUsed/>
    <w:pPr>
      <w:pBdr/>
      <w:spacing w:after="100" w:afterAutospacing="1" w:before="100" w:beforeAutospacing="1"/>
      <w:ind/>
    </w:pPr>
  </w:style>
  <w:style w:type="paragraph" w:styleId="957">
    <w:name w:val="Balloon Text"/>
    <w:basedOn w:val="754"/>
    <w:link w:val="95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8" w:customStyle="1">
    <w:name w:val="Текст у виносці Знак"/>
    <w:basedOn w:val="764"/>
    <w:link w:val="957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59">
    <w:name w:val="Header"/>
    <w:basedOn w:val="754"/>
    <w:link w:val="960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0" w:customStyle="1">
    <w:name w:val="Верхній колонтитул Знак"/>
    <w:basedOn w:val="764"/>
    <w:link w:val="959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1">
    <w:name w:val="Footer"/>
    <w:basedOn w:val="754"/>
    <w:link w:val="962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2" w:customStyle="1">
    <w:name w:val="Нижній колонтитул Знак"/>
    <w:basedOn w:val="764"/>
    <w:link w:val="96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3">
    <w:name w:val="List Paragraph"/>
    <w:basedOn w:val="75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12</cp:revision>
  <dcterms:created xsi:type="dcterms:W3CDTF">2026-08-21T10:59:00Z</dcterms:created>
  <dcterms:modified xsi:type="dcterms:W3CDTF">2026-08-26T10:49:03Z</dcterms:modified>
</cp:coreProperties>
</file>