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Bdr/>
        <w:spacing w:after="113" w:afterAutospacing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tabs>
          <w:tab w:val="left" w:leader="none" w:pos="4394"/>
          <w:tab w:val="left" w:leader="none" w:pos="7370"/>
          <w:tab w:val="left" w:leader="none" w:pos="8216"/>
        </w:tabs>
        <w:spacing w:after="113" w:afterAutospacing="0" w:line="240" w:lineRule="auto"/>
        <w:ind w:right="0"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10 серпня 2026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року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ab/>
        <w:t xml:space="preserve">м.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ab/>
        <w:t xml:space="preserve">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134"/>
        </w:tabs>
        <w:spacing w:after="113" w:afterAutospacing="0" w:line="240" w:lineRule="auto"/>
        <w:ind w:right="5528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Про внесення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змін до розпорядження № 209 від 03.08.2026 «Про скликання 76 сесії Менської міської ради 8 скликання»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Враховуючи службові записки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t xml:space="preserve">начальника юридичного відділу Менської міської ради Т.І.Марцевої вх.№04-33/4930 від 10.08.2026, начальника Відділу освіти Менської міської ради І.Ф.Лук’яненко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t xml:space="preserve">вих.№01-15/389 від 10.08.2026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t xml:space="preserve">В.о. завідувача сектору оборонної роботи, цивільного захисту населення та роботи з правоохоронними органами О.П.Карпенко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t xml:space="preserve"> вх.№04-33/4938 від 10.08.2026,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відповідно до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орієнтовного плану роботи Менської міської ради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восьмого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скликання на 2026 рік, затвердженого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рішенням 68 сесії Менської міської ради  8 скликання від 18 грудня 2025 року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№ 730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, на підставі ст. ст. 19, 20 Регламенту роботи Менської міської ради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uk-UA"/>
        </w:rPr>
        <w:t xml:space="preserve">8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uk-UA"/>
        </w:rPr>
        <w:t xml:space="preserve"> 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uk-UA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кликання,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zh-CN"/>
        </w:rPr>
        <w:t xml:space="preserve">керуючись Законами України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«Про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правовий режим воєнного стану»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, ст.42,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п.п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. 5, 6 ст. 49, ст. 50 Закону України «Про місцеве самоврядування в Україні»: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55"/>
        <w:numPr>
          <w:ilvl w:val="0"/>
          <w:numId w:val="5"/>
        </w:numPr>
        <w:suppressLineNumbers w:val="true"/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Внести зміни до розпорядження № 209 від 03.08.2026 «Про скликання 76 сесії Менської міської ради 8 скликання», а саме викласти п.2 в наступній редакції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clear" w:leader="none" w:pos="425"/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«2. Перше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пленарне засідання 76 сесії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Менської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міської ради 8 скликання пр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овести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11 серпня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2026 року о **:**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при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міщенні **** за адресою м.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вул. ****,**.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tabs>
          <w:tab w:val="clear" w:leader="none" w:pos="425"/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пленарне засідання 76 сесії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Менської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міської ради 8 скликання пр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овести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21 серпня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2026 року о **:**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при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міщенні **** за адресою м.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вул. ****, **».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5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овні питання порядку денного першого пленарного засідання 76 сесії Менської міської ради 8 скликання: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_84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 внесення змін до Програми виконання рішень суду про стягнення коштів на 2026–2027 роки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_849"/>
        <w:pBdr/>
        <w:tabs>
          <w:tab w:val="right" w:leader="none" w:pos="9638"/>
        </w:tabs>
        <w:spacing w:after="113" w:afterAutospacing="0" w:before="0" w:beforeAutospacing="0"/>
        <w:ind w:right="-7" w:left="5386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Відповідальні за підготовку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проєкту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рішення начальник юридичного відділу Менської міської ради Т.І. Марцева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14:ligatures w14:val="none"/>
        </w:rPr>
      </w:r>
    </w:p>
    <w:p>
      <w:pPr>
        <w:pStyle w:val="1_84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 виконання ухвали слідчого судді про арешт майна</w:t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</w:p>
    <w:p>
      <w:pPr>
        <w:pStyle w:val="1_849"/>
        <w:pBdr/>
        <w:tabs>
          <w:tab w:val="right" w:leader="none" w:pos="9638"/>
        </w:tabs>
        <w:spacing w:after="113" w:afterAutospacing="0" w:before="0" w:beforeAutospacing="0"/>
        <w:ind w:right="-7" w:left="5386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Відповідальні за підготовку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проєкту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рішення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начальник юридичного відділу Менської міської ради Т.І. Марцева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14:ligatures w14:val="none"/>
        </w:rPr>
      </w:r>
    </w:p>
    <w:p>
      <w:pPr>
        <w:pStyle w:val="1_84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 надання права підпису заступнику міського голови з питань 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849"/>
        <w:pBdr/>
        <w:tabs>
          <w:tab w:val="right" w:leader="none" w:pos="9638"/>
        </w:tabs>
        <w:spacing w:after="113" w:afterAutospacing="0" w:before="0" w:beforeAutospacing="0"/>
        <w:ind w:right="-7" w:left="5386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Відповідальні за підготовку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проєкту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рішення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начальник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юридичного відділу Менської міської ради Т.І. Марцева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14:ligatures w14:val="none"/>
        </w:rPr>
      </w:r>
    </w:p>
    <w:p>
      <w:pPr>
        <w:pStyle w:val="1_84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/>
        <w:jc w:val="both"/>
        <w:rPr>
          <w:rFonts w:ascii="Times New Roman" w:hAnsi="Times New Roman" w:cs="Times New Roman"/>
          <w:color w:val="000000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 затвердження Програми підвищення обороноздатності та безпеки населених пунктів Менської міської територіальної громади в умовах воєнного стану на 2026 рік в новій редакції</w:t>
      </w:r>
      <w:r>
        <w:rPr>
          <w:rFonts w:ascii="Times New Roman" w:hAnsi="Times New Roman" w:cs="Times New Roman"/>
          <w:color w:val="000000"/>
          <w:szCs w:val="28"/>
          <w14:ligatures w14:val="none"/>
        </w:rPr>
      </w:r>
      <w:r>
        <w:rPr>
          <w:rFonts w:ascii="Times New Roman" w:hAnsi="Times New Roman" w:cs="Times New Roman"/>
          <w:color w:val="000000"/>
          <w:szCs w:val="28"/>
          <w14:ligatures w14:val="none"/>
        </w:rPr>
      </w:r>
    </w:p>
    <w:p>
      <w:pPr>
        <w:pStyle w:val="1_84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right" w:leader="none" w:pos="9638"/>
        </w:tabs>
        <w:spacing w:after="113" w:afterAutospacing="0" w:before="0" w:beforeAutospacing="0"/>
        <w:ind w:right="-7" w:left="5386"/>
        <w:jc w:val="both"/>
        <w:rPr>
          <w:rFonts w:ascii="Times New Roman" w:hAnsi="Times New Roman" w:cs="Times New Roman"/>
          <w:color w:val="00000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В.о. завідувача сектору оборонної роботи, цивільного захисту населення та роботи з правоохоронними органами О.П.Карпенко</w:t>
      </w:r>
      <w:r>
        <w:rPr>
          <w:rFonts w:ascii="Times New Roman" w:hAnsi="Times New Roman" w:cs="Times New Roman"/>
          <w:color w:val="000000"/>
          <w:sz w:val="24"/>
          <w:szCs w:val="24"/>
          <w14:ligatures w14:val="none"/>
        </w:rPr>
      </w:r>
      <w:r>
        <w:rPr>
          <w:rFonts w:ascii="Times New Roman" w:hAnsi="Times New Roman" w:cs="Times New Roman"/>
          <w:color w:val="000000"/>
          <w:sz w:val="24"/>
          <w:szCs w:val="24"/>
          <w14:ligatures w14:val="none"/>
        </w:rPr>
      </w:r>
    </w:p>
    <w:p>
      <w:pPr>
        <w:pStyle w:val="1_84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Про внесення змін до рішення 56 сесії Менської міської ради 8 скликання від 19 грудня 2024 року №713 «Про затвердження Програми розвитку фізичної культури і спорту в закладах освіти на 2025 – 2027 роки»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84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right" w:leader="none" w:pos="9638"/>
          <w:tab w:val="right" w:leader="none" w:pos="9638"/>
        </w:tabs>
        <w:spacing w:after="113" w:afterAutospacing="0" w:before="0" w:beforeAutospacing="0"/>
        <w:ind w:right="-7" w:left="5386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Відповідальна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 підготовку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проєкту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рішення начальник Відділу освтіи Менської міської ради І.Ф.Лук’яненко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pStyle w:val="1_84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afterAutospacing="0" w:before="0" w:beforeAutospacing="0"/>
        <w:ind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Про внесення змін до рішення 68 сесії Менської міської ради 8 скликання від 18 грудня 2025 року № 755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pStyle w:val="1_84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right" w:leader="none" w:pos="9638"/>
        </w:tabs>
        <w:spacing w:after="113" w:afterAutospacing="0" w:before="0" w:beforeAutospacing="0"/>
        <w:ind w:right="-7" w:left="5386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Відповідальна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 підготовку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проєкту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рішення начальник Фінансового управління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Менської міської ради А.П.Нерослик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pStyle w:val="855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ерівникам та спеціалістам структурних підрозділів Менської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міської ради, Фінансового управління Менської міської ради, директорам комунальних підприємств, установ, закладі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 з метою включення до порядку денного інших питань, необхідних до розгляду під час 1 пленарного засідання 76 сесії Менської міської ради 8 скликання, в терміни, визначені Регламентом Менської міської ради 8 скликання, підготувати та подати погоджені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проєкти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рішень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в системі електронного документообігу для своєчасного опрацювання депутатами Менської міської ради та оприлюднення на сайті. </w:t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</w:p>
    <w:p>
      <w:pPr>
        <w:pStyle w:val="855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Рекомендува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ти головам постійних депутатських комісій спланувати їх засідання, відповідно до положення про постійні депутатські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омісії та Регламенту Менської міської ради 8 скликання та повідомити про дату, час і місце проведення засідань постійних комісій, секретаря Менської міської ради.</w:t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</w:p>
    <w:p>
      <w:pPr>
        <w:pStyle w:val="855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Відділу документування та забезпечення діяльності апарату ради та сектору комунікацій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Менсько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ї міської ради, в межах компетенції відділів, забезпечити вчасну підготов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ку матеріалів сесії, розміщення анонсів про пленарні засідання сесії, постійних депутатських комісій, а також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проєктів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рішень та рішень 1 пленарного засідання 76 сесії Менської міської ради 8 скликання та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роінформувати депутатів Менської міської ради 8 скликання про дату та час пленарних засідань та засідань постійних депутатських комісій.</w:t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</w:p>
    <w:p>
      <w:pPr>
        <w:pStyle w:val="855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Відділу цифрової трансформації забезпечити відеозапис засідань постійних депутатських комісій, пленарного засідання сесії Менської міської ради, своєчасне його оприлюднення на сайті міської ради та архівування, відповідно до норм чинного законодавства.</w:t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</w:p>
    <w:p>
      <w:pPr>
        <w:pStyle w:val="855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Контроль за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конанням даного розпорядження залишаю за собою.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850"/>
          <w:tab w:val="left" w:leader="none" w:pos="850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850"/>
          <w:tab w:val="left" w:leader="none" w:pos="6520"/>
          <w:tab w:val="left" w:leader="none" w:pos="6803"/>
        </w:tabs>
        <w:spacing w:after="0" w:line="24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Секретар ради</w:t>
      </w:r>
      <w:bookmarkStart w:id="0" w:name="_GoBack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ab/>
        <w:t xml:space="preserve">Юрій СТАЛЬНИЧЕНКО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5">
    <w:lvl w:ilvl="0">
      <w:isLgl w:val="false"/>
      <w:lvlJc w:val="righ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67"/>
    <w:uiPriority w:val="99"/>
    <w:pPr>
      <w:pBdr/>
      <w:spacing/>
      <w:ind/>
    </w:pPr>
  </w:style>
  <w:style w:type="paragraph" w:styleId="727">
    <w:name w:val="endnote text"/>
    <w:basedOn w:val="905"/>
    <w:link w:val="7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8">
    <w:name w:val="Endnote Text Char"/>
    <w:link w:val="727"/>
    <w:uiPriority w:val="99"/>
    <w:pPr>
      <w:pBdr/>
      <w:spacing/>
      <w:ind/>
    </w:pPr>
    <w:rPr>
      <w:sz w:val="20"/>
    </w:rPr>
  </w:style>
  <w:style w:type="character" w:styleId="729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730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table" w:styleId="731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905"/>
    <w:next w:val="905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>
    <w:name w:val="Heading 1 Char"/>
    <w:basedOn w:val="906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>
    <w:name w:val="Heading 2"/>
    <w:basedOn w:val="905"/>
    <w:next w:val="905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>
    <w:name w:val="Heading 2 Char"/>
    <w:basedOn w:val="906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>
    <w:name w:val="Heading 3"/>
    <w:basedOn w:val="905"/>
    <w:next w:val="90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905"/>
    <w:next w:val="905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>
    <w:name w:val="Heading 4 Char"/>
    <w:basedOn w:val="906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905"/>
    <w:next w:val="905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906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905"/>
    <w:next w:val="905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906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905"/>
    <w:next w:val="905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906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905"/>
    <w:next w:val="90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906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905"/>
    <w:next w:val="90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906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856">
    <w:name w:val="No Spacing"/>
    <w:uiPriority w:val="1"/>
    <w:qFormat/>
    <w:pPr>
      <w:pBdr/>
      <w:spacing w:after="0" w:before="0" w:line="240" w:lineRule="auto"/>
      <w:ind/>
    </w:pPr>
  </w:style>
  <w:style w:type="paragraph" w:styleId="857">
    <w:name w:val="Title"/>
    <w:basedOn w:val="905"/>
    <w:next w:val="905"/>
    <w:link w:val="8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8">
    <w:name w:val="Title Char"/>
    <w:basedOn w:val="906"/>
    <w:link w:val="857"/>
    <w:uiPriority w:val="10"/>
    <w:pPr>
      <w:pBdr/>
      <w:spacing/>
      <w:ind/>
    </w:pPr>
    <w:rPr>
      <w:sz w:val="48"/>
      <w:szCs w:val="48"/>
    </w:rPr>
  </w:style>
  <w:style w:type="paragraph" w:styleId="859">
    <w:name w:val="Subtitle"/>
    <w:basedOn w:val="905"/>
    <w:next w:val="905"/>
    <w:link w:val="8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0">
    <w:name w:val="Subtitle Char"/>
    <w:basedOn w:val="906"/>
    <w:link w:val="859"/>
    <w:uiPriority w:val="11"/>
    <w:pPr>
      <w:pBdr/>
      <w:spacing/>
      <w:ind/>
    </w:pPr>
    <w:rPr>
      <w:sz w:val="24"/>
      <w:szCs w:val="24"/>
    </w:rPr>
  </w:style>
  <w:style w:type="paragraph" w:styleId="861">
    <w:name w:val="Quote"/>
    <w:basedOn w:val="905"/>
    <w:next w:val="905"/>
    <w:link w:val="862"/>
    <w:uiPriority w:val="29"/>
    <w:qFormat/>
    <w:pPr>
      <w:pBdr/>
      <w:spacing/>
      <w:ind w:right="720" w:left="720"/>
    </w:pPr>
    <w:rPr>
      <w:i/>
    </w:rPr>
  </w:style>
  <w:style w:type="character" w:styleId="862">
    <w:name w:val="Quote Char"/>
    <w:link w:val="861"/>
    <w:uiPriority w:val="29"/>
    <w:pPr>
      <w:pBdr/>
      <w:spacing/>
      <w:ind/>
    </w:pPr>
    <w:rPr>
      <w:i/>
    </w:rPr>
  </w:style>
  <w:style w:type="paragraph" w:styleId="863">
    <w:name w:val="Intense Quote"/>
    <w:basedOn w:val="905"/>
    <w:next w:val="905"/>
    <w:link w:val="8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4">
    <w:name w:val="Intense Quote Char"/>
    <w:link w:val="863"/>
    <w:uiPriority w:val="30"/>
    <w:pPr>
      <w:pBdr/>
      <w:spacing/>
      <w:ind/>
    </w:pPr>
    <w:rPr>
      <w:i/>
    </w:rPr>
  </w:style>
  <w:style w:type="paragraph" w:styleId="865">
    <w:name w:val="Header"/>
    <w:basedOn w:val="905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Header Char"/>
    <w:basedOn w:val="906"/>
    <w:link w:val="865"/>
    <w:uiPriority w:val="99"/>
    <w:pPr>
      <w:pBdr/>
      <w:spacing/>
      <w:ind/>
    </w:pPr>
  </w:style>
  <w:style w:type="paragraph" w:styleId="867">
    <w:name w:val="Footer"/>
    <w:basedOn w:val="905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Footer Char"/>
    <w:basedOn w:val="906"/>
    <w:link w:val="867"/>
    <w:uiPriority w:val="99"/>
    <w:pPr>
      <w:pBdr/>
      <w:spacing/>
      <w:ind/>
    </w:pPr>
  </w:style>
  <w:style w:type="table" w:styleId="869">
    <w:name w:val="Table Grid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5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5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6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7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8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9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900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1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2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3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  <w:style w:type="paragraph" w:styleId="1_849" w:customStyle="1">
    <w:name w:val="Normal (Web)"/>
    <w:basedOn w:val="784"/>
    <w:uiPriority w:val="99"/>
    <w:semiHidden/>
    <w:unhideWhenUsed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uk-UA" w:eastAsia="uk-U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13</cp:revision>
  <dcterms:modified xsi:type="dcterms:W3CDTF">2026-08-24T07:14:38Z</dcterms:modified>
</cp:coreProperties>
</file>