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537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Киселівського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дошкільної освіти (дитячий садок) «Веселка» загального типу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303</w:t>
      </w:r>
      <w:r>
        <w:rPr>
          <w:rFonts w:ascii="Times New Roman" w:hAnsi="Times New Roman"/>
          <w:color w:val="000000" w:themeColor="text1"/>
          <w:sz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Киселівський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дошкільної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(дитячий садок) «Веселка» </w:t>
      </w:r>
      <w:r>
        <w:rPr>
          <w:rFonts w:ascii="Times New Roman" w:hAnsi="Times New Roman"/>
          <w:color w:val="000000" w:themeColor="text1"/>
          <w:sz w:val="28"/>
        </w:rPr>
        <w:t xml:space="preserve">загального</w:t>
      </w:r>
      <w:r>
        <w:rPr>
          <w:rFonts w:ascii="Times New Roman" w:hAnsi="Times New Roman"/>
          <w:color w:val="000000" w:themeColor="text1"/>
          <w:sz w:val="28"/>
        </w:rPr>
        <w:t xml:space="preserve"> типу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31.07.2026,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Затвердити Передавальний акт </w:t>
      </w:r>
      <w:r>
        <w:rPr>
          <w:rFonts w:ascii="Times New Roman" w:hAnsi="Times New Roman"/>
          <w:sz w:val="28"/>
        </w:rPr>
        <w:t xml:space="preserve">Киселівського</w:t>
      </w:r>
      <w:r>
        <w:rPr>
          <w:rFonts w:ascii="Times New Roman" w:hAnsi="Times New Roman"/>
          <w:sz w:val="28"/>
        </w:rPr>
        <w:t xml:space="preserve"> закладу дошкільної освіти (дитячий садок) «Веселка» загального типу М</w:t>
      </w:r>
      <w:r>
        <w:rPr>
          <w:rFonts w:ascii="Times New Roman" w:hAnsi="Times New Roman"/>
          <w:sz w:val="28"/>
        </w:rPr>
        <w:t xml:space="preserve">енської міської ради </w:t>
      </w:r>
      <w:r>
        <w:rPr>
          <w:rFonts w:ascii="Times New Roman" w:hAnsi="Times New Roman"/>
          <w:sz w:val="28"/>
          <w:szCs w:val="28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</w:rPr>
        <w:t xml:space="preserve">Киселівського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закладу дошкільної освіти (ясла-садок) «Сонечко» комбінованого типу Менської міської ради, Лисенко Ю.В.,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планування, фінансів, б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2026-08-21T11:05:00Z</dcterms:created>
  <dcterms:modified xsi:type="dcterms:W3CDTF">2026-08-26T06:38:02Z</dcterms:modified>
</cp:coreProperties>
</file>