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09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09"/>
        <w:pBdr/>
        <w:spacing/>
        <w:ind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МЕНСЬКА МІСЬКА РАДА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09"/>
        <w:pBdr/>
        <w:spacing/>
        <w:ind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pStyle w:val="792"/>
        <w:pBdr/>
        <w:spacing w:after="0" w:before="0"/>
        <w:ind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РОЗПОРЯДЖЕННЯ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2"/>
        <w:widowControl w:val="false"/>
        <w:pBdr/>
        <w:tabs>
          <w:tab w:val="left" w:leader="none" w:pos="4395"/>
          <w:tab w:val="left" w:leader="none" w:pos="7370"/>
          <w:tab w:val="left" w:leader="none" w:pos="9500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1</w:t>
      </w:r>
      <w:r>
        <w:rPr>
          <w:color w:val="000000"/>
          <w:sz w:val="28"/>
          <w:szCs w:val="28"/>
        </w:rPr>
        <w:t xml:space="preserve">8 </w:t>
      </w:r>
      <w:r>
        <w:rPr>
          <w:color w:val="000000"/>
          <w:sz w:val="28"/>
          <w:szCs w:val="28"/>
        </w:rPr>
        <w:t xml:space="preserve">серпня</w:t>
      </w:r>
      <w:r>
        <w:rPr>
          <w:color w:val="000000"/>
          <w:sz w:val="28"/>
          <w:szCs w:val="28"/>
        </w:rPr>
        <w:t xml:space="preserve"> 202</w:t>
      </w:r>
      <w:r>
        <w:rPr>
          <w:color w:val="000000"/>
          <w:sz w:val="28"/>
          <w:szCs w:val="28"/>
        </w:rPr>
        <w:t xml:space="preserve">6</w:t>
      </w:r>
      <w:r>
        <w:rPr>
          <w:color w:val="000000"/>
          <w:sz w:val="28"/>
          <w:szCs w:val="28"/>
        </w:rPr>
        <w:t xml:space="preserve"> року                       м. Мена</w:t>
      </w:r>
      <w:r>
        <w:rPr>
          <w:color w:val="000000"/>
          <w:sz w:val="28"/>
          <w:szCs w:val="28"/>
        </w:rPr>
        <w:tab/>
        <w:t xml:space="preserve">№ 247</w:t>
      </w:r>
      <w:r/>
    </w:p>
    <w:p>
      <w:pPr>
        <w:pStyle w:val="963"/>
        <w:pBdr/>
        <w:spacing w:after="0" w:afterAutospacing="0" w:before="0" w:beforeAutospacing="0"/>
        <w:ind/>
        <w:rPr>
          <w:sz w:val="28"/>
          <w:szCs w:val="28"/>
        </w:rPr>
      </w:pPr>
      <w:r>
        <w:rPr>
          <w:sz w:val="20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 w:right="5527"/>
        <w:jc w:val="both"/>
        <w:rPr>
          <w:rFonts w:ascii="Times New Roman" w:hAnsi="Times New Roman" w:eastAsia="Times New Roman" w:cs="Mangal"/>
          <w:b/>
          <w:sz w:val="28"/>
          <w:szCs w:val="28"/>
          <w:lang w:eastAsia="hi-IN" w:bidi="hi-IN"/>
        </w:rPr>
      </w:pPr>
      <w:r>
        <w:rPr>
          <w:rFonts w:ascii="Times New Roman" w:hAnsi="Times New Roman" w:eastAsia="Times New Roman" w:cs="Mangal"/>
          <w:b/>
          <w:sz w:val="28"/>
          <w:szCs w:val="28"/>
          <w:lang w:eastAsia="hi-IN" w:bidi="hi-IN"/>
        </w:rPr>
        <w:t xml:space="preserve">Про затвердження посадової інструкції відповідального за ведення військового обліку</w:t>
      </w:r>
      <w:r>
        <w:rPr>
          <w:rFonts w:ascii="Times New Roman" w:hAnsi="Times New Roman" w:eastAsia="Times New Roman" w:cs="Mangal"/>
          <w:b/>
          <w:sz w:val="28"/>
          <w:szCs w:val="28"/>
          <w:lang w:eastAsia="hi-IN" w:bidi="hi-IN"/>
        </w:rPr>
      </w:r>
      <w:r>
        <w:rPr>
          <w:rFonts w:ascii="Times New Roman" w:hAnsi="Times New Roman" w:eastAsia="Times New Roman" w:cs="Mangal"/>
          <w:b/>
          <w:sz w:val="28"/>
          <w:szCs w:val="28"/>
          <w:lang w:eastAsia="hi-IN" w:bidi="hi-IN"/>
        </w:rPr>
      </w:r>
    </w:p>
    <w:p>
      <w:pPr>
        <w:pBdr/>
        <w:spacing w:after="0" w:line="240" w:lineRule="auto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9"/>
        <w:pBdr/>
        <w:spacing/>
        <w:ind w:firstLine="709"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Відповідно до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eastAsia="Times New Roman"/>
          <w:spacing w:val="10"/>
          <w:sz w:val="28"/>
          <w:szCs w:val="28"/>
          <w:lang w:eastAsia="uk-UA"/>
        </w:rPr>
        <w:t xml:space="preserve">Законів України «Про військовий обов'язок і військову службу», «Про мобілізаційну підготовку та мобілізацію»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, постанови Кабінету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Міністрів України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від 30 грудня 2022 року № 1487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 затвердження Порядку організації та ведення військового обліку призовників, військовозобов’язаних та резервістів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», з метою належної організації роботи відповідальних за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ведення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персонально-первинного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військового обліку призовників, військовозобов’язаних та резервістів</w:t>
      </w:r>
      <w:r>
        <w:rPr>
          <w:color w:val="333333"/>
          <w:shd w:val="clear" w:color="auto" w:fill="ffffff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в населених пунктах Менської міської територіальної громади, керуючись ст. 42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, 50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 Закону України «Про місцеве самоврядування в Україні»: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Style w:val="809"/>
        <w:pBdr/>
        <w:spacing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Затвердити Посадову інструкцію відповідального за ведення </w:t>
      </w:r>
      <w:r>
        <w:rPr>
          <w:rFonts w:ascii="Times New Roman" w:hAnsi="Times New Roman"/>
          <w:sz w:val="28"/>
          <w:szCs w:val="28"/>
        </w:rPr>
        <w:t xml:space="preserve">персонально-первинного </w:t>
      </w:r>
      <w:r>
        <w:rPr>
          <w:rFonts w:ascii="Times New Roman" w:hAnsi="Times New Roman"/>
          <w:sz w:val="28"/>
          <w:szCs w:val="28"/>
        </w:rPr>
        <w:t xml:space="preserve">військового обліку призовників, військовозобов’язаних та резервістів в населених пунктах </w:t>
      </w:r>
      <w:r>
        <w:rPr>
          <w:rFonts w:ascii="Times New Roman" w:hAnsi="Times New Roman"/>
          <w:sz w:val="28"/>
          <w:szCs w:val="28"/>
        </w:rPr>
        <w:t xml:space="preserve">старостинського</w:t>
      </w:r>
      <w:r>
        <w:rPr>
          <w:rFonts w:ascii="Times New Roman" w:hAnsi="Times New Roman"/>
          <w:sz w:val="28"/>
          <w:szCs w:val="28"/>
        </w:rPr>
        <w:t xml:space="preserve"> округу Менської міської територіальної громади старости </w:t>
      </w:r>
      <w:r>
        <w:rPr>
          <w:rFonts w:ascii="Times New Roman" w:hAnsi="Times New Roman"/>
          <w:sz w:val="28"/>
          <w:szCs w:val="28"/>
        </w:rPr>
        <w:t xml:space="preserve">старостинського</w:t>
      </w:r>
      <w:r>
        <w:rPr>
          <w:rFonts w:ascii="Times New Roman" w:hAnsi="Times New Roman"/>
          <w:sz w:val="28"/>
          <w:szCs w:val="28"/>
        </w:rPr>
        <w:t xml:space="preserve"> округу згідно додатку.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3"/>
        <w:pBdr/>
        <w:tabs>
          <w:tab w:val="left" w:leader="none" w:pos="7087"/>
        </w:tabs>
        <w:spacing w:after="0" w:afterAutospacing="0" w:before="0" w:before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Визнати таким, що втратило чинність розпорядження міського голови від 31 серпня 2023 року № 341 «Про </w:t>
      </w:r>
      <w:r>
        <w:rPr>
          <w:rFonts w:cs="Mangal"/>
          <w:sz w:val="28"/>
          <w:szCs w:val="28"/>
          <w:lang w:eastAsia="hi-IN" w:bidi="hi-IN"/>
        </w:rPr>
        <w:t xml:space="preserve">затвердження посадової інструкції відповідального за ведення військового обліку».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4"/>
        <w:pBdr/>
        <w:shd w:val="clear" w:color="auto" w:fill="ffffff"/>
        <w:spacing w:after="0" w:afterAutospacing="0" w:before="0" w:before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</w:t>
      </w:r>
      <w:r>
        <w:rPr>
          <w:sz w:val="28"/>
          <w:szCs w:val="28"/>
          <w:lang w:val="uk-UA"/>
        </w:rPr>
        <w:t xml:space="preserve">. Контроль за виконанням розпорядження покласти на заступника міського голови з питань діяльності виконавчих органів ради </w:t>
      </w:r>
      <w:r>
        <w:rPr>
          <w:sz w:val="28"/>
          <w:szCs w:val="28"/>
          <w:lang w:val="uk-UA"/>
        </w:rPr>
        <w:t xml:space="preserve">Скорохода С.В.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63"/>
        <w:pBdr/>
        <w:spacing w:after="0" w:afterAutospacing="0" w:before="0" w:beforeAutospacing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63"/>
        <w:pBdr/>
        <w:spacing w:after="0" w:afterAutospacing="0" w:before="0" w:beforeAutospacing="0"/>
        <w:ind/>
        <w:rPr>
          <w:sz w:val="28"/>
        </w:rPr>
      </w:pPr>
      <w:r>
        <w:rPr>
          <w:sz w:val="28"/>
        </w:rPr>
        <w:t xml:space="preserve"> </w:t>
      </w:r>
      <w:r>
        <w:rPr>
          <w:sz w:val="28"/>
        </w:rPr>
      </w:r>
      <w:r>
        <w:rPr>
          <w:sz w:val="28"/>
        </w:rPr>
      </w:r>
    </w:p>
    <w:p>
      <w:pPr>
        <w:pStyle w:val="963"/>
        <w:pBdr/>
        <w:tabs>
          <w:tab w:val="left" w:leader="none" w:pos="7087"/>
        </w:tabs>
        <w:spacing w:after="0" w:afterAutospacing="0" w:before="0" w:beforeAutospacing="0"/>
        <w:ind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Секретар ради                                                                  Юрій СТАЛЬНИЧЕНКО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3"/>
        <w:pBdr/>
        <w:tabs>
          <w:tab w:val="left" w:leader="none" w:pos="7087"/>
        </w:tabs>
        <w:spacing w:after="0" w:afterAutospacing="0" w:before="0" w:beforeAutospacing="0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3"/>
        <w:pBdr/>
        <w:tabs>
          <w:tab w:val="left" w:leader="none" w:pos="7087"/>
        </w:tabs>
        <w:spacing w:after="0" w:afterAutospacing="0" w:before="0" w:beforeAutospacing="0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3"/>
        <w:pBdr/>
        <w:tabs>
          <w:tab w:val="left" w:leader="none" w:pos="7087"/>
        </w:tabs>
        <w:spacing w:after="0" w:afterAutospacing="0" w:before="0" w:beforeAutospacing="0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3"/>
        <w:pBdr/>
        <w:tabs>
          <w:tab w:val="left" w:leader="none" w:pos="7087"/>
        </w:tabs>
        <w:spacing w:after="0" w:afterAutospacing="0" w:before="0" w:beforeAutospacing="0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3"/>
        <w:pBdr/>
        <w:tabs>
          <w:tab w:val="left" w:leader="none" w:pos="7087"/>
        </w:tabs>
        <w:spacing w:after="0" w:afterAutospacing="0" w:before="0" w:beforeAutospacing="0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3"/>
        <w:pBdr/>
        <w:tabs>
          <w:tab w:val="left" w:leader="none" w:pos="7087"/>
        </w:tabs>
        <w:spacing w:after="0" w:afterAutospacing="0" w:before="0" w:beforeAutospacing="0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3"/>
        <w:pBdr/>
        <w:tabs>
          <w:tab w:val="left" w:leader="none" w:pos="7087"/>
        </w:tabs>
        <w:spacing w:after="0" w:afterAutospacing="0" w:before="0" w:beforeAutospacing="0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3"/>
        <w:pBdr/>
        <w:tabs>
          <w:tab w:val="left" w:leader="none" w:pos="7087"/>
        </w:tabs>
        <w:spacing w:after="0" w:afterAutospacing="0" w:before="0" w:beforeAutospacing="0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3"/>
        <w:pBdr/>
        <w:tabs>
          <w:tab w:val="left" w:leader="none" w:pos="7087"/>
        </w:tabs>
        <w:spacing w:after="0" w:afterAutospacing="0" w:before="0" w:beforeAutospacing="0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3"/>
        <w:pBdr/>
        <w:tabs>
          <w:tab w:val="left" w:leader="none" w:pos="7087"/>
        </w:tabs>
        <w:spacing w:after="0" w:afterAutospacing="0" w:before="0" w:beforeAutospacing="0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3"/>
        <w:pBdr/>
        <w:tabs>
          <w:tab w:val="left" w:leader="none" w:pos="7087"/>
        </w:tabs>
        <w:spacing w:after="0" w:afterAutospacing="0" w:before="0" w:beforeAutospacing="0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3"/>
        <w:pBdr/>
        <w:tabs>
          <w:tab w:val="left" w:leader="none" w:pos="7087"/>
        </w:tabs>
        <w:spacing w:after="0" w:afterAutospacing="0" w:before="0" w:beforeAutospacing="0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notePr/>
      <w:endnotePr/>
      <w:type w:val="nextPage"/>
      <w:pgSz w:h="16838" w:orient="portrait" w:w="11906"/>
      <w:pgMar w:top="709" w:right="709" w:bottom="851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8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7</w:t>
    </w:r>
    <w:r>
      <w:fldChar w:fldCharType="end"/>
    </w:r>
    <w:r/>
  </w:p>
  <w:p>
    <w:pPr>
      <w:pStyle w:val="81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8"/>
      <w:pBdr/>
      <w:spacing/>
      <w:ind/>
      <w:jc w:val="center"/>
      <w:rPr/>
    </w:pPr>
    <w:r>
      <w:rPr>
        <w:lang w:eastAsia="uk-UA"/>
      </w:rPr>
    </w: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26720" cy="609600"/>
              <wp:effectExtent l="0" t="0" r="0" b="0"/>
              <wp:docPr id="1" name="_x0000_i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_x0000_i0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2672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6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360" w:left="1144"/>
      </w:pPr>
      <w:rPr>
        <w:rFonts w:hint="default" w:ascii="Times New Roman" w:hAnsi="Times New Roman" w:eastAsia="Times New Roman" w:cs="Times New Roman"/>
      </w:rPr>
      <w:start w:val="16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6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8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0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2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4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6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8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04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1429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>
        <w:rFonts w:cs="Times New Roman"/>
      </w:rPr>
      <w:start w:val="1"/>
      <w:suff w:val="tab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4">
    <w:name w:val="Plain Table 1"/>
    <w:basedOn w:val="7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2"/>
    <w:basedOn w:val="7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1 Light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6 Colorful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7 Colorful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1 Light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5 Dark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6 Colorful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7 Colorful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743">
    <w:name w:val="Heading 1"/>
    <w:basedOn w:val="764"/>
    <w:next w:val="764"/>
    <w:link w:val="76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44">
    <w:name w:val="Heading 2"/>
    <w:basedOn w:val="764"/>
    <w:next w:val="764"/>
    <w:link w:val="76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45">
    <w:name w:val="Heading 3"/>
    <w:basedOn w:val="764"/>
    <w:next w:val="764"/>
    <w:link w:val="77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46">
    <w:name w:val="Heading 4"/>
    <w:basedOn w:val="764"/>
    <w:next w:val="764"/>
    <w:link w:val="77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47">
    <w:name w:val="Heading 5"/>
    <w:basedOn w:val="764"/>
    <w:next w:val="764"/>
    <w:link w:val="77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48">
    <w:name w:val="Heading 6"/>
    <w:basedOn w:val="764"/>
    <w:next w:val="764"/>
    <w:link w:val="77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49">
    <w:name w:val="Heading 7"/>
    <w:basedOn w:val="764"/>
    <w:next w:val="764"/>
    <w:link w:val="77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50">
    <w:name w:val="Heading 8"/>
    <w:basedOn w:val="764"/>
    <w:next w:val="764"/>
    <w:link w:val="77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51">
    <w:name w:val="Heading 9"/>
    <w:basedOn w:val="764"/>
    <w:next w:val="764"/>
    <w:link w:val="77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52">
    <w:name w:val="Intense Emphasis"/>
    <w:basedOn w:val="7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53">
    <w:name w:val="Intense Reference"/>
    <w:basedOn w:val="7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54">
    <w:name w:val="Subtle Emphasis"/>
    <w:basedOn w:val="7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5">
    <w:name w:val="Emphasis"/>
    <w:basedOn w:val="765"/>
    <w:uiPriority w:val="20"/>
    <w:qFormat/>
    <w:pPr>
      <w:pBdr/>
      <w:spacing/>
      <w:ind/>
    </w:pPr>
    <w:rPr>
      <w:i/>
      <w:iCs/>
    </w:rPr>
  </w:style>
  <w:style w:type="character" w:styleId="756">
    <w:name w:val="Strong"/>
    <w:basedOn w:val="765"/>
    <w:uiPriority w:val="22"/>
    <w:qFormat/>
    <w:pPr>
      <w:pBdr/>
      <w:spacing/>
      <w:ind/>
    </w:pPr>
    <w:rPr>
      <w:b/>
      <w:bCs/>
    </w:rPr>
  </w:style>
  <w:style w:type="character" w:styleId="757">
    <w:name w:val="Subtle Reference"/>
    <w:basedOn w:val="7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8">
    <w:name w:val="Book Title"/>
    <w:basedOn w:val="7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59">
    <w:name w:val="Header"/>
    <w:basedOn w:val="764"/>
    <w:link w:val="78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60">
    <w:name w:val="Footer"/>
    <w:basedOn w:val="764"/>
    <w:link w:val="78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61">
    <w:name w:val="Caption"/>
    <w:basedOn w:val="764"/>
    <w:next w:val="7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762">
    <w:name w:val="Endnote Text Char"/>
    <w:basedOn w:val="765"/>
    <w:link w:val="786"/>
    <w:uiPriority w:val="99"/>
    <w:semiHidden/>
    <w:pPr>
      <w:pBdr/>
      <w:spacing/>
      <w:ind/>
    </w:pPr>
    <w:rPr>
      <w:sz w:val="20"/>
      <w:szCs w:val="20"/>
    </w:rPr>
  </w:style>
  <w:style w:type="character" w:styleId="763">
    <w:name w:val="FollowedHyperlink"/>
    <w:basedOn w:val="7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64" w:default="1">
    <w:name w:val="Normal"/>
    <w:qFormat/>
    <w:pPr>
      <w:pBdr/>
      <w:spacing/>
      <w:ind/>
    </w:pPr>
  </w:style>
  <w:style w:type="character" w:styleId="765" w:default="1">
    <w:name w:val="Default Paragraph Font"/>
    <w:uiPriority w:val="1"/>
    <w:semiHidden/>
    <w:unhideWhenUsed/>
    <w:pPr>
      <w:pBdr/>
      <w:spacing/>
      <w:ind/>
    </w:pPr>
  </w:style>
  <w:style w:type="table" w:styleId="76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7" w:default="1">
    <w:name w:val="No List"/>
    <w:uiPriority w:val="99"/>
    <w:semiHidden/>
    <w:unhideWhenUsed/>
    <w:pPr>
      <w:pBdr/>
      <w:spacing/>
      <w:ind/>
    </w:pPr>
  </w:style>
  <w:style w:type="character" w:styleId="768" w:customStyle="1">
    <w:name w:val="Heading 1 Char"/>
    <w:basedOn w:val="76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9" w:customStyle="1">
    <w:name w:val="Heading 2 Char"/>
    <w:basedOn w:val="76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70" w:customStyle="1">
    <w:name w:val="Heading 3 Char"/>
    <w:basedOn w:val="76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71" w:customStyle="1">
    <w:name w:val="Heading 4 Char"/>
    <w:basedOn w:val="76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2" w:customStyle="1">
    <w:name w:val="Heading 5 Char"/>
    <w:basedOn w:val="76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3" w:customStyle="1">
    <w:name w:val="Heading 6 Char"/>
    <w:basedOn w:val="76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74" w:customStyle="1">
    <w:name w:val="Heading 7 Char"/>
    <w:basedOn w:val="76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5" w:customStyle="1">
    <w:name w:val="Heading 8 Char"/>
    <w:basedOn w:val="76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76" w:customStyle="1">
    <w:name w:val="Heading 9 Char"/>
    <w:basedOn w:val="76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77" w:customStyle="1">
    <w:name w:val="Title Char"/>
    <w:basedOn w:val="765"/>
    <w:uiPriority w:val="10"/>
    <w:pPr>
      <w:pBdr/>
      <w:spacing/>
      <w:ind/>
    </w:pPr>
    <w:rPr>
      <w:sz w:val="48"/>
      <w:szCs w:val="48"/>
    </w:rPr>
  </w:style>
  <w:style w:type="character" w:styleId="778" w:customStyle="1">
    <w:name w:val="Subtitle Char"/>
    <w:basedOn w:val="765"/>
    <w:uiPriority w:val="11"/>
    <w:pPr>
      <w:pBdr/>
      <w:spacing/>
      <w:ind/>
    </w:pPr>
    <w:rPr>
      <w:sz w:val="24"/>
      <w:szCs w:val="24"/>
    </w:rPr>
  </w:style>
  <w:style w:type="character" w:styleId="779" w:customStyle="1">
    <w:name w:val="Quote Char"/>
    <w:uiPriority w:val="29"/>
    <w:pPr>
      <w:pBdr/>
      <w:spacing/>
      <w:ind/>
    </w:pPr>
    <w:rPr>
      <w:i/>
    </w:rPr>
  </w:style>
  <w:style w:type="character" w:styleId="780" w:customStyle="1">
    <w:name w:val="Intense Quote Char"/>
    <w:uiPriority w:val="30"/>
    <w:pPr>
      <w:pBdr/>
      <w:spacing/>
      <w:ind/>
    </w:pPr>
    <w:rPr>
      <w:i/>
    </w:rPr>
  </w:style>
  <w:style w:type="character" w:styleId="781" w:customStyle="1">
    <w:name w:val="Header Char"/>
    <w:basedOn w:val="765"/>
    <w:uiPriority w:val="99"/>
    <w:pPr>
      <w:pBdr/>
      <w:spacing/>
      <w:ind/>
    </w:pPr>
  </w:style>
  <w:style w:type="character" w:styleId="782" w:customStyle="1">
    <w:name w:val="Footer Char"/>
    <w:basedOn w:val="765"/>
    <w:uiPriority w:val="99"/>
    <w:pPr>
      <w:pBdr/>
      <w:spacing/>
      <w:ind/>
    </w:pPr>
  </w:style>
  <w:style w:type="paragraph" w:styleId="783" w:customStyle="1">
    <w:name w:val="Название объекта1"/>
    <w:basedOn w:val="764"/>
    <w:next w:val="764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84" w:customStyle="1">
    <w:name w:val="Caption Char"/>
    <w:uiPriority w:val="99"/>
    <w:pPr>
      <w:pBdr/>
      <w:spacing/>
      <w:ind/>
    </w:pPr>
  </w:style>
  <w:style w:type="character" w:styleId="785" w:customStyle="1">
    <w:name w:val="Footnote Text Char"/>
    <w:uiPriority w:val="99"/>
    <w:pPr>
      <w:pBdr/>
      <w:spacing/>
      <w:ind/>
    </w:pPr>
    <w:rPr>
      <w:sz w:val="18"/>
    </w:rPr>
  </w:style>
  <w:style w:type="paragraph" w:styleId="786">
    <w:name w:val="endnote text"/>
    <w:basedOn w:val="764"/>
    <w:link w:val="787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87" w:customStyle="1">
    <w:name w:val="Текст концевой сноски Знак"/>
    <w:link w:val="786"/>
    <w:uiPriority w:val="99"/>
    <w:pPr>
      <w:pBdr/>
      <w:spacing/>
      <w:ind/>
    </w:pPr>
    <w:rPr>
      <w:sz w:val="20"/>
    </w:rPr>
  </w:style>
  <w:style w:type="character" w:styleId="788">
    <w:name w:val="endnote reference"/>
    <w:basedOn w:val="765"/>
    <w:uiPriority w:val="99"/>
    <w:semiHidden/>
    <w:unhideWhenUsed/>
    <w:pPr>
      <w:pBdr/>
      <w:spacing/>
      <w:ind/>
    </w:pPr>
    <w:rPr>
      <w:vertAlign w:val="superscript"/>
    </w:rPr>
  </w:style>
  <w:style w:type="paragraph" w:styleId="789">
    <w:name w:val="table of figures"/>
    <w:basedOn w:val="764"/>
    <w:next w:val="764"/>
    <w:uiPriority w:val="99"/>
    <w:unhideWhenUsed/>
    <w:pPr>
      <w:pBdr/>
      <w:spacing w:after="0"/>
      <w:ind/>
    </w:pPr>
  </w:style>
  <w:style w:type="paragraph" w:styleId="790" w:customStyle="1">
    <w:name w:val="Заголовок 11"/>
    <w:basedOn w:val="764"/>
    <w:next w:val="764"/>
    <w:link w:val="799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91" w:customStyle="1">
    <w:name w:val="Заголовок 21"/>
    <w:basedOn w:val="764"/>
    <w:next w:val="764"/>
    <w:link w:val="80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92" w:customStyle="1">
    <w:name w:val="Заголовок 31"/>
    <w:basedOn w:val="764"/>
    <w:next w:val="764"/>
    <w:link w:val="801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93" w:customStyle="1">
    <w:name w:val="Заголовок 41"/>
    <w:basedOn w:val="764"/>
    <w:next w:val="764"/>
    <w:link w:val="80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94" w:customStyle="1">
    <w:name w:val="Заголовок 51"/>
    <w:basedOn w:val="764"/>
    <w:next w:val="764"/>
    <w:link w:val="80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95" w:customStyle="1">
    <w:name w:val="Заголовок 61"/>
    <w:basedOn w:val="764"/>
    <w:next w:val="764"/>
    <w:link w:val="80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96" w:customStyle="1">
    <w:name w:val="Заголовок 71"/>
    <w:basedOn w:val="764"/>
    <w:next w:val="764"/>
    <w:link w:val="80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97" w:customStyle="1">
    <w:name w:val="Заголовок 81"/>
    <w:basedOn w:val="764"/>
    <w:next w:val="764"/>
    <w:link w:val="80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98" w:customStyle="1">
    <w:name w:val="Заголовок 91"/>
    <w:basedOn w:val="764"/>
    <w:next w:val="764"/>
    <w:link w:val="80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9" w:customStyle="1">
    <w:name w:val="Заголовок 1 Знак"/>
    <w:basedOn w:val="765"/>
    <w:link w:val="79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00" w:customStyle="1">
    <w:name w:val="Заголовок 2 Знак"/>
    <w:basedOn w:val="765"/>
    <w:link w:val="791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01" w:customStyle="1">
    <w:name w:val="Заголовок 3 Знак"/>
    <w:basedOn w:val="765"/>
    <w:link w:val="79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02" w:customStyle="1">
    <w:name w:val="Заголовок 4 Знак"/>
    <w:basedOn w:val="765"/>
    <w:link w:val="79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03" w:customStyle="1">
    <w:name w:val="Заголовок 5 Знак"/>
    <w:basedOn w:val="765"/>
    <w:link w:val="79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04" w:customStyle="1">
    <w:name w:val="Заголовок 6 Знак"/>
    <w:basedOn w:val="765"/>
    <w:link w:val="79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05" w:customStyle="1">
    <w:name w:val="Заголовок 7 Знак"/>
    <w:basedOn w:val="765"/>
    <w:link w:val="79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06" w:customStyle="1">
    <w:name w:val="Заголовок 8 Знак"/>
    <w:basedOn w:val="765"/>
    <w:link w:val="79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07" w:customStyle="1">
    <w:name w:val="Заголовок 9 Знак"/>
    <w:basedOn w:val="765"/>
    <w:link w:val="79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08">
    <w:name w:val="List Paragraph"/>
    <w:basedOn w:val="764"/>
    <w:uiPriority w:val="34"/>
    <w:qFormat/>
    <w:pPr>
      <w:pBdr/>
      <w:spacing/>
      <w:ind w:left="720"/>
      <w:contextualSpacing w:val="true"/>
    </w:pPr>
  </w:style>
  <w:style w:type="paragraph" w:styleId="809">
    <w:name w:val="No Spacing"/>
    <w:uiPriority w:val="1"/>
    <w:qFormat/>
    <w:pPr>
      <w:pBdr/>
      <w:spacing w:after="0" w:line="240" w:lineRule="auto"/>
      <w:ind/>
    </w:pPr>
  </w:style>
  <w:style w:type="paragraph" w:styleId="810">
    <w:name w:val="Title"/>
    <w:basedOn w:val="764"/>
    <w:next w:val="764"/>
    <w:link w:val="811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11" w:customStyle="1">
    <w:name w:val="Заголовок Знак"/>
    <w:basedOn w:val="765"/>
    <w:link w:val="810"/>
    <w:uiPriority w:val="10"/>
    <w:pPr>
      <w:pBdr/>
      <w:spacing/>
      <w:ind/>
    </w:pPr>
    <w:rPr>
      <w:sz w:val="48"/>
      <w:szCs w:val="48"/>
    </w:rPr>
  </w:style>
  <w:style w:type="paragraph" w:styleId="812">
    <w:name w:val="Subtitle"/>
    <w:basedOn w:val="764"/>
    <w:next w:val="764"/>
    <w:link w:val="813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13" w:customStyle="1">
    <w:name w:val="Подзаголовок Знак"/>
    <w:basedOn w:val="765"/>
    <w:link w:val="812"/>
    <w:uiPriority w:val="11"/>
    <w:pPr>
      <w:pBdr/>
      <w:spacing/>
      <w:ind/>
    </w:pPr>
    <w:rPr>
      <w:sz w:val="24"/>
      <w:szCs w:val="24"/>
    </w:rPr>
  </w:style>
  <w:style w:type="paragraph" w:styleId="814">
    <w:name w:val="Quote"/>
    <w:basedOn w:val="764"/>
    <w:next w:val="764"/>
    <w:link w:val="815"/>
    <w:uiPriority w:val="29"/>
    <w:qFormat/>
    <w:pPr>
      <w:pBdr/>
      <w:spacing/>
      <w:ind w:right="720" w:left="720"/>
    </w:pPr>
    <w:rPr>
      <w:i/>
    </w:rPr>
  </w:style>
  <w:style w:type="character" w:styleId="815" w:customStyle="1">
    <w:name w:val="Цитата 2 Знак"/>
    <w:link w:val="814"/>
    <w:uiPriority w:val="29"/>
    <w:pPr>
      <w:pBdr/>
      <w:spacing/>
      <w:ind/>
    </w:pPr>
    <w:rPr>
      <w:i/>
    </w:rPr>
  </w:style>
  <w:style w:type="paragraph" w:styleId="816">
    <w:name w:val="Intense Quote"/>
    <w:basedOn w:val="764"/>
    <w:next w:val="764"/>
    <w:link w:val="81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17" w:customStyle="1">
    <w:name w:val="Выделенная цитата Знак"/>
    <w:link w:val="816"/>
    <w:uiPriority w:val="30"/>
    <w:pPr>
      <w:pBdr/>
      <w:spacing/>
      <w:ind/>
    </w:pPr>
    <w:rPr>
      <w:i/>
    </w:rPr>
  </w:style>
  <w:style w:type="paragraph" w:styleId="818" w:customStyle="1">
    <w:name w:val="Верхний колонтитул1"/>
    <w:basedOn w:val="764"/>
    <w:link w:val="819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19" w:customStyle="1">
    <w:name w:val="Верхний колонтитул Знак"/>
    <w:basedOn w:val="765"/>
    <w:link w:val="818"/>
    <w:uiPriority w:val="99"/>
    <w:pPr>
      <w:pBdr/>
      <w:spacing/>
      <w:ind/>
    </w:pPr>
  </w:style>
  <w:style w:type="paragraph" w:styleId="820" w:customStyle="1">
    <w:name w:val="Нижний колонтитул1"/>
    <w:basedOn w:val="764"/>
    <w:link w:val="82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21" w:customStyle="1">
    <w:name w:val="Нижний колонтитул Знак"/>
    <w:basedOn w:val="765"/>
    <w:link w:val="820"/>
    <w:uiPriority w:val="99"/>
    <w:pPr>
      <w:pBdr/>
      <w:spacing/>
      <w:ind/>
    </w:pPr>
  </w:style>
  <w:style w:type="table" w:styleId="822">
    <w:name w:val="Table Grid"/>
    <w:basedOn w:val="766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Table Grid Light"/>
    <w:basedOn w:val="76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Таблица простая 11"/>
    <w:basedOn w:val="76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Таблица простая 21"/>
    <w:basedOn w:val="76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Таблица простая 3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Таблица простая 4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Таблица простая 5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Таблица-сетка 1 светлая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1 Light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1 Light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1 Light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1 Light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1 Light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1 Light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Таблица-сетка 2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2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2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2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2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2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2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Таблица-сетка 3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3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3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3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3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3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3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Таблица-сетка 41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4 - Accent 1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4 - Accent 2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4 - Accent 3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4 - Accent 4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4 - Accent 5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4 - Accent 6"/>
    <w:basedOn w:val="76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Таблица-сетка 5 темная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5 Dark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8e2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5 Dark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be5d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5 Dark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cec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5 Dark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2c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5 Dark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deaf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5 Dark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1ef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Таблица-сетка 6 цветная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6 Colorful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6 Colorful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6 Colorful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6 Colorful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6 Colorful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6 Colorful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Таблица-сетка 7 цветная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7 Colorful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7 Colorful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7 Colorful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7 Colorful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7 Colorful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7 Colorful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Список-таблица 1 светлая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1 Light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1 Light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1 Light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1 Light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1 Light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1 Light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Список-таблица 2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2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2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2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2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2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2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Список-таблица 3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3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3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3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3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3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3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Список-таблица 4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4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4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4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4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4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4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Список-таблица 5 темная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5 Dark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auto" w:fill="4472c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472c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5 Dark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auto" w:fill="f4b18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4b18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5 Dark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auto" w:fill="c9c9c9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5 Dark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auto" w:fill="ffd86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d86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5 Dark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auto" w:fill="9bc2e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bc2e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5 Dark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uto" w:fill="a9d08e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d08e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Список-таблица 6 цветная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6 Colorful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6 Colorful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6 Colorful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6 Colorful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6 Colorful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6 Colorful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Список-таблица 7 цветная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7 Colorful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7 Colorful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7 Colorful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7 Colorful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7 Colorful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7 Colorful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ned - Accent 1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ned - Accent 2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ned - Accent 3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ned - Accent 4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ned - Accent 5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ned - Accent 6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&amp; Lined - Accent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 &amp; Lined - Accent 1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&amp; Lined - Accent 2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&amp; Lined - Accent 3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&amp; Lined - Accent 4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&amp; Lined - Accent 5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&amp; Lined - Accent 6"/>
    <w:basedOn w:val="766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- Accent 1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- Accent 2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 - Accent 3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Bordered - Accent 4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Bordered - Accent 5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Bordered - Accent 6"/>
    <w:basedOn w:val="76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8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49">
    <w:name w:val="footnote text"/>
    <w:basedOn w:val="764"/>
    <w:link w:val="950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50" w:customStyle="1">
    <w:name w:val="Текст сноски Знак"/>
    <w:link w:val="949"/>
    <w:uiPriority w:val="99"/>
    <w:pPr>
      <w:pBdr/>
      <w:spacing/>
      <w:ind/>
    </w:pPr>
    <w:rPr>
      <w:sz w:val="18"/>
    </w:rPr>
  </w:style>
  <w:style w:type="character" w:styleId="951">
    <w:name w:val="footnote reference"/>
    <w:basedOn w:val="765"/>
    <w:uiPriority w:val="99"/>
    <w:unhideWhenUsed/>
    <w:pPr>
      <w:pBdr/>
      <w:spacing/>
      <w:ind/>
    </w:pPr>
    <w:rPr>
      <w:vertAlign w:val="superscript"/>
    </w:rPr>
  </w:style>
  <w:style w:type="paragraph" w:styleId="952">
    <w:name w:val="toc 1"/>
    <w:basedOn w:val="764"/>
    <w:next w:val="764"/>
    <w:uiPriority w:val="39"/>
    <w:unhideWhenUsed/>
    <w:pPr>
      <w:pBdr/>
      <w:spacing w:after="57"/>
      <w:ind/>
    </w:pPr>
  </w:style>
  <w:style w:type="paragraph" w:styleId="953">
    <w:name w:val="toc 2"/>
    <w:basedOn w:val="764"/>
    <w:next w:val="764"/>
    <w:uiPriority w:val="39"/>
    <w:unhideWhenUsed/>
    <w:pPr>
      <w:pBdr/>
      <w:spacing w:after="57"/>
      <w:ind w:left="283"/>
    </w:pPr>
  </w:style>
  <w:style w:type="paragraph" w:styleId="954">
    <w:name w:val="toc 3"/>
    <w:basedOn w:val="764"/>
    <w:next w:val="764"/>
    <w:uiPriority w:val="39"/>
    <w:unhideWhenUsed/>
    <w:pPr>
      <w:pBdr/>
      <w:spacing w:after="57"/>
      <w:ind w:left="567"/>
    </w:pPr>
  </w:style>
  <w:style w:type="paragraph" w:styleId="955">
    <w:name w:val="toc 4"/>
    <w:basedOn w:val="764"/>
    <w:next w:val="764"/>
    <w:uiPriority w:val="39"/>
    <w:unhideWhenUsed/>
    <w:pPr>
      <w:pBdr/>
      <w:spacing w:after="57"/>
      <w:ind w:left="850"/>
    </w:pPr>
  </w:style>
  <w:style w:type="paragraph" w:styleId="956">
    <w:name w:val="toc 5"/>
    <w:basedOn w:val="764"/>
    <w:next w:val="764"/>
    <w:uiPriority w:val="39"/>
    <w:unhideWhenUsed/>
    <w:pPr>
      <w:pBdr/>
      <w:spacing w:after="57"/>
      <w:ind w:left="1134"/>
    </w:pPr>
  </w:style>
  <w:style w:type="paragraph" w:styleId="957">
    <w:name w:val="toc 6"/>
    <w:basedOn w:val="764"/>
    <w:next w:val="764"/>
    <w:uiPriority w:val="39"/>
    <w:unhideWhenUsed/>
    <w:pPr>
      <w:pBdr/>
      <w:spacing w:after="57"/>
      <w:ind w:left="1417"/>
    </w:pPr>
  </w:style>
  <w:style w:type="paragraph" w:styleId="958">
    <w:name w:val="toc 7"/>
    <w:basedOn w:val="764"/>
    <w:next w:val="764"/>
    <w:uiPriority w:val="39"/>
    <w:unhideWhenUsed/>
    <w:pPr>
      <w:pBdr/>
      <w:spacing w:after="57"/>
      <w:ind w:left="1701"/>
    </w:pPr>
  </w:style>
  <w:style w:type="paragraph" w:styleId="959">
    <w:name w:val="toc 8"/>
    <w:basedOn w:val="764"/>
    <w:next w:val="764"/>
    <w:uiPriority w:val="39"/>
    <w:unhideWhenUsed/>
    <w:pPr>
      <w:pBdr/>
      <w:spacing w:after="57"/>
      <w:ind w:left="1984"/>
    </w:pPr>
  </w:style>
  <w:style w:type="paragraph" w:styleId="960">
    <w:name w:val="toc 9"/>
    <w:basedOn w:val="764"/>
    <w:next w:val="764"/>
    <w:uiPriority w:val="39"/>
    <w:unhideWhenUsed/>
    <w:pPr>
      <w:pBdr/>
      <w:spacing w:after="57"/>
      <w:ind w:left="2268"/>
    </w:pPr>
  </w:style>
  <w:style w:type="paragraph" w:styleId="961">
    <w:name w:val="TOC Heading"/>
    <w:uiPriority w:val="39"/>
    <w:unhideWhenUsed/>
    <w:pPr>
      <w:pBdr/>
      <w:spacing/>
      <w:ind/>
    </w:pPr>
  </w:style>
  <w:style w:type="paragraph" w:styleId="962" w:customStyle="1">
    <w:name w:val="docdata"/>
    <w:basedOn w:val="764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963">
    <w:name w:val="Normal (Web)"/>
    <w:basedOn w:val="764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964" w:customStyle="1">
    <w:name w:val="rvps2"/>
    <w:basedOn w:val="764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5">
    <w:name w:val="Balloon Text"/>
    <w:basedOn w:val="764"/>
    <w:link w:val="966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66" w:customStyle="1">
    <w:name w:val="Текст выноски Знак"/>
    <w:basedOn w:val="765"/>
    <w:link w:val="965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967" w:customStyle="1">
    <w:name w:val="rvts9"/>
    <w:basedOn w:val="765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8AEE4FB-54E1-4A63-ADB5-365CC24ABC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Гречуха</dc:creator>
  <cp:lastModifiedBy>Зубчевська Юлія Михайлівна</cp:lastModifiedBy>
  <cp:revision>12</cp:revision>
  <dcterms:created xsi:type="dcterms:W3CDTF">2026-08-10T06:39:00Z</dcterms:created>
  <dcterms:modified xsi:type="dcterms:W3CDTF">2026-08-19T07:58:15Z</dcterms:modified>
</cp:coreProperties>
</file>