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46"/>
        <w:pBdr/>
        <w:tabs>
          <w:tab w:val="left" w:leader="none" w:pos="3828"/>
        </w:tabs>
        <w:spacing w:after="0" w:afterAutospacing="0" w:before="0" w:beforeAutospacing="0"/>
        <w:ind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 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ВИКОНАВЧИЙ КОМІТЕТ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46"/>
        <w:widowControl w:val="false"/>
        <w:pBdr/>
        <w:spacing w:after="0" w:afterAutospacing="0" w:before="0" w:beforeAutospacing="0"/>
        <w:ind/>
        <w:jc w:val="center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ПРОТОКОЛ</w:t>
      </w:r>
      <w:r>
        <w:rPr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7372"/>
        </w:tabs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чергового засідання виконавчого комітету Менської міської ради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7372"/>
        </w:tabs>
        <w:spacing w:after="0" w:afterAutospacing="0" w:before="0" w:beforeAutospacing="0"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4537"/>
          <w:tab w:val="left" w:leader="none" w:pos="7373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28</w:t>
      </w:r>
      <w:r>
        <w:rPr>
          <w:color w:val="000000"/>
          <w:sz w:val="28"/>
          <w:szCs w:val="28"/>
          <w:lang w:val="uk-UA"/>
        </w:rPr>
        <w:t xml:space="preserve"> липня</w:t>
      </w:r>
      <w:r>
        <w:rPr>
          <w:color w:val="000000"/>
          <w:sz w:val="28"/>
          <w:szCs w:val="28"/>
          <w:lang w:val="uk-UA"/>
        </w:rPr>
        <w:t xml:space="preserve"> 2026 року                             </w:t>
      </w:r>
      <w:r>
        <w:rPr>
          <w:color w:val="000000"/>
          <w:sz w:val="28"/>
          <w:szCs w:val="28"/>
          <w:lang w:val="uk-UA"/>
        </w:rPr>
        <w:t xml:space="preserve">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 № 13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4537"/>
          <w:tab w:val="left" w:leader="none" w:pos="7373"/>
          <w:tab w:val="left" w:leader="none" w:pos="7514"/>
        </w:tabs>
        <w:spacing w:after="0" w:afterAutospacing="0" w:before="0" w:beforeAutospacing="0"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</w:r>
    </w:p>
    <w:p>
      <w:pPr>
        <w:pStyle w:val="1050"/>
        <w:widowControl w:val="false"/>
        <w:pBdr/>
        <w:tabs>
          <w:tab w:val="left" w:leader="none" w:pos="9639"/>
        </w:tabs>
        <w:spacing w:after="0" w:afterAutospacing="0" w:before="0" w:beforeAutospacing="0"/>
        <w:ind w:left="5103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Початок о 10-00 год.</w:t>
      </w:r>
      <w:r>
        <w:rPr>
          <w:lang w:val="uk-UA"/>
        </w:rPr>
      </w:r>
    </w:p>
    <w:p>
      <w:pPr>
        <w:widowControl w:val="false"/>
        <w:pBdr/>
        <w:tabs>
          <w:tab w:val="left" w:leader="none" w:pos="9639"/>
        </w:tabs>
        <w:spacing/>
        <w:ind w:left="5103"/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(засідання проводиться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r>
    </w:p>
    <w:p>
      <w:pPr>
        <w:widowControl w:val="false"/>
        <w:pBdr/>
        <w:tabs>
          <w:tab w:val="left" w:leader="none" w:pos="9639"/>
        </w:tabs>
        <w:spacing/>
        <w:ind w:left="5103"/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в приміщенні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</w:r>
    </w:p>
    <w:p>
      <w:pPr>
        <w:widowControl w:val="false"/>
        <w:pBdr/>
        <w:tabs>
          <w:tab w:val="left" w:leader="none" w:pos="9639"/>
        </w:tabs>
        <w:spacing/>
        <w:ind w:left="5103"/>
        <w:rPr>
          <w:rFonts w:ascii="Times New Roman" w:hAnsi="Times New Roman" w:eastAsia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по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вул.</w:t>
      </w:r>
      <w:r>
        <w:rPr>
          <w:rFonts w:ascii="Times New Roman" w:hAnsi="Times New Roman" w:eastAsia="Times New Roman"/>
          <w:lang w:val="uk-UA"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Героїв 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ТО,  буд.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3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val="uk-UA" w:eastAsia="ru-RU"/>
        </w:rPr>
      </w:r>
    </w:p>
    <w:p>
      <w:pPr>
        <w:pStyle w:val="1046"/>
        <w:widowControl w:val="false"/>
        <w:pBdr/>
        <w:tabs>
          <w:tab w:val="left" w:leader="none" w:pos="9638"/>
        </w:tabs>
        <w:spacing w:after="0" w:afterAutospacing="0" w:before="0" w:beforeAutospacing="0"/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Склад виконкому затверджено рішенням 1 сесії 8 скликання Менської міської ради 16 грудня 2020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року № 12, рішенням 2 сесії 8 скликання Менської міської ради 22 січня 2021 року № 185, рішенням 4 сесії 8 скликання 24 березня 2021 року № 150, рішенням 8 сесії 8 скликання 30 липня 2021 року № 385, рішенням 9 сесії 8 скликання 31 серпня 2021 року № 473,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10 сесії Менської міської ради 8 скликання 21 вересня 2021 року № 571, рішенням 15 сесії Менської міської ради 8 скликання 23 грудня 2021 року № 900, рішенням 19 сесії Менської міської ради 8 скликання 27 травня 2022 року № 152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20 сесії Менської міської ради 8 скликання 24 червня 2022 року        № 201, рішенням 22 сесії Менської міської ради 8 скликання 29 серпня 2022 року № 298, рішенням 44 сесії Менсь</w:t>
      </w:r>
      <w:r>
        <w:rPr>
          <w:rFonts w:ascii="Times New Roman" w:hAnsi="Times New Roman"/>
          <w:sz w:val="28"/>
          <w:szCs w:val="28"/>
          <w:lang w:val="uk-UA"/>
        </w:rPr>
        <w:t xml:space="preserve">кої міської ради 8 скликання 24 січня 2024 року № 34, рішення 49 сесії Менської міської ради 8 скликання 26 червня 2024 року № 319, рішення 71 сесії Менської міської ради 8 скликання 20 березня 2026 року № 189, рішення 73 сесії Менської міської ради 8 скли</w:t>
      </w:r>
      <w:r>
        <w:rPr>
          <w:rFonts w:ascii="Times New Roman" w:hAnsi="Times New Roman"/>
          <w:sz w:val="28"/>
          <w:szCs w:val="28"/>
          <w:lang w:val="uk-UA"/>
        </w:rPr>
        <w:t xml:space="preserve">кання 22 травня 2026 року № 346, рішення 74 сесії Менської міської ради 8 скликання 19 червня 2026 року № 406.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rFonts w:ascii="Times New Roman" w:hAnsi="Times New Roman" w:eastAsia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Загальний склад виконкому 26 осіб. Присутні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17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членів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виконкому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(список членів виконкому, присутніх на засіданні, додається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).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Відсутні з поважних причин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9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ru-RU"/>
        </w:rPr>
        <w:t xml:space="preserve"> членів виконкому (список додається). Засідання є правомочним.</w:t>
      </w:r>
      <w:r>
        <w:rPr>
          <w:rFonts w:ascii="Times New Roman" w:hAnsi="Times New Roman" w:eastAsia="Times New Roman"/>
          <w:sz w:val="24"/>
          <w:szCs w:val="24"/>
          <w:lang w:val="uk-UA" w:eastAsia="ru-RU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Присутні: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Максименко Валентина Анатоліївна, заступник начальника Фінансового управління Менської міської ради  </w:t>
      </w:r>
      <w:r>
        <w:rPr>
          <w:sz w:val="28"/>
          <w:szCs w:val="28"/>
          <w:lang w:val="uk-UA"/>
        </w:rPr>
        <w:t xml:space="preserve">(при розгляді питання № 131);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4111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Ющенко Андрій Михайлович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</w:t>
      </w:r>
      <w:r>
        <w:rPr>
          <w:sz w:val="28"/>
          <w:szCs w:val="28"/>
          <w:lang w:val="uk-UA"/>
        </w:rPr>
        <w:t xml:space="preserve">ачальник </w:t>
      </w:r>
      <w:r>
        <w:rPr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/>
        </w:rPr>
        <w:t xml:space="preserve">ідділу архітектури та містобудування Менської міської ради (при розгляді питан</w:t>
      </w:r>
      <w:r>
        <w:rPr>
          <w:sz w:val="28"/>
          <w:szCs w:val="28"/>
          <w:lang w:val="uk-UA"/>
        </w:rPr>
        <w:t xml:space="preserve">ь</w:t>
      </w:r>
      <w:r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,№ 131-139 включно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№№145-</w:t>
      </w:r>
      <w:r>
        <w:rPr>
          <w:sz w:val="28"/>
          <w:szCs w:val="28"/>
          <w:lang w:val="uk-UA"/>
        </w:rPr>
        <w:t xml:space="preserve"> 151</w:t>
      </w:r>
      <w:r>
        <w:rPr>
          <w:sz w:val="28"/>
          <w:szCs w:val="28"/>
          <w:lang w:val="uk-UA"/>
        </w:rPr>
        <w:t xml:space="preserve"> включно</w:t>
      </w:r>
      <w:r>
        <w:rPr>
          <w:sz w:val="28"/>
          <w:szCs w:val="28"/>
          <w:lang w:val="uk-UA"/>
        </w:rPr>
        <w:t xml:space="preserve">);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Ірина Валеріївна, начальник відділу житлово-комунального господарства та комунального майна Менської міської ради (при розгляді питань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,№ 131-139 включно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№№145-</w:t>
      </w:r>
      <w:r>
        <w:rPr>
          <w:sz w:val="28"/>
          <w:szCs w:val="28"/>
          <w:lang w:val="uk-UA"/>
        </w:rPr>
        <w:t xml:space="preserve"> 151</w:t>
      </w:r>
      <w:r>
        <w:rPr>
          <w:sz w:val="28"/>
          <w:szCs w:val="28"/>
          <w:lang w:val="uk-UA"/>
        </w:rPr>
        <w:t xml:space="preserve"> включно</w:t>
      </w:r>
      <w:r>
        <w:rPr>
          <w:sz w:val="28"/>
          <w:szCs w:val="28"/>
          <w:lang w:val="uk-UA"/>
        </w:rPr>
        <w:t xml:space="preserve">);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Люшина</w:t>
      </w:r>
      <w:r>
        <w:rPr>
          <w:sz w:val="28"/>
          <w:szCs w:val="28"/>
          <w:lang w:val="uk-UA"/>
        </w:rPr>
        <w:t xml:space="preserve"> Вікторія Леонідівна, заступник начальника Відділу освіти Менської міської </w:t>
      </w:r>
      <w:r>
        <w:rPr>
          <w:sz w:val="28"/>
          <w:szCs w:val="28"/>
          <w:lang w:val="uk-UA"/>
        </w:rPr>
        <w:t xml:space="preserve">ради (при розгляді питання 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,№ 131-139 включно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№№145-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151</w:t>
      </w:r>
      <w:r>
        <w:rPr>
          <w:sz w:val="28"/>
          <w:szCs w:val="28"/>
          <w:lang w:val="uk-UA"/>
        </w:rPr>
        <w:t xml:space="preserve"> включно</w:t>
      </w:r>
      <w:r>
        <w:rPr>
          <w:sz w:val="28"/>
          <w:szCs w:val="28"/>
          <w:lang w:val="uk-UA"/>
        </w:rPr>
        <w:t xml:space="preserve">);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Марцева Тетяна Іванівна, начальник юридичного відділу Менської міської ради (при розгляді </w:t>
      </w:r>
      <w:r>
        <w:rPr>
          <w:sz w:val="28"/>
          <w:szCs w:val="28"/>
          <w:lang w:val="uk-UA"/>
        </w:rPr>
        <w:t xml:space="preserve">питань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,№ 131-139 включно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№№145-</w:t>
      </w:r>
      <w:r>
        <w:rPr>
          <w:sz w:val="28"/>
          <w:szCs w:val="28"/>
          <w:lang w:val="uk-UA"/>
        </w:rPr>
        <w:t xml:space="preserve"> 151</w:t>
      </w:r>
      <w:r>
        <w:rPr>
          <w:sz w:val="28"/>
          <w:szCs w:val="28"/>
          <w:lang w:val="uk-UA"/>
        </w:rPr>
        <w:t xml:space="preserve"> включно</w:t>
      </w:r>
      <w:r>
        <w:rPr>
          <w:sz w:val="28"/>
          <w:szCs w:val="28"/>
          <w:lang w:val="uk-UA"/>
        </w:rPr>
        <w:t xml:space="preserve">); </w:t>
      </w:r>
      <w:r>
        <w:rPr>
          <w:sz w:val="28"/>
          <w:szCs w:val="28"/>
          <w:lang w:val="uk-UA"/>
        </w:rPr>
        <w:t xml:space="preserve">Собокар</w:t>
      </w:r>
      <w:r>
        <w:rPr>
          <w:sz w:val="28"/>
          <w:szCs w:val="28"/>
          <w:lang w:val="uk-UA"/>
        </w:rPr>
        <w:t xml:space="preserve"> Наталія Василівна, заступник начальника відділу соціального захисту населення та охорони здоров’я Менської міської ради (при розгляді </w:t>
      </w:r>
      <w:r>
        <w:rPr>
          <w:sz w:val="28"/>
          <w:szCs w:val="28"/>
          <w:lang w:val="uk-UA"/>
        </w:rPr>
        <w:t xml:space="preserve">питань</w:t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,№ 131-139 включно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№№145-</w:t>
      </w:r>
      <w:r>
        <w:rPr>
          <w:sz w:val="28"/>
          <w:szCs w:val="28"/>
          <w:lang w:val="uk-UA"/>
        </w:rPr>
        <w:t xml:space="preserve"> 151</w:t>
      </w:r>
      <w:r>
        <w:rPr>
          <w:sz w:val="28"/>
          <w:szCs w:val="28"/>
          <w:lang w:val="uk-UA"/>
        </w:rPr>
        <w:t xml:space="preserve"> включно</w:t>
      </w:r>
      <w:r>
        <w:rPr>
          <w:sz w:val="28"/>
          <w:szCs w:val="28"/>
          <w:lang w:val="uk-UA"/>
        </w:rPr>
        <w:t xml:space="preserve">); </w:t>
      </w:r>
      <w:r>
        <w:rPr>
          <w:sz w:val="28"/>
          <w:szCs w:val="28"/>
          <w:lang w:val="uk-UA"/>
        </w:rPr>
        <w:t xml:space="preserve">Васильчук</w:t>
      </w:r>
      <w:r>
        <w:rPr>
          <w:sz w:val="28"/>
          <w:szCs w:val="28"/>
          <w:lang w:val="uk-UA"/>
        </w:rPr>
        <w:t xml:space="preserve"> Олена Михайлівна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начальник</w:t>
      </w:r>
      <w:r>
        <w:rPr>
          <w:sz w:val="28"/>
          <w:szCs w:val="28"/>
          <w:lang w:val="uk-UA"/>
        </w:rPr>
        <w:t xml:space="preserve"> Служби у справах дітей Менської міської ради (при розгляді питань №№ </w:t>
      </w:r>
      <w:r>
        <w:rPr>
          <w:sz w:val="28"/>
          <w:szCs w:val="28"/>
          <w:lang w:val="uk-UA"/>
        </w:rPr>
        <w:t xml:space="preserve">1</w:t>
      </w:r>
      <w:r>
        <w:rPr>
          <w:sz w:val="28"/>
          <w:szCs w:val="28"/>
          <w:lang w:val="uk-UA"/>
        </w:rPr>
        <w:t xml:space="preserve">31-151</w:t>
      </w:r>
      <w:r>
        <w:rPr>
          <w:sz w:val="28"/>
          <w:szCs w:val="28"/>
          <w:lang w:val="uk-UA"/>
        </w:rPr>
        <w:t xml:space="preserve"> включно).</w:t>
      </w:r>
      <w:r>
        <w:rPr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4111"/>
          <w:tab w:val="left" w:leader="none" w:pos="5387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358"/>
        </w:tabs>
        <w:spacing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ст. ст. 42, 50 Закону України «Про місцеве самоврядування в Україні» засідання виконавчого комітету відбувається під головуванням секретаря ради </w:t>
      </w:r>
      <w:r>
        <w:rPr>
          <w:rFonts w:ascii="Times New Roman" w:hAnsi="Times New Roman"/>
          <w:sz w:val="28"/>
          <w:szCs w:val="28"/>
          <w:lang w:val="uk-UA"/>
        </w:rPr>
        <w:t xml:space="preserve">Стальниченка</w:t>
      </w:r>
      <w:r>
        <w:rPr>
          <w:rFonts w:ascii="Times New Roman" w:hAnsi="Times New Roman"/>
          <w:sz w:val="28"/>
          <w:szCs w:val="28"/>
          <w:lang w:val="uk-UA"/>
        </w:rPr>
        <w:t xml:space="preserve"> Юрія Валерійовича, який здійснює повноваження міського голови.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Стародуб</w:t>
      </w:r>
      <w:r>
        <w:rPr>
          <w:sz w:val="28"/>
          <w:szCs w:val="28"/>
          <w:lang w:val="uk-UA"/>
        </w:rPr>
        <w:t xml:space="preserve"> Людмила Олександрівна, керуючий справами виконавчого комітету Менської міської ради. 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СЛУХАЛИ: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Стальниченка</w:t>
      </w:r>
      <w:r>
        <w:rPr>
          <w:color w:val="000000"/>
          <w:sz w:val="28"/>
          <w:szCs w:val="28"/>
          <w:lang w:val="uk-UA"/>
        </w:rPr>
        <w:t xml:space="preserve"> Ю.В., який ознайомив членів виконкому з </w:t>
      </w:r>
      <w:r>
        <w:rPr>
          <w:color w:val="000000"/>
          <w:sz w:val="28"/>
          <w:szCs w:val="28"/>
          <w:lang w:val="uk-UA"/>
        </w:rPr>
        <w:t xml:space="preserve">слідуючим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проєктом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ПОРЯДКУ ДЕННОГО: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131.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  <w:t xml:space="preserve">Про виконання бюджету Менської міської територіальної громади за 1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півріччя 2026 року.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Максименко Валентина Анатоліївна, заступник начальника Фінансового управління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132.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  <w:t xml:space="preserve">Про зміни в організації дорожнього руху та розроблення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проєкту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(схеми) організації дорожнього руху центральної частини м.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133.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  <w:t xml:space="preserve">Про зняття з квартирного обліку громадян.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134. Про передачу матеріалів від фрезерування.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135. Про внесення змін до рішення виконавчого комітету Менської міської ради від 28 травня 2026 року № 82.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Люшина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Вікторія Леонідівна, заступник начальника Відділу освіти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136. Про визначення умов оренди нежитлового приміщення шляхом проведення аукціону.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Марцева Тетяна Іванівна, начальник юридичного відділу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137.Про визначення умов оренди полів фільтрації для проведення аукціону.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Марцева Тетяна Іванівна, начальник юридичного відділу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138.Про включення майна до Переліку першого типу.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Марцева Тетяна Іванівна, начальник юридичного відділу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139. Про затвердження Положення та складу комісії із встановлення факту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здійснення особою постійного догляду.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Собокар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Наталія Василівна, заступник начальника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соціального захисту населення та охорони здоров'я Менської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міськщї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140. Про видачу дозволу опікуну на вчинення правочинів щодо укладення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договорів.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Собокар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Наталія Василівна, заступник начальника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соціального захисту населення та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охорони здоров'я Менської місько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4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1. Про надання статусу дитини, яка постраждала внаслідок воєнних дій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 збройних конфліктів.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4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2. Про продовження строку перебування дитини у сім’ї патронатного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вихователя.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4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3. Про продовження строку перебування малолітньої дитини у сім’ї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патронатного вихователя.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14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4.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Про взяття на квартирний облік дітей, позбавлених батьківського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піклування.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Головуючий поставив на голосування вказаний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sz w:val="28"/>
          <w:szCs w:val="28"/>
          <w:lang w:val="uk-UA"/>
        </w:rPr>
        <w:t xml:space="preserve"> порядку денного як за основу.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  <w:tab/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17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Прийняти даний порядок денний за основу.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b/>
          <w:sz w:val="28"/>
          <w:szCs w:val="28"/>
          <w:lang w:val="uk-UA" w:eastAsia="hi-IN" w:bidi="hi-IN"/>
        </w:rPr>
      </w:pPr>
      <w:r>
        <w:rPr>
          <w:rFonts w:ascii="Times New Roman" w:hAnsi="Times New Roman"/>
          <w:b/>
          <w:sz w:val="28"/>
          <w:szCs w:val="28"/>
          <w:lang w:val="uk-UA" w:eastAsia="hi-IN" w:bidi="hi-IN"/>
        </w:rPr>
      </w:r>
      <w:r>
        <w:rPr>
          <w:rFonts w:ascii="Times New Roman" w:hAnsi="Times New Roman"/>
          <w:b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rFonts w:eastAsia="Calibri"/>
          <w:sz w:val="28"/>
          <w:szCs w:val="28"/>
          <w:lang w:val="uk-UA" w:eastAsia="hi-IN" w:bidi="hi-IN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Стальниченка</w:t>
      </w:r>
      <w:r>
        <w:rPr>
          <w:rFonts w:eastAsia="Calibri"/>
          <w:sz w:val="28"/>
          <w:szCs w:val="28"/>
          <w:lang w:val="uk-UA" w:eastAsia="hi-IN" w:bidi="hi-IN"/>
        </w:rPr>
        <w:t xml:space="preserve"> Ю.В., який запропонував включити до порядку денного питання – про</w:t>
      </w:r>
      <w:r>
        <w:rPr>
          <w:rFonts w:eastAsia="Calibri"/>
          <w:sz w:val="28"/>
          <w:szCs w:val="28"/>
          <w:lang w:val="uk-UA" w:eastAsia="hi-IN" w:bidi="hi-IN"/>
        </w:rPr>
        <w:t xml:space="preserve"> </w:t>
      </w:r>
      <w:r>
        <w:rPr>
          <w:sz w:val="28"/>
          <w:szCs w:val="28"/>
          <w:lang w:val="uk-UA"/>
        </w:rPr>
        <w:t xml:space="preserve">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населення, </w:t>
      </w:r>
      <w:r>
        <w:rPr>
          <w:rStyle w:val="1051"/>
          <w:color w:val="000000"/>
          <w:sz w:val="28"/>
          <w:szCs w:val="28"/>
          <w:lang w:val="uk-UA"/>
        </w:rPr>
        <w:t xml:space="preserve">враховуючи необхідність те</w:t>
      </w:r>
      <w:r>
        <w:rPr>
          <w:color w:val="000000"/>
          <w:sz w:val="28"/>
          <w:szCs w:val="28"/>
          <w:lang w:val="uk-UA"/>
        </w:rPr>
        <w:t xml:space="preserve">рміново розглянути дане питання з метою недопущення порушення строків розгляду зверненням </w:t>
      </w:r>
      <w:r>
        <w:rPr>
          <w:rStyle w:val="1051"/>
          <w:color w:val="000000"/>
          <w:sz w:val="28"/>
          <w:szCs w:val="28"/>
          <w:lang w:val="uk-UA"/>
        </w:rPr>
        <w:t xml:space="preserve">голови правління АКЦІОНЕРНОГО ТОВАРИСТВА «ОБЛТЕПЛОКОМУНЕНЕРГО» Олексія Щербини щодо </w:t>
      </w:r>
      <w:r>
        <w:rPr>
          <w:rStyle w:val="1051"/>
          <w:color w:val="000000"/>
          <w:sz w:val="28"/>
          <w:szCs w:val="28"/>
          <w:lang w:val="uk-UA"/>
        </w:rPr>
        <w:t xml:space="preserve">встановлення вказаних тарифів.</w:t>
      </w:r>
      <w:r>
        <w:rPr>
          <w:rFonts w:eastAsia="Calibri"/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hi-IN" w:bidi="hi-IN"/>
        </w:rPr>
        <w:t xml:space="preserve">Головуючий поставив на голосування пропозицію про включення до порядку денного засідання питання </w:t>
      </w:r>
      <w:r>
        <w:rPr>
          <w:sz w:val="28"/>
          <w:szCs w:val="28"/>
          <w:lang w:val="uk-UA" w:eastAsia="hi-IN" w:bidi="hi-IN"/>
        </w:rPr>
        <w:t xml:space="preserve">–</w:t>
      </w:r>
      <w:r>
        <w:rPr>
          <w:sz w:val="28"/>
          <w:szCs w:val="28"/>
          <w:lang w:val="uk-UA" w:eastAsia="hi-IN" w:bidi="hi-IN"/>
        </w:rPr>
        <w:t xml:space="preserve"> Про</w:t>
      </w:r>
      <w:r>
        <w:rPr>
          <w:sz w:val="28"/>
          <w:szCs w:val="28"/>
          <w:lang w:val="uk-UA" w:eastAsia="hi-IN" w:bidi="hi-IN"/>
        </w:rPr>
        <w:t xml:space="preserve"> </w:t>
      </w:r>
      <w:r>
        <w:rPr>
          <w:sz w:val="28"/>
          <w:szCs w:val="28"/>
          <w:lang w:val="uk-UA"/>
        </w:rPr>
        <w:t xml:space="preserve">встановлення тарифів на теплову енергію, її </w:t>
      </w:r>
      <w:r>
        <w:rPr>
          <w:sz w:val="28"/>
          <w:szCs w:val="28"/>
          <w:lang w:val="uk-UA"/>
        </w:rPr>
        <w:t xml:space="preserve">виробництво, транспортування та постачання, послуги з постачання теплової енергії АКЦІОНЕРНОМУ ТОВАРИСТВУ «ОБЛТЕПЛОКОМУНЕНЕРГО» для потреб населення. </w:t>
      </w:r>
      <w:r>
        <w:rPr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color w:val="000000"/>
          <w:sz w:val="28"/>
          <w:szCs w:val="28"/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rFonts w:eastAsia="Calibri"/>
          <w:sz w:val="28"/>
          <w:szCs w:val="28"/>
          <w:lang w:val="uk-UA" w:eastAsia="hi-IN" w:bidi="hi-IN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ГОЛОСУВАЛИ:</w:t>
      </w:r>
      <w:r>
        <w:rPr>
          <w:rFonts w:eastAsia="Calibri"/>
          <w:sz w:val="28"/>
          <w:szCs w:val="28"/>
          <w:lang w:val="uk-UA" w:eastAsia="hi-IN" w:bidi="hi-IN"/>
        </w:rPr>
        <w:tab/>
      </w:r>
      <w:r>
        <w:rPr>
          <w:rFonts w:eastAsia="Calibri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17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Включити до порядку денного питання – про </w:t>
      </w:r>
      <w:r>
        <w:rPr>
          <w:rFonts w:ascii="Times New Roman" w:hAnsi="Times New Roman"/>
          <w:sz w:val="28"/>
          <w:szCs w:val="28"/>
          <w:lang w:val="uk-UA"/>
        </w:rPr>
        <w:t xml:space="preserve">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населення.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en-US" w:eastAsia="uk-UA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Стальниченка</w:t>
      </w:r>
      <w:r>
        <w:rPr>
          <w:rFonts w:eastAsia="Calibri"/>
          <w:sz w:val="28"/>
          <w:szCs w:val="28"/>
          <w:lang w:val="uk-UA" w:eastAsia="hi-IN" w:bidi="hi-IN"/>
        </w:rPr>
        <w:t xml:space="preserve"> Ю.В., який запропонував включити до порядку денного питання – про </w:t>
      </w:r>
      <w:r>
        <w:rPr>
          <w:sz w:val="28"/>
          <w:szCs w:val="28"/>
          <w:lang w:val="uk-UA" w:eastAsia="uk-UA"/>
        </w:rPr>
        <w:t xml:space="preserve">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бюджетних організацій та установ, </w:t>
      </w:r>
      <w:r>
        <w:rPr>
          <w:rFonts w:eastAsia="Calibri"/>
          <w:sz w:val="28"/>
          <w:szCs w:val="28"/>
          <w:lang w:val="uk-UA" w:eastAsia="hi-IN" w:bidi="hi-IN"/>
        </w:rPr>
        <w:t xml:space="preserve">враховуючи необхідність терміново розглянути дане питання з метою </w:t>
      </w:r>
      <w:r>
        <w:rPr>
          <w:color w:val="000000"/>
          <w:sz w:val="28"/>
          <w:szCs w:val="28"/>
          <w:lang w:val="uk-UA"/>
        </w:rPr>
        <w:t xml:space="preserve">недопущення порушення строків розгляду</w:t>
      </w:r>
      <w:r>
        <w:rPr>
          <w:rFonts w:eastAsia="Calibri"/>
          <w:sz w:val="28"/>
          <w:szCs w:val="28"/>
          <w:lang w:val="uk-UA" w:eastAsia="hi-IN" w:bidi="hi-IN"/>
        </w:rPr>
        <w:t xml:space="preserve"> зверненням </w:t>
      </w:r>
      <w:r>
        <w:rPr>
          <w:sz w:val="28"/>
          <w:szCs w:val="28"/>
          <w:lang w:val="uk-UA" w:eastAsia="uk-UA"/>
        </w:rPr>
        <w:t xml:space="preserve">голови правління АКЦІОНЕРНОГО ТОВАРИСТВА «ОБЛТЕПЛОКОМУНЕНЕРГО» Олексія ЩЕРБИНИ щодо </w:t>
      </w:r>
      <w:r>
        <w:rPr>
          <w:sz w:val="28"/>
          <w:szCs w:val="28"/>
          <w:lang w:val="uk-UA" w:eastAsia="uk-UA"/>
        </w:rPr>
        <w:t xml:space="preserve">встановлення вказаних тарифів.</w:t>
      </w:r>
      <w:r>
        <w:rPr>
          <w:sz w:val="28"/>
          <w:szCs w:val="28"/>
          <w:lang w:val="en-US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hi-IN" w:bidi="hi-IN"/>
        </w:rPr>
        <w:t xml:space="preserve">Головуючий поставив на голосування пропозицію про включення до порядку денного засідання питання – Про </w:t>
      </w:r>
      <w:r>
        <w:rPr>
          <w:sz w:val="28"/>
          <w:szCs w:val="28"/>
          <w:lang w:val="uk-UA" w:eastAsia="uk-UA"/>
        </w:rPr>
        <w:t xml:space="preserve">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потреб бюджетних організацій та установ.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rFonts w:eastAsia="Calibri"/>
          <w:sz w:val="28"/>
          <w:szCs w:val="28"/>
          <w:lang w:val="uk-UA" w:eastAsia="hi-IN" w:bidi="hi-IN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ГОЛОСУВАЛИ:</w:t>
      </w:r>
      <w:r>
        <w:rPr>
          <w:rFonts w:eastAsia="Calibri"/>
          <w:sz w:val="28"/>
          <w:szCs w:val="28"/>
          <w:lang w:val="uk-UA" w:eastAsia="hi-IN" w:bidi="hi-IN"/>
        </w:rPr>
        <w:tab/>
      </w:r>
      <w:r>
        <w:rPr>
          <w:rFonts w:eastAsia="Calibri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Включити до порядку денного питання – про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встановлення тарифів на теплову енергію, її виробництво,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транспортування та постачання, послуги з постачання теплової енергії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АКЦІОНЕРНОМУ ТОВАРИСТВУ «ОБЛТЕПЛОКОМУНЕНЕРГО» для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потреб бюджетних організацій та установ.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Стальниченка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 Ю.В., який запропонував включити до порядку денного питання – про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споживачів (крім населення), </w:t>
      </w:r>
      <w:r>
        <w:rPr>
          <w:rFonts w:ascii="Times New Roman" w:hAnsi="Times New Roman"/>
          <w:sz w:val="28"/>
          <w:lang w:val="uk-UA" w:eastAsia="hi-IN" w:bidi="hi-IN"/>
        </w:rPr>
        <w:t xml:space="preserve">враховуючи необхідність те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рміново розглянути дане питання з метою недопущення порушення строків розгляду зверненням голови правління АКЦІОНЕРНОГО ТОВАРИСТВА «ОБЛТЕПЛОКОМУНЕНЕРГО» Олексія ЩЕРБИНИ щодо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встановлення вказаних тарифів.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Головуючий поставив на голосування пропозицію про включення до порядку денного засідання питання – Про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споживачів (крім населення).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Доповідач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  <w:tab/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Включити до порядку денного питання – про </w:t>
      </w:r>
      <w:r>
        <w:rPr>
          <w:rFonts w:ascii="Times New Roman" w:hAnsi="Times New Roman"/>
          <w:sz w:val="28"/>
          <w:szCs w:val="28"/>
          <w:lang w:val="uk-UA"/>
        </w:rPr>
        <w:t xml:space="preserve">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споживачів (крім населення)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Доповідач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Стальниченка</w:t>
      </w:r>
      <w:r>
        <w:rPr>
          <w:rFonts w:eastAsia="Calibri"/>
          <w:sz w:val="28"/>
          <w:szCs w:val="28"/>
          <w:lang w:val="uk-UA" w:eastAsia="hi-IN" w:bidi="hi-IN"/>
        </w:rPr>
        <w:t xml:space="preserve"> Ю.В., який запропонував включити до порядку денного питання – про </w:t>
      </w:r>
      <w:r>
        <w:rPr>
          <w:sz w:val="28"/>
          <w:szCs w:val="28"/>
          <w:lang w:val="uk-UA"/>
        </w:rPr>
        <w:t xml:space="preserve">дозвіл на видалення аварійних та перерослих дерев, </w:t>
      </w:r>
      <w:r>
        <w:rPr>
          <w:rFonts w:eastAsia="Calibri"/>
          <w:sz w:val="28"/>
          <w:szCs w:val="28"/>
          <w:lang w:val="uk-UA" w:eastAsia="hi-IN" w:bidi="hi-IN"/>
        </w:rPr>
        <w:t xml:space="preserve">враховуючи необхідність терміново розглянути дане питання з метою </w:t>
      </w:r>
      <w:r>
        <w:rPr>
          <w:rStyle w:val="1051"/>
          <w:color w:val="000000"/>
          <w:sz w:val="28"/>
          <w:szCs w:val="28"/>
          <w:lang w:val="uk-UA"/>
        </w:rPr>
        <w:t xml:space="preserve">недопущення порушення встановленого строку для розгляду звернень щодо надання дозволів на видалення дерев.</w:t>
      </w:r>
      <w:r>
        <w:rPr>
          <w:sz w:val="28"/>
          <w:szCs w:val="28"/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hi-IN" w:bidi="hi-IN"/>
        </w:rPr>
      </w:pPr>
      <w:r>
        <w:rPr>
          <w:sz w:val="28"/>
          <w:szCs w:val="28"/>
          <w:lang w:val="uk-UA" w:eastAsia="hi-IN" w:bidi="hi-IN"/>
        </w:rPr>
        <w:t xml:space="preserve">Головуючий поставив на голосування пропозицію про включення до порядку денного засідання питання – Про </w:t>
      </w:r>
      <w:r>
        <w:rPr>
          <w:sz w:val="28"/>
          <w:szCs w:val="28"/>
          <w:lang w:val="uk-UA"/>
        </w:rPr>
        <w:t xml:space="preserve">дозвіл на видалення аварійних та перерослих дерев. </w:t>
      </w:r>
      <w:r>
        <w:rPr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color w:val="000000"/>
          <w:sz w:val="28"/>
          <w:szCs w:val="28"/>
          <w:lang w:val="uk-UA" w:eastAsia="uk-UA"/>
        </w:rPr>
        <w:t xml:space="preserve">Єкименко</w:t>
      </w:r>
      <w:r>
        <w:rPr>
          <w:color w:val="000000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</w:t>
      </w:r>
      <w:r>
        <w:rPr>
          <w:sz w:val="28"/>
          <w:szCs w:val="28"/>
          <w:lang w:val="uk-UA"/>
        </w:rPr>
        <w:t xml:space="preserve">Менської міської ради.</w:t>
      </w:r>
      <w:r>
        <w:rPr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rFonts w:eastAsia="Calibri"/>
          <w:sz w:val="28"/>
          <w:szCs w:val="28"/>
          <w:lang w:val="uk-UA" w:eastAsia="hi-IN" w:bidi="hi-IN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ГОЛОСУВАЛИ:</w:t>
      </w:r>
      <w:r>
        <w:rPr>
          <w:rFonts w:eastAsia="Calibri"/>
          <w:sz w:val="28"/>
          <w:szCs w:val="28"/>
          <w:lang w:val="uk-UA" w:eastAsia="hi-IN" w:bidi="hi-IN"/>
        </w:rPr>
        <w:tab/>
      </w:r>
      <w:r>
        <w:rPr>
          <w:rFonts w:eastAsia="Calibri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hi-IN" w:bidi="hi-IN"/>
        </w:rPr>
      </w:pPr>
      <w:r>
        <w:rPr>
          <w:sz w:val="28"/>
          <w:szCs w:val="28"/>
          <w:lang w:val="uk-UA" w:eastAsia="hi-IN" w:bidi="hi-IN"/>
        </w:rPr>
        <w:t xml:space="preserve">Включити до порядку денного питання – про</w:t>
      </w:r>
      <w:r>
        <w:rPr>
          <w:sz w:val="28"/>
          <w:szCs w:val="28"/>
          <w:lang w:val="uk-UA" w:eastAsia="hi-IN" w:bidi="hi-IN"/>
        </w:rPr>
        <w:t xml:space="preserve"> </w:t>
      </w:r>
      <w:r>
        <w:rPr>
          <w:sz w:val="28"/>
          <w:szCs w:val="28"/>
          <w:lang w:val="uk-UA"/>
        </w:rPr>
        <w:t xml:space="preserve">дозвіл на видалення аварійних та перерослих дерев</w:t>
      </w:r>
      <w:r>
        <w:rPr>
          <w:sz w:val="28"/>
          <w:szCs w:val="28"/>
          <w:lang w:val="uk-UA" w:eastAsia="hi-IN" w:bidi="hi-IN"/>
        </w:rPr>
        <w:t xml:space="preserve">. </w:t>
      </w:r>
      <w:r>
        <w:rPr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color w:val="000000"/>
          <w:sz w:val="28"/>
          <w:szCs w:val="28"/>
          <w:lang w:val="uk-UA" w:eastAsia="uk-UA"/>
        </w:rPr>
        <w:t xml:space="preserve">Єкименко</w:t>
      </w:r>
      <w:r>
        <w:rPr>
          <w:color w:val="000000"/>
          <w:sz w:val="28"/>
          <w:szCs w:val="28"/>
          <w:lang w:val="uk-UA" w:eastAsia="uk-UA"/>
        </w:rPr>
        <w:t xml:space="preserve"> Ірина Валеріївна, начальник відділу </w:t>
      </w:r>
      <w:r>
        <w:rPr>
          <w:color w:val="000000"/>
          <w:sz w:val="28"/>
          <w:szCs w:val="28"/>
          <w:lang w:val="uk-UA" w:eastAsia="uk-UA"/>
        </w:rPr>
        <w:t xml:space="preserve">житлово-комунального господарства та комунального майна </w:t>
      </w:r>
      <w:r>
        <w:rPr>
          <w:sz w:val="28"/>
          <w:szCs w:val="28"/>
          <w:lang w:val="uk-UA"/>
        </w:rPr>
        <w:t xml:space="preserve">Менської міської ради.</w:t>
      </w:r>
      <w:r>
        <w:rPr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Стальниченка</w:t>
      </w:r>
      <w:r>
        <w:rPr>
          <w:rFonts w:eastAsia="Calibri"/>
          <w:sz w:val="28"/>
          <w:szCs w:val="28"/>
          <w:lang w:val="uk-UA" w:eastAsia="hi-IN" w:bidi="hi-IN"/>
        </w:rPr>
        <w:t xml:space="preserve"> Ю.В., який запропонував включити до порядку денного питання – про </w:t>
      </w:r>
      <w:r>
        <w:rPr>
          <w:sz w:val="28"/>
          <w:szCs w:val="28"/>
          <w:lang w:val="uk-UA"/>
        </w:rPr>
        <w:t xml:space="preserve">внесення змін до рішення виконавчого комітету від 22 квітня 2026 року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№60 «Про розроблення Місцевого плану управління відходами Менської міської територіальної громади </w:t>
      </w:r>
      <w:r>
        <w:rPr>
          <w:sz w:val="28"/>
          <w:szCs w:val="28"/>
          <w:lang w:val="uk-UA"/>
        </w:rPr>
        <w:t xml:space="preserve">Корюківського</w:t>
      </w:r>
      <w:r>
        <w:rPr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sz w:val="28"/>
          <w:szCs w:val="28"/>
          <w:lang w:val="uk-UA"/>
        </w:rPr>
        <w:t xml:space="preserve">проєкту</w:t>
      </w:r>
      <w:r>
        <w:rPr>
          <w:sz w:val="28"/>
          <w:szCs w:val="28"/>
          <w:lang w:val="uk-UA"/>
        </w:rPr>
        <w:t xml:space="preserve"> Місцевого плану управління відходами та узгодження позицій до них»</w:t>
      </w:r>
      <w:r>
        <w:rPr>
          <w:sz w:val="28"/>
          <w:szCs w:val="28"/>
          <w:lang w:val="uk-UA"/>
        </w:rPr>
        <w:t xml:space="preserve">, </w:t>
      </w:r>
      <w:r>
        <w:rPr>
          <w:rFonts w:eastAsia="Calibri"/>
          <w:sz w:val="28"/>
          <w:szCs w:val="28"/>
          <w:lang w:val="uk-UA" w:eastAsia="hi-IN" w:bidi="hi-IN"/>
        </w:rPr>
        <w:t xml:space="preserve">враховуючи необхідність терміново розглянути дане питання з метою </w:t>
      </w:r>
      <w:r>
        <w:rPr>
          <w:sz w:val="28"/>
          <w:szCs w:val="28"/>
          <w:lang w:val="uk-UA" w:eastAsia="uk-UA"/>
        </w:rPr>
        <w:t xml:space="preserve">забезпечення ефективної розробки Місцевого плану управління відходами Менської міської територіальної громади </w:t>
      </w:r>
      <w:r>
        <w:rPr>
          <w:sz w:val="28"/>
          <w:szCs w:val="28"/>
          <w:lang w:val="uk-UA" w:eastAsia="uk-UA"/>
        </w:rPr>
        <w:t xml:space="preserve">Корюківського</w:t>
      </w:r>
      <w:r>
        <w:rPr>
          <w:sz w:val="28"/>
          <w:szCs w:val="28"/>
          <w:lang w:val="uk-UA" w:eastAsia="uk-UA"/>
        </w:rPr>
        <w:t xml:space="preserve"> району Чернігівської області до 2033 року, розширення представництва заінтере</w:t>
      </w:r>
      <w:r>
        <w:rPr>
          <w:sz w:val="28"/>
          <w:szCs w:val="28"/>
          <w:lang w:val="uk-UA" w:eastAsia="uk-UA"/>
        </w:rPr>
        <w:t xml:space="preserve">сованих сторін, залучення суб'єктів господарювання у сфері управління відходами, виконавців відповідних робіт та представників аграрного сектору для узгодження пропозицій і напрацювань щодо вдосконалення системи управління відходами територіальної громади.</w:t>
      </w:r>
      <w:r>
        <w:rPr>
          <w:sz w:val="28"/>
          <w:szCs w:val="28"/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hi-IN" w:bidi="hi-IN"/>
        </w:rPr>
        <w:t xml:space="preserve">Головуючий поставив на голосування пропозицію про включення до порядку денного засідання питання – Про </w:t>
      </w:r>
      <w:r>
        <w:rPr>
          <w:sz w:val="28"/>
          <w:szCs w:val="28"/>
          <w:lang w:val="uk-UA"/>
        </w:rPr>
        <w:t xml:space="preserve">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sz w:val="28"/>
          <w:szCs w:val="28"/>
          <w:lang w:val="uk-UA"/>
        </w:rPr>
        <w:t xml:space="preserve">Корюківського</w:t>
      </w:r>
      <w:r>
        <w:rPr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sz w:val="28"/>
          <w:szCs w:val="28"/>
          <w:lang w:val="uk-UA"/>
        </w:rPr>
        <w:t xml:space="preserve">проєкту</w:t>
      </w:r>
      <w:r>
        <w:rPr>
          <w:sz w:val="28"/>
          <w:szCs w:val="28"/>
          <w:lang w:val="uk-UA"/>
        </w:rPr>
        <w:t xml:space="preserve"> Місцевого плану управління відходами та узгодження позицій до них»</w:t>
      </w:r>
      <w:r>
        <w:rPr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color w:val="000000"/>
          <w:sz w:val="28"/>
          <w:szCs w:val="28"/>
          <w:lang w:val="uk-UA" w:eastAsia="uk-UA"/>
        </w:rPr>
        <w:t xml:space="preserve">Єкименко</w:t>
      </w:r>
      <w:r>
        <w:rPr>
          <w:color w:val="000000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</w:t>
      </w:r>
      <w:r>
        <w:rPr>
          <w:sz w:val="28"/>
          <w:szCs w:val="28"/>
          <w:lang w:val="uk-UA"/>
        </w:rPr>
        <w:t xml:space="preserve">Менської міської ради.</w:t>
      </w:r>
      <w:r>
        <w:rPr>
          <w:color w:val="000000"/>
          <w:sz w:val="28"/>
          <w:szCs w:val="28"/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rFonts w:eastAsia="Calibri"/>
          <w:sz w:val="28"/>
          <w:szCs w:val="28"/>
          <w:lang w:val="uk-UA" w:eastAsia="hi-IN" w:bidi="hi-IN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ГОЛОСУВАЛИ:</w:t>
      </w:r>
      <w:r>
        <w:rPr>
          <w:rFonts w:eastAsia="Calibri"/>
          <w:sz w:val="28"/>
          <w:szCs w:val="28"/>
          <w:lang w:val="uk-UA" w:eastAsia="hi-IN" w:bidi="hi-IN"/>
        </w:rPr>
        <w:tab/>
      </w:r>
      <w:r>
        <w:rPr>
          <w:rFonts w:eastAsia="Calibri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Включити до порядку денного питання – про </w:t>
      </w:r>
      <w:r>
        <w:rPr>
          <w:rFonts w:ascii="Times New Roman" w:hAnsi="Times New Roman"/>
          <w:sz w:val="28"/>
          <w:szCs w:val="28"/>
          <w:lang w:val="uk-UA"/>
        </w:rPr>
        <w:t xml:space="preserve">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rFonts w:ascii="Times New Roman" w:hAnsi="Times New Roman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Місцевого плану управління відходами та узгодження позицій до них»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</w:t>
      </w:r>
      <w:r>
        <w:rPr>
          <w:rFonts w:ascii="Times New Roman" w:hAnsi="Times New Roman"/>
          <w:sz w:val="28"/>
          <w:szCs w:val="28"/>
          <w:lang w:val="uk-UA"/>
        </w:rPr>
        <w:t xml:space="preserve">Менської міської ради.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Стальниченка</w:t>
      </w:r>
      <w:r>
        <w:rPr>
          <w:rFonts w:eastAsia="Calibri"/>
          <w:sz w:val="28"/>
          <w:szCs w:val="28"/>
          <w:lang w:val="uk-UA" w:eastAsia="hi-IN" w:bidi="hi-IN"/>
        </w:rPr>
        <w:t xml:space="preserve"> Ю.В., який запропонував включити до порядку денного питання – про </w:t>
      </w:r>
      <w:r>
        <w:rPr>
          <w:sz w:val="28"/>
          <w:szCs w:val="28"/>
          <w:lang w:val="uk-UA"/>
        </w:rPr>
        <w:t xml:space="preserve">конкурсний відбір суб’єктів оціночної діяльності з незалежної оцінки майна комунальної форми власності, </w:t>
      </w:r>
      <w:r>
        <w:rPr>
          <w:rFonts w:eastAsia="Calibri"/>
          <w:sz w:val="28"/>
          <w:szCs w:val="28"/>
          <w:lang w:val="uk-UA" w:eastAsia="hi-IN" w:bidi="hi-IN"/>
        </w:rPr>
        <w:t xml:space="preserve">враховуючи необхідність терміново розглянути дане питання з метою </w:t>
      </w:r>
      <w:r>
        <w:rPr>
          <w:sz w:val="28"/>
          <w:szCs w:val="28"/>
          <w:lang w:val="uk-UA"/>
        </w:rPr>
        <w:t xml:space="preserve">впорядкування роботи виконавчого комітету </w:t>
      </w:r>
      <w:r>
        <w:rPr>
          <w:sz w:val="28"/>
          <w:szCs w:val="28"/>
          <w:lang w:val="uk-UA"/>
        </w:rPr>
        <w:t xml:space="preserve">Менської міської ради стосовно проведення конкурсів по визначенню суб’єктів оціночної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діяльності з незалежної оцінки комунального майна.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hi-IN" w:bidi="hi-IN"/>
        </w:rPr>
        <w:t xml:space="preserve">Головуючий поставив на голосування пропозицію про включення до порядку денного засідання питання – Про </w:t>
      </w:r>
      <w:r>
        <w:rPr>
          <w:sz w:val="28"/>
          <w:szCs w:val="28"/>
          <w:lang w:val="uk-UA"/>
        </w:rPr>
        <w:t xml:space="preserve">конкурсний відбір суб’єктів оціночної діяльності з незалежної оцінки майна комунальної форми власності. </w:t>
      </w:r>
      <w:r>
        <w:rPr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sz w:val="28"/>
          <w:szCs w:val="28"/>
          <w:lang w:val="uk-UA" w:eastAsia="uk-UA"/>
        </w:rPr>
        <w:t xml:space="preserve">Марцева Тетяна Іванівна, начальник юридичного відділу Менської міської ради.</w:t>
      </w:r>
      <w:r>
        <w:rPr>
          <w:sz w:val="28"/>
          <w:szCs w:val="28"/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rFonts w:eastAsia="Calibri"/>
          <w:sz w:val="28"/>
          <w:szCs w:val="28"/>
          <w:lang w:val="uk-UA" w:eastAsia="hi-IN" w:bidi="hi-IN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ГОЛОСУВАЛИ:</w:t>
      </w:r>
      <w:r>
        <w:rPr>
          <w:rFonts w:eastAsia="Calibri"/>
          <w:sz w:val="28"/>
          <w:szCs w:val="28"/>
          <w:lang w:val="uk-UA" w:eastAsia="hi-IN" w:bidi="hi-IN"/>
        </w:rPr>
        <w:tab/>
      </w:r>
      <w:r>
        <w:rPr>
          <w:rFonts w:eastAsia="Calibri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Включити до порядку денного питання – про </w:t>
      </w:r>
      <w:r>
        <w:rPr>
          <w:rFonts w:ascii="Times New Roman" w:hAnsi="Times New Roman"/>
          <w:sz w:val="28"/>
          <w:szCs w:val="28"/>
          <w:lang w:val="uk-UA"/>
        </w:rPr>
        <w:t xml:space="preserve">конкурсний відбір суб’єктів оціночної діяльності з незалежної оцінки майна комунальної форми власності.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Марцева Тетяна Іванівна, начальник юридичного відділу Менської міської ради.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Стальниченка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 Ю.В., який запропонував включити до порядку денного питання – 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</w:t>
      </w:r>
      <w:r>
        <w:rPr>
          <w:rFonts w:ascii="Times New Roman" w:hAnsi="Times New Roman"/>
          <w:sz w:val="28"/>
          <w:szCs w:val="28"/>
          <w:lang w:val="uk-UA"/>
        </w:rPr>
        <w:t xml:space="preserve">диверсій, спричинених збройною агресією російської федерації проти України,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враховуючи необхідність терміново розглянути дане питання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 метою недопущення порушення встановленого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строку щодо розгляду звернень та вирішення питання надання компенсації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слідуючим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особам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Юрченко Ольги Іванівни від 23.06.2026 № ЗВ-23.06.2026-391314;</w:t>
      </w:r>
      <w:r>
        <w:rPr>
          <w:sz w:val="28"/>
          <w:szCs w:val="28"/>
          <w:lang w:val="uk-UA" w:eastAsia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Босенка</w:t>
      </w:r>
      <w:r>
        <w:rPr>
          <w:sz w:val="28"/>
          <w:szCs w:val="28"/>
          <w:lang w:val="uk-UA" w:eastAsia="uk-UA"/>
        </w:rPr>
        <w:t xml:space="preserve"> Олександра Анатолійовича від 29.06.2026 ЗВ-29.06.2026-395143;</w:t>
      </w:r>
      <w:r>
        <w:rPr>
          <w:sz w:val="28"/>
          <w:szCs w:val="28"/>
          <w:lang w:val="uk-UA" w:eastAsia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Дяченка Сергія Анатолійовича від 30.06.2026 ЗВ-30.06.2026-395970;</w:t>
      </w:r>
      <w:r>
        <w:rPr>
          <w:sz w:val="28"/>
          <w:szCs w:val="28"/>
          <w:lang w:val="uk-UA" w:eastAsia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rPr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Коротаєва</w:t>
      </w:r>
      <w:r>
        <w:rPr>
          <w:sz w:val="28"/>
          <w:szCs w:val="28"/>
          <w:lang w:val="uk-UA" w:eastAsia="uk-UA"/>
        </w:rPr>
        <w:t xml:space="preserve"> Михайла Анатолійовича від </w:t>
      </w:r>
      <w:r>
        <w:rPr>
          <w:sz w:val="28"/>
          <w:szCs w:val="28"/>
          <w:lang w:val="uk-UA" w:eastAsia="uk-UA"/>
        </w:rPr>
        <w:t xml:space="preserve">07.07.2026 ЗВ-07.07.2026-401792.</w:t>
      </w:r>
      <w:r>
        <w:rPr>
          <w:sz w:val="28"/>
          <w:szCs w:val="28"/>
          <w:lang w:val="uk-UA" w:eastAsia="uk-UA"/>
        </w:rPr>
        <w:t xml:space="preserve"> </w:t>
      </w:r>
      <w:r>
        <w:rPr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Головуючий поставив на голосування пропозицію про включення до порядку денного засідання питання – Про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rFonts w:eastAsia="Calibri"/>
          <w:sz w:val="28"/>
          <w:szCs w:val="28"/>
          <w:lang w:val="uk-UA" w:eastAsia="hi-IN" w:bidi="hi-IN"/>
        </w:rPr>
      </w:pPr>
      <w:r>
        <w:rPr>
          <w:rFonts w:eastAsia="Calibri"/>
          <w:sz w:val="28"/>
          <w:szCs w:val="28"/>
          <w:lang w:val="uk-UA" w:eastAsia="hi-IN" w:bidi="hi-IN"/>
        </w:rPr>
        <w:t xml:space="preserve">ГОЛОСУВАЛИ:</w:t>
      </w:r>
      <w:r>
        <w:rPr>
          <w:rFonts w:eastAsia="Calibri"/>
          <w:sz w:val="28"/>
          <w:szCs w:val="28"/>
          <w:lang w:val="uk-UA" w:eastAsia="hi-IN" w:bidi="hi-IN"/>
        </w:rPr>
        <w:tab/>
      </w:r>
      <w:r>
        <w:rPr>
          <w:rFonts w:eastAsia="Calibri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«ЗА» - 17; «ПРОТИ» - немає; «УТРИМАЛИСЬ» - немає;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«НЕ ГОЛОСУВАЛИ» - немає.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ВИРІШИЛИ: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Включити до порядку денного питання – про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Головуючий поставив на голосування, з урахуванням доповнень, 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слідуючий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 w:eastAsia="hi-IN" w:bidi="hi-IN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ПОРЯДОК ДЕННИЙ:</w:t>
      </w:r>
      <w:r>
        <w:rPr>
          <w:rFonts w:ascii="Times New Roman" w:hAnsi="Times New Roman"/>
          <w:sz w:val="28"/>
          <w:szCs w:val="28"/>
          <w:lang w:val="uk-UA" w:eastAsia="hi-IN" w:bidi="hi-IN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131.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  <w:t xml:space="preserve">Про виконання бюджету Менської міської територіальної громади за 1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півріччя 2026 року.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Максименко Валентина Анатоліївна, заступник начальника Фінансового управління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132.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  <w:t xml:space="preserve">Про зміни в організації дорожнього руху та розроблення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проєкту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(схеми) організації дорожнього руху центральної частини м.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133.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  <w:t xml:space="preserve">Про зняття з квартирного обліку громадян.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134. Про передачу матеріалів від фрезерування.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135. Про внесення змін до рішення виконавчого комітету Менської міської ради від 28 травня 2026 року № 82.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Люшина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Вікторія Леонідівна, заступник начальника Відділу освіти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136. Про визначення умов оренди нежитлового приміщення шляхом проведення аукціону.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Марцева Тетяна Іванівна, начальник юридичного відділу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137.Про визначення умов оренди полів фільтрації для проведення аукціону.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Марцева Тетяна Іванівна, начальник юридичного відділу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138.Про включення майна до Переліку першого типу.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Марцева Тетяна Іванівна, начальник юридичного відділу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139. Про затвердження Положення та складу комісії із встановлення факту здійснення особою постійного догляду.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Собокар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Наталія Василівна, заступник начальника Відділу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соціального захисту населення та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охорони здоров'я Менської місько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140. Про видачу дозволу опікуну на вчинення правочинів щодо укладення договорів.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Собокар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Наталія Василівна, заступник начальника Відділу соціального захисту населення та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охорони здоров'я Менської місько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141. Про надання статусу дитини, яка постраждала внаслідок воєнних дій та збройних конфліктів.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 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142. Про продовження строку перебування дитини у сім’ї патронатного вихователя.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 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143. Про продовження строку перебування малолітньої дитини у сім’ї патронатного вихователя.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 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144. Про взяття на квартирний облік дітей, позбавлених батьківського піклування.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Доповідає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Васильчук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Олена Михайлівна, начальник Служби у справах дітей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145.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населення.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Доповідає </w:t>
      </w:r>
      <w:r>
        <w:rPr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146.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бюджетних організацій та установ.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Доповідає </w:t>
      </w:r>
      <w:r>
        <w:rPr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147.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споживачів (крім населення).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Доповідає </w:t>
      </w:r>
      <w:r>
        <w:rPr>
          <w:color w:val="000000"/>
          <w:sz w:val="28"/>
          <w:szCs w:val="28"/>
          <w:lang w:val="uk-UA" w:eastAsia="uk-UA"/>
        </w:rPr>
        <w:t xml:space="preserve">Скороход Сергій Віталійович, начальник відділу міжнародного співробітництва та економічного розвитку Менської міської ради.</w:t>
      </w:r>
      <w:r>
        <w:rPr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148.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Про дозвіл на видалення аварійних та перерослих дерев.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50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Доповідає </w:t>
      </w:r>
      <w:r>
        <w:rPr>
          <w:color w:val="000000"/>
          <w:sz w:val="28"/>
          <w:szCs w:val="28"/>
          <w:lang w:val="uk-UA"/>
        </w:rPr>
        <w:t xml:space="preserve">Єкименко</w:t>
      </w:r>
      <w:r>
        <w:rPr>
          <w:color w:val="000000"/>
          <w:sz w:val="28"/>
          <w:szCs w:val="28"/>
          <w:lang w:val="uk-UA"/>
        </w:rPr>
        <w:t xml:space="preserve"> Ірина Валеріївна, начальник відділу житлово-комунального господарства та комунального майна Менської міської ради. </w:t>
      </w:r>
      <w:r>
        <w:rPr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149.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Про 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rFonts w:ascii="Times New Roman" w:hAnsi="Times New Roman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Місцевого плану управління відходами та узгодження позицій до них».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50"/>
        <w:widowControl w:val="false"/>
        <w:pBdr/>
        <w:tabs>
          <w:tab w:val="left" w:leader="none" w:pos="567"/>
        </w:tabs>
        <w:spacing w:after="0" w:afterAutospacing="0" w:before="0" w:beforeAutospacing="0"/>
        <w:ind/>
        <w:jc w:val="both"/>
        <w:rPr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Доповідає </w:t>
      </w:r>
      <w:r>
        <w:rPr>
          <w:color w:val="000000"/>
          <w:sz w:val="28"/>
          <w:szCs w:val="28"/>
          <w:lang w:val="uk-UA"/>
        </w:rPr>
        <w:t xml:space="preserve">Єкименко</w:t>
      </w:r>
      <w:r>
        <w:rPr>
          <w:color w:val="000000"/>
          <w:sz w:val="28"/>
          <w:szCs w:val="28"/>
          <w:lang w:val="uk-UA"/>
        </w:rPr>
        <w:t xml:space="preserve"> Ірина Валеріївна, начальник відділу житлово-комунального господарства та комунального майна Менської міської ради. </w:t>
      </w:r>
      <w:r>
        <w:rPr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150.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Про конкурсний відбір суб’єктів оціночної діяльності з незалежної оцінки майна комунальної форми власності.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Доповідає Марцева Тетяна Іванівна, начальник юридичного відділу Менської міської ради.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Про затвердження рішення Комісії з розгляду питань щодо надання компенсації за пошкоджені об’єкти нерухомого майна внаслідок бойових дій, </w:t>
      </w:r>
      <w:r>
        <w:rPr>
          <w:rFonts w:ascii="Times New Roman" w:hAnsi="Times New Roman"/>
          <w:sz w:val="28"/>
          <w:szCs w:val="28"/>
          <w:lang w:val="uk-UA"/>
        </w:rPr>
        <w:t xml:space="preserve">терористичних актів, диверсій, спричинених збройною агресією російської федерації проти України.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50"/>
        <w:pBdr/>
        <w:spacing w:after="0" w:afterAutospacing="0" w:before="0" w:beforeAutospacing="0"/>
        <w:ind/>
        <w:jc w:val="both"/>
        <w:rPr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ГОЛОСУВАЛИ: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17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ВИРІШИЛИ: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затвердити порядок денний відповідно до запропонованого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проєкту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із доповненнями.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131.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Максименко В.А., </w:t>
      </w:r>
      <w:r>
        <w:rPr>
          <w:rFonts w:ascii="Times New Roman" w:hAnsi="Times New Roman"/>
          <w:sz w:val="28"/>
          <w:szCs w:val="28"/>
          <w:lang w:val="uk-UA"/>
        </w:rPr>
        <w:t xml:space="preserve">Про виконання бюджету Менської міської територіальної громади за 1 півріччя 2026 року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(Доповідь додається).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проєкт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рішення - Про виконання бюджету Менської міської територіальної громади за 1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півріччя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2026 року.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№ 131 «Про виконання бюджету Менської міської територіальної громади за 1 півріччя 2026 року»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132.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Ющенка А.М.</w:t>
      </w:r>
      <w:r>
        <w:rPr>
          <w:sz w:val="28"/>
          <w:szCs w:val="28"/>
          <w:lang w:val="uk-UA"/>
        </w:rPr>
        <w:t xml:space="preserve">, який </w:t>
      </w:r>
      <w:r>
        <w:rPr>
          <w:sz w:val="28"/>
          <w:szCs w:val="28"/>
          <w:lang w:val="uk-UA" w:eastAsia="uk-UA"/>
        </w:rPr>
        <w:t xml:space="preserve">з метою забезпечення безпеки дорожнього руху на вулицях міста, уникнення дорожньо-транспортних пригод, за</w:t>
      </w:r>
      <w:r>
        <w:rPr>
          <w:sz w:val="28"/>
          <w:szCs w:val="28"/>
          <w:lang w:val="uk-UA" w:eastAsia="uk-UA"/>
        </w:rPr>
        <w:t xml:space="preserve">пропонував прийняти рішення щодо </w:t>
      </w:r>
      <w:r>
        <w:rPr>
          <w:sz w:val="28"/>
          <w:szCs w:val="28"/>
          <w:lang w:val="uk-UA" w:eastAsia="uk-UA"/>
        </w:rPr>
        <w:t xml:space="preserve">внесення змін в організацію дорожнього р</w:t>
      </w:r>
      <w:r>
        <w:rPr>
          <w:sz w:val="28"/>
          <w:szCs w:val="28"/>
          <w:lang w:val="uk-UA" w:eastAsia="uk-UA"/>
        </w:rPr>
        <w:t xml:space="preserve">уху центральної частини м. </w:t>
      </w:r>
      <w:r>
        <w:rPr>
          <w:sz w:val="28"/>
          <w:szCs w:val="28"/>
          <w:lang w:val="uk-UA" w:eastAsia="uk-UA"/>
        </w:rPr>
        <w:t xml:space="preserve">Мена</w:t>
      </w:r>
      <w:r>
        <w:rPr>
          <w:sz w:val="28"/>
          <w:szCs w:val="28"/>
          <w:lang w:val="uk-UA" w:eastAsia="uk-UA"/>
        </w:rPr>
        <w:t xml:space="preserve"> та</w:t>
      </w:r>
      <w:r>
        <w:rPr>
          <w:sz w:val="28"/>
          <w:szCs w:val="28"/>
          <w:lang w:val="uk-UA" w:eastAsia="uk-UA"/>
        </w:rPr>
        <w:t xml:space="preserve"> розроблення </w:t>
      </w:r>
      <w:r>
        <w:rPr>
          <w:sz w:val="28"/>
          <w:szCs w:val="28"/>
          <w:lang w:val="uk-UA" w:eastAsia="uk-UA"/>
        </w:rPr>
        <w:t xml:space="preserve">проєкту</w:t>
      </w:r>
      <w:r>
        <w:rPr>
          <w:sz w:val="28"/>
          <w:szCs w:val="28"/>
          <w:lang w:val="uk-UA" w:eastAsia="uk-UA"/>
        </w:rPr>
        <w:t xml:space="preserve"> (схеми) організації дорожнього руху центральної частини м. </w:t>
      </w:r>
      <w:r>
        <w:rPr>
          <w:sz w:val="28"/>
          <w:szCs w:val="28"/>
          <w:lang w:val="uk-UA" w:eastAsia="uk-UA"/>
        </w:rPr>
        <w:t xml:space="preserve">Мена</w:t>
      </w:r>
      <w:r>
        <w:rPr>
          <w:sz w:val="28"/>
          <w:szCs w:val="28"/>
          <w:lang w:val="uk-UA" w:eastAsia="uk-UA"/>
        </w:rPr>
        <w:t xml:space="preserve">.</w:t>
      </w:r>
      <w:r>
        <w:rPr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Про </w:t>
      </w:r>
      <w:r>
        <w:rPr>
          <w:rFonts w:ascii="Times New Roman" w:hAnsi="Times New Roman"/>
          <w:sz w:val="28"/>
          <w:szCs w:val="28"/>
          <w:lang w:val="uk-UA"/>
        </w:rPr>
        <w:t xml:space="preserve">зміни в організації дорожнього руху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розроблення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(схеми) організації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дорожнього руху центральної частини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 </w:t>
      </w:r>
      <w:r>
        <w:rPr>
          <w:rFonts w:ascii="Times New Roman" w:hAnsi="Times New Roman"/>
          <w:sz w:val="28"/>
          <w:szCs w:val="28"/>
          <w:lang w:val="uk-UA"/>
        </w:rPr>
        <w:t xml:space="preserve">Мена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№ 132 «Про зміни в організації дорожнього руху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розроблення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(схеми) організації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дорожнього руху центральної частини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 </w:t>
      </w:r>
      <w:r>
        <w:rPr>
          <w:rFonts w:ascii="Times New Roman" w:hAnsi="Times New Roman"/>
          <w:sz w:val="28"/>
          <w:szCs w:val="28"/>
          <w:lang w:val="uk-UA"/>
        </w:rPr>
        <w:t xml:space="preserve">Мена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133.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І.В., яка проінформувала, про </w:t>
      </w:r>
      <w:r>
        <w:rPr>
          <w:sz w:val="28"/>
          <w:szCs w:val="28"/>
          <w:lang w:val="uk-UA"/>
        </w:rPr>
        <w:t xml:space="preserve">житлові умови Ситника </w:t>
      </w:r>
      <w:r>
        <w:rPr>
          <w:sz w:val="28"/>
          <w:szCs w:val="28"/>
          <w:lang w:val="uk-UA"/>
        </w:rPr>
        <w:t xml:space="preserve">Димитрія</w:t>
      </w:r>
      <w:r>
        <w:rPr>
          <w:sz w:val="28"/>
          <w:szCs w:val="28"/>
          <w:lang w:val="uk-UA"/>
        </w:rPr>
        <w:t xml:space="preserve"> Миколайовича з сім’єю</w:t>
      </w:r>
      <w:r>
        <w:rPr>
          <w:sz w:val="28"/>
          <w:szCs w:val="28"/>
          <w:lang w:val="uk-UA"/>
        </w:rPr>
        <w:t xml:space="preserve">, які </w:t>
      </w:r>
      <w:r>
        <w:rPr>
          <w:sz w:val="28"/>
          <w:szCs w:val="28"/>
          <w:lang w:val="uk-UA"/>
        </w:rPr>
        <w:t xml:space="preserve"> поліпшились внаслідок чого відпали підстави для надання йому іншого жилого приміщення. Придбання житла підтверджується інформаційною довідкою, де вказано про реєстрацію права власності на житловий будинок садибного типу. Ірина </w:t>
      </w:r>
      <w:r>
        <w:rPr>
          <w:sz w:val="28"/>
          <w:szCs w:val="28"/>
          <w:lang w:val="uk-UA"/>
        </w:rPr>
        <w:t xml:space="preserve">Валеріївна запропонувала зняти з обліку громадян, які потребують поліпшення житлових умов, і надання їм жилих приміщень (квартирного обліку) у виконавчому комітеті Менської міської ради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з виключенням з списку на позачергове одержання жилого приміщення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Ситника </w:t>
      </w:r>
      <w:r>
        <w:rPr>
          <w:sz w:val="28"/>
          <w:szCs w:val="28"/>
          <w:lang w:val="uk-UA"/>
        </w:rPr>
        <w:t xml:space="preserve">Димитрія</w:t>
      </w:r>
      <w:r>
        <w:rPr>
          <w:sz w:val="28"/>
          <w:szCs w:val="28"/>
          <w:lang w:val="uk-UA"/>
        </w:rPr>
        <w:t xml:space="preserve"> Миколайовича з сім’єю.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зняття з квартирного обліку громадян.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№ 133«Про зняття з квартирного обліку громадян»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134.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І.В., яка з метою благоустрою території Менської міської територіальної громади, покращення стану дорожньої інфраструктури, забезпечення належного утримання та вимощення доріг і вулиць комунальної власності, ефективного та раціонально</w:t>
      </w:r>
      <w:r>
        <w:rPr>
          <w:sz w:val="28"/>
          <w:szCs w:val="28"/>
          <w:lang w:val="uk-UA"/>
        </w:rPr>
        <w:t xml:space="preserve">го використання майна комунальної власності, враховуючи виробничу необхідність передачі матеріалів, отриманих у результаті фрезерування асфальтобетонного покриття, запропонувала передати з балансу Менської міської ради на баланс Комунальному підприємству «</w:t>
      </w:r>
      <w:r>
        <w:rPr>
          <w:sz w:val="28"/>
          <w:szCs w:val="28"/>
          <w:lang w:val="uk-UA"/>
        </w:rPr>
        <w:t xml:space="preserve">Менакомунпослуга</w:t>
      </w:r>
      <w:r>
        <w:rPr>
          <w:sz w:val="28"/>
          <w:szCs w:val="28"/>
          <w:lang w:val="uk-UA"/>
        </w:rPr>
        <w:t xml:space="preserve">» Менської міської ради матеріал від фрезерування.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передачу  матеріалів від фрезерування.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№ 134 «Про передачу  матеріалів від фрезерування»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135.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Люшину</w:t>
      </w:r>
      <w:r>
        <w:rPr>
          <w:sz w:val="28"/>
          <w:szCs w:val="28"/>
          <w:lang w:val="uk-UA"/>
        </w:rPr>
        <w:t xml:space="preserve"> В.В., яка з метою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ефективної організації навчального процесу запроп</w:t>
      </w:r>
      <w:r>
        <w:rPr>
          <w:sz w:val="28"/>
          <w:szCs w:val="28"/>
          <w:lang w:val="uk-UA"/>
        </w:rPr>
        <w:t xml:space="preserve">о</w:t>
      </w:r>
      <w:r>
        <w:rPr>
          <w:sz w:val="28"/>
          <w:szCs w:val="28"/>
          <w:lang w:val="uk-UA"/>
        </w:rPr>
        <w:t xml:space="preserve">нувала </w:t>
      </w:r>
      <w:r>
        <w:rPr>
          <w:sz w:val="28"/>
          <w:szCs w:val="28"/>
          <w:lang w:val="uk-UA"/>
        </w:rPr>
        <w:t xml:space="preserve">пункт 1 рішення виконавчого комітету Менської міської ради від 28 травня 2026 року № 82 «Про погодження передачі в оренду майна», викласти у наступній редакції: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«1. Погодити на період воєнного стану передачу в оренду Менському опорному закладу загальної середньої освіти І-ІІІ ступенів ім. Т.Г. Шевченка Менської міської ради частини захисної споруди цивільного захисту (найпростіше укриття) загальною площею 38,19 </w:t>
      </w:r>
      <w:r>
        <w:rPr>
          <w:sz w:val="28"/>
          <w:szCs w:val="28"/>
          <w:lang w:val="uk-UA"/>
        </w:rPr>
        <w:t xml:space="preserve">кв.м</w:t>
      </w:r>
      <w:r>
        <w:rPr>
          <w:sz w:val="28"/>
          <w:szCs w:val="28"/>
          <w:lang w:val="uk-UA"/>
        </w:rPr>
        <w:t xml:space="preserve">. та двох кімнат загальною площею 140,1 </w:t>
      </w:r>
      <w:r>
        <w:rPr>
          <w:sz w:val="28"/>
          <w:szCs w:val="28"/>
          <w:lang w:val="uk-UA"/>
        </w:rPr>
        <w:t xml:space="preserve">кв.м</w:t>
      </w:r>
      <w:r>
        <w:rPr>
          <w:sz w:val="28"/>
          <w:szCs w:val="28"/>
          <w:lang w:val="uk-UA"/>
        </w:rPr>
        <w:t xml:space="preserve">. (з них 132,5 </w:t>
      </w:r>
      <w:r>
        <w:rPr>
          <w:sz w:val="28"/>
          <w:szCs w:val="28"/>
          <w:lang w:val="uk-UA"/>
        </w:rPr>
        <w:t xml:space="preserve">кв.м</w:t>
      </w:r>
      <w:r>
        <w:rPr>
          <w:sz w:val="28"/>
          <w:szCs w:val="28"/>
          <w:lang w:val="uk-UA"/>
        </w:rPr>
        <w:t xml:space="preserve">. опалювальної частини приміщення та 7,6 </w:t>
      </w:r>
      <w:r>
        <w:rPr>
          <w:sz w:val="28"/>
          <w:szCs w:val="28"/>
          <w:lang w:val="uk-UA"/>
        </w:rPr>
        <w:t xml:space="preserve">кв.м</w:t>
      </w:r>
      <w:r>
        <w:rPr>
          <w:sz w:val="28"/>
          <w:szCs w:val="28"/>
          <w:lang w:val="uk-UA"/>
        </w:rPr>
        <w:t xml:space="preserve">. – неопалювальної) у нежитловому приміщенні, що належить до комунальної власності Менської міської територіальної громади та перебуває на балансі </w:t>
      </w:r>
      <w:r>
        <w:rPr>
          <w:sz w:val="28"/>
          <w:szCs w:val="28"/>
          <w:lang w:val="uk-UA"/>
        </w:rPr>
        <w:t xml:space="preserve">Киселівського</w:t>
      </w:r>
      <w:r>
        <w:rPr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за адресою: вул. </w:t>
      </w:r>
      <w:r>
        <w:rPr>
          <w:sz w:val="28"/>
          <w:szCs w:val="28"/>
          <w:lang w:val="uk-UA"/>
        </w:rPr>
        <w:t xml:space="preserve">Осипенка</w:t>
      </w:r>
      <w:r>
        <w:rPr>
          <w:sz w:val="28"/>
          <w:szCs w:val="28"/>
          <w:lang w:val="uk-UA"/>
        </w:rPr>
        <w:t xml:space="preserve">, 43Б, с. </w:t>
      </w:r>
      <w:r>
        <w:rPr>
          <w:sz w:val="28"/>
          <w:szCs w:val="28"/>
          <w:lang w:val="uk-UA"/>
        </w:rPr>
        <w:t xml:space="preserve">Киселівка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Корюківський</w:t>
      </w:r>
      <w:r>
        <w:rPr>
          <w:sz w:val="28"/>
          <w:szCs w:val="28"/>
          <w:lang w:val="uk-UA"/>
        </w:rPr>
        <w:t xml:space="preserve"> р-н, Чернігівська обл. для забезпечення організації навчального процесу в очному та змішаному форматі для учнів </w:t>
      </w:r>
      <w:r>
        <w:rPr>
          <w:sz w:val="28"/>
          <w:szCs w:val="28"/>
          <w:lang w:val="uk-UA"/>
        </w:rPr>
        <w:t xml:space="preserve">Киселівської</w:t>
      </w:r>
      <w:r>
        <w:rPr>
          <w:sz w:val="28"/>
          <w:szCs w:val="28"/>
          <w:lang w:val="uk-UA"/>
        </w:rPr>
        <w:t xml:space="preserve"> філії Менського опорного закладу загальної середньої освіти І-ІІІ ступенів ім. Т.Г. Шевченка Менської міської ради».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виконавчого комітету Менської міської ради № 9 від 28 травня 2026 року № 82.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№ 135 «Про внесення змін до рішення виконавчого комітету Менської міської ради № 9 від 28 травня 2026 року № 82»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136.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Марцеву Т.І., яка з метою ефективного використання майна комунальної власності Менської міської територіальної громади, запропонувала визначити умови оренди нежитлового приміщення (одна кімната) площею 21,54 </w:t>
      </w:r>
      <w:r>
        <w:rPr>
          <w:sz w:val="28"/>
          <w:szCs w:val="28"/>
          <w:lang w:val="uk-UA"/>
        </w:rPr>
        <w:t xml:space="preserve">кв.м</w:t>
      </w:r>
      <w:r>
        <w:rPr>
          <w:sz w:val="28"/>
          <w:szCs w:val="28"/>
          <w:lang w:val="uk-UA"/>
        </w:rPr>
        <w:t xml:space="preserve">., в тому числі корисна площа 17,08 </w:t>
      </w:r>
      <w:r>
        <w:rPr>
          <w:sz w:val="28"/>
          <w:szCs w:val="28"/>
          <w:lang w:val="uk-UA"/>
        </w:rPr>
        <w:t xml:space="preserve">кв.м</w:t>
      </w:r>
      <w:r>
        <w:rPr>
          <w:sz w:val="28"/>
          <w:szCs w:val="28"/>
          <w:lang w:val="uk-UA"/>
        </w:rPr>
        <w:t xml:space="preserve">., площа спільного користування 4,46 </w:t>
      </w:r>
      <w:r>
        <w:rPr>
          <w:sz w:val="28"/>
          <w:szCs w:val="28"/>
          <w:lang w:val="uk-UA"/>
        </w:rPr>
        <w:t xml:space="preserve">кв.м</w:t>
      </w:r>
      <w:r>
        <w:rPr>
          <w:sz w:val="28"/>
          <w:szCs w:val="28"/>
          <w:lang w:val="uk-UA"/>
        </w:rPr>
        <w:t xml:space="preserve">., яке знаходиться за адресою: вулиця Армійська, 3 місто </w:t>
      </w:r>
      <w:r>
        <w:rPr>
          <w:sz w:val="28"/>
          <w:szCs w:val="28"/>
          <w:lang w:val="uk-UA"/>
        </w:rPr>
        <w:t xml:space="preserve">Мена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Корюківського</w:t>
      </w:r>
      <w:r>
        <w:rPr>
          <w:sz w:val="28"/>
          <w:szCs w:val="28"/>
          <w:lang w:val="uk-UA"/>
        </w:rPr>
        <w:t xml:space="preserve"> району Чернігівськ</w:t>
      </w:r>
      <w:r>
        <w:rPr>
          <w:sz w:val="28"/>
          <w:szCs w:val="28"/>
          <w:lang w:val="uk-UA"/>
        </w:rPr>
        <w:t xml:space="preserve">ої області.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Юридичному відділу міської ради спільно з відділом житлово-комунального господарства та комунального майна міської ради забезпечити оприлюднення оголошення про передачу в оренду та умови оренди зазначеного об’єкта в електронній системі відповідно</w:t>
      </w:r>
      <w:r>
        <w:rPr>
          <w:sz w:val="28"/>
          <w:szCs w:val="28"/>
          <w:lang w:val="uk-UA"/>
        </w:rPr>
        <w:t xml:space="preserve"> діючого законодавства України.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визначення умов оренди нежитлового приміщення шляхом проведення аукціону.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№ 136 «Про визначення умов оренди нежитлового приміщення шляхом проведення аукціону»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137.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Марцеву Т.І., яка з</w:t>
      </w:r>
      <w:r>
        <w:rPr>
          <w:sz w:val="28"/>
          <w:szCs w:val="28"/>
          <w:lang w:val="uk-UA"/>
        </w:rPr>
        <w:t xml:space="preserve"> метою ефективного використання майна комунальної власності Менської міської територіальної громади запропонувала визначити умови оренди полів фільтрації (фільтраційно-збагачувальних ставків № 1 і № 2), які розташовані за адресою: вулиця Єдності, 19 місто </w:t>
      </w:r>
      <w:r>
        <w:rPr>
          <w:sz w:val="28"/>
          <w:szCs w:val="28"/>
          <w:lang w:val="uk-UA"/>
        </w:rPr>
        <w:t xml:space="preserve">Мена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Корюківського</w:t>
      </w:r>
      <w:r>
        <w:rPr>
          <w:sz w:val="28"/>
          <w:szCs w:val="28"/>
          <w:lang w:val="uk-UA"/>
        </w:rPr>
        <w:t xml:space="preserve"> району Чернігівської області. 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Юридичному відділу мі</w:t>
      </w:r>
      <w:r>
        <w:rPr>
          <w:sz w:val="28"/>
          <w:szCs w:val="28"/>
          <w:lang w:val="uk-UA"/>
        </w:rPr>
        <w:t xml:space="preserve">ської ради спільно з відділом житлово-комунального господарства та комунального майна міської ради забезпечити оприлюднення оголошення про передачу в оренду та умови оренди зазначеного об’єкта в електронній системі відповідно діючого законодавства України.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визначення умов оренди полів фільтрації для проведення аукціону.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137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визначення умов оренди полів фільтрації для проведення аукціону»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</w:t>
      </w:r>
      <w:r>
        <w:rPr>
          <w:rFonts w:ascii="Times New Roman" w:hAnsi="Times New Roman"/>
          <w:sz w:val="28"/>
          <w:szCs w:val="28"/>
          <w:lang w:val="uk-UA"/>
        </w:rPr>
        <w:t xml:space="preserve">8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 w:right="-1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Марцеву Т.І., </w:t>
      </w:r>
      <w:r>
        <w:rPr>
          <w:sz w:val="28"/>
          <w:szCs w:val="28"/>
          <w:lang w:val="uk-UA"/>
        </w:rPr>
        <w:t xml:space="preserve">яка запропонувала </w:t>
      </w:r>
      <w:r>
        <w:rPr>
          <w:color w:val="000000"/>
          <w:sz w:val="28"/>
          <w:szCs w:val="28"/>
          <w:lang w:val="uk-UA" w:eastAsia="uk-UA"/>
        </w:rPr>
        <w:t xml:space="preserve">включити до Переліку першого типу об’єктів комунальної власності Менської міської територіальної громади, щодо яких прийнято рішення про передачу в оренду з проведенням аукціону, об’єкт нерухомого майна, а саме: ч</w:t>
      </w:r>
      <w:r>
        <w:rPr>
          <w:color w:val="000000"/>
          <w:sz w:val="28"/>
          <w:szCs w:val="28"/>
          <w:lang w:val="uk-UA"/>
        </w:rPr>
        <w:t xml:space="preserve">астину адміністративної будівлі за адресою </w:t>
      </w:r>
      <w:r>
        <w:rPr>
          <w:color w:val="000000"/>
          <w:sz w:val="28"/>
          <w:szCs w:val="28"/>
          <w:lang w:val="uk-UA" w:eastAsia="uk-UA"/>
        </w:rPr>
        <w:t xml:space="preserve">Чернігівська обл., </w:t>
      </w:r>
      <w:r>
        <w:rPr>
          <w:color w:val="000000"/>
          <w:sz w:val="28"/>
          <w:szCs w:val="28"/>
          <w:lang w:val="uk-UA" w:eastAsia="uk-UA"/>
        </w:rPr>
        <w:t xml:space="preserve">Корюківський</w:t>
      </w:r>
      <w:r>
        <w:rPr>
          <w:color w:val="000000"/>
          <w:sz w:val="28"/>
          <w:szCs w:val="28"/>
          <w:lang w:val="uk-UA" w:eastAsia="uk-UA"/>
        </w:rPr>
        <w:t xml:space="preserve"> р-н, с-ще </w:t>
      </w:r>
      <w:r>
        <w:rPr>
          <w:color w:val="000000"/>
          <w:sz w:val="28"/>
          <w:szCs w:val="28"/>
          <w:lang w:val="uk-UA" w:eastAsia="uk-UA"/>
        </w:rPr>
        <w:t xml:space="preserve">Макошине</w:t>
      </w:r>
      <w:r>
        <w:rPr>
          <w:color w:val="000000"/>
          <w:sz w:val="28"/>
          <w:szCs w:val="28"/>
          <w:lang w:val="uk-UA" w:eastAsia="uk-UA"/>
        </w:rPr>
        <w:t xml:space="preserve">, вул. Центральна, 3 для передачі в оренду загальною площею </w:t>
      </w:r>
      <w:r>
        <w:rPr>
          <w:rStyle w:val="1051"/>
          <w:color w:val="000000"/>
          <w:sz w:val="28"/>
          <w:szCs w:val="28"/>
          <w:lang w:val="uk-UA"/>
        </w:rPr>
        <w:t xml:space="preserve">1</w:t>
      </w:r>
      <w:r>
        <w:rPr>
          <w:color w:val="000000"/>
          <w:sz w:val="28"/>
          <w:szCs w:val="28"/>
          <w:lang w:val="uk-UA"/>
        </w:rPr>
        <w:t xml:space="preserve"> м</w:t>
      </w:r>
      <w:r>
        <w:rPr>
          <w:color w:val="000000"/>
          <w:sz w:val="28"/>
          <w:szCs w:val="28"/>
          <w:vertAlign w:val="superscript"/>
          <w:lang w:val="uk-UA"/>
        </w:rPr>
        <w:t xml:space="preserve">2</w:t>
      </w:r>
      <w:r>
        <w:rPr>
          <w:rStyle w:val="1051"/>
          <w:color w:val="000000"/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включення майна до Переліку першого типу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138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включення майна до Переліку першого типу»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</w:t>
      </w:r>
      <w:r>
        <w:rPr>
          <w:rFonts w:ascii="Times New Roman" w:hAnsi="Times New Roman"/>
          <w:sz w:val="28"/>
          <w:szCs w:val="28"/>
          <w:lang w:val="uk-UA"/>
        </w:rPr>
        <w:t xml:space="preserve">9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Собокар</w:t>
      </w:r>
      <w:r>
        <w:rPr>
          <w:sz w:val="28"/>
          <w:szCs w:val="28"/>
          <w:lang w:val="uk-UA"/>
        </w:rPr>
        <w:t xml:space="preserve"> Н.В., яка враховуючи кадро</w:t>
      </w:r>
      <w:r>
        <w:rPr>
          <w:sz w:val="28"/>
          <w:szCs w:val="28"/>
          <w:lang w:val="uk-UA"/>
        </w:rPr>
        <w:t xml:space="preserve">ві зміни, запропонувала оновити</w:t>
      </w:r>
      <w:r>
        <w:rPr>
          <w:sz w:val="28"/>
          <w:szCs w:val="28"/>
          <w:lang w:val="uk-UA"/>
        </w:rPr>
        <w:t xml:space="preserve"> комісію зі встановлення факту здійснення особою постійного догляду та затвердити її персональний склад: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МОСКАЛЬЧУК Марина Віталіївна, начальник Відділу соціального захисту населення та охорони здоров’я Менської міської ради, голова комісії;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СОБОКАР Наталія Василівна, заступник начальника Відділу соціального захисту населення та охорони здоров’я Менської міської ради, секретар комісії.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ГОНЧАР Наталія Вікторівна, директор Комунальної установи «Менський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територіальний центр надання соціальних послуг» Менської міської ради, депутат Менської міської ради 8 скликання;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МАРЦЕВА Тетяна Іванівна, начальник юридичного відділу Менської міської ради;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РОСОМАХА Наталія Володимирівна, генеральний директор Комунального некомерційного підприємства «Менський центр первинної медико-санітарної допомоги» Менської міської ради;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СУРАЙ Тетяна Петрівна, фахівець із соціальної роботи відділення догляду вдома Комунальної установи «Менський територіальний центр надання соціальних послуг» Менської міської ради;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староста відповідного </w:t>
      </w:r>
      <w:r>
        <w:rPr>
          <w:sz w:val="28"/>
          <w:szCs w:val="28"/>
          <w:lang w:val="uk-UA"/>
        </w:rPr>
        <w:t xml:space="preserve">старостинського</w:t>
      </w:r>
      <w:r>
        <w:rPr>
          <w:sz w:val="28"/>
          <w:szCs w:val="28"/>
          <w:lang w:val="uk-UA"/>
        </w:rPr>
        <w:t xml:space="preserve"> округу.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Наталія Василівна запропонувала затвердити Положення про комісію зі встановлення факту здійснення особою постійного догляду. Визначити Відділ соціального захисту населення та охорони здоров’</w:t>
      </w:r>
      <w:r>
        <w:rPr>
          <w:sz w:val="28"/>
          <w:szCs w:val="28"/>
          <w:lang w:val="uk-UA"/>
        </w:rPr>
        <w:t xml:space="preserve">я Менської міської ради відповідальними за організаційне забезпечення роботи комісії із встановлення факту здійснення особою постійного догляду, організацію проведення процедури складання акта, зберігання заяв та документів, поданих військовозобов’язаними.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затвердження Положення та складу комісії із встановлення факту здійснення особою постійного догляду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139 </w:t>
      </w:r>
      <w:r>
        <w:rPr>
          <w:rFonts w:ascii="Times New Roman" w:hAnsi="Times New Roman"/>
          <w:sz w:val="28"/>
          <w:szCs w:val="28"/>
          <w:lang w:val="uk-UA"/>
        </w:rPr>
        <w:t xml:space="preserve">«Про затвердження Положення та складу комісії із встановлення факту здійснення особою постійного догляду»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0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Собокар</w:t>
      </w:r>
      <w:r>
        <w:rPr>
          <w:rFonts w:ascii="Times New Roman" w:hAnsi="Times New Roman"/>
          <w:sz w:val="28"/>
          <w:szCs w:val="28"/>
          <w:lang w:val="uk-UA"/>
        </w:rPr>
        <w:t xml:space="preserve"> Н.В., </w:t>
      </w:r>
      <w:r>
        <w:rPr>
          <w:rFonts w:ascii="Times New Roman" w:hAnsi="Times New Roman"/>
          <w:sz w:val="28"/>
          <w:szCs w:val="28"/>
          <w:lang w:val="uk-UA"/>
        </w:rPr>
        <w:t xml:space="preserve">про з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аяву та додані документи .....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надання дозволу на укладення договору купівлі-продажу майна, яке належить недієздатній особі.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Наталія Василівна запропонувала н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адати опікуну недієздатної особи .....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народження, яка зареєстрована за адресою: ....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Корюківський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район, Чернігівська область, дозвіл на укладення договору купівлі-продажу майна, а саме житлового будинку з надвірними будівлями та земельної ділянки, кадастровий номер: 7424983500:01:0....6, розташованих за адресою: вул. ......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району Чернігівської області, що належить недієздатній особі ......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народження, яка зареєстрована за адресою: в....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Корюківський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район, Чернігівська область.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видачу дозволу опікуну на вчинення правочинів щодо укладення договорів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140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видачу дозволу опікуну на вчинення правочинів щодо укладення договорів»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Васильчук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 О.М., про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звернення що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до надання статусу дитини, яка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постраждала внаслідок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 воєнних дій та збройних конфліктів,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 дітям, а саме:</w:t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1050"/>
        <w:pBdr/>
        <w:spacing w:after="0" w:afterAutospacing="0" w:before="0" w:beforeAutospacing="0"/>
        <w:ind/>
        <w:jc w:val="both"/>
        <w:rPr>
          <w:lang w:val="uk-UA" w:eastAsia="uk-UA"/>
        </w:rPr>
      </w:pPr>
      <w:r>
        <w:rPr>
          <w:color w:val="000000"/>
          <w:sz w:val="28"/>
          <w:szCs w:val="28"/>
          <w:highlight w:val="none"/>
          <w:lang w:val="uk-UA"/>
        </w:rPr>
        <w:t xml:space="preserve">......</w:t>
      </w:r>
      <w:r>
        <w:rPr>
          <w:color w:val="000000"/>
          <w:sz w:val="28"/>
          <w:szCs w:val="28"/>
          <w:highlight w:val="none"/>
          <w:lang w:val="uk-UA"/>
        </w:rPr>
      </w:r>
    </w:p>
    <w:p>
      <w:pPr>
        <w:pStyle w:val="1050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highlight w:val="none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Олена Михайлівна запропонувала надати статус дитини, яка постраждала внаслідок воєнних дій та збройних конфліктів, вказаним дітям відповідно до поданих заяв.</w:t>
      </w:r>
      <w:r>
        <w:rPr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надання статусу дитини, яка постраждала внаслідок воє</w:t>
      </w:r>
      <w:r>
        <w:rPr>
          <w:rFonts w:ascii="Times New Roman" w:hAnsi="Times New Roman"/>
          <w:sz w:val="28"/>
          <w:szCs w:val="28"/>
          <w:lang w:val="uk-UA"/>
        </w:rPr>
        <w:t xml:space="preserve">нних дій та збройних конфліктів.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141 </w:t>
      </w:r>
      <w:r>
        <w:rPr>
          <w:rFonts w:ascii="Times New Roman" w:hAnsi="Times New Roman"/>
          <w:sz w:val="28"/>
          <w:szCs w:val="28"/>
          <w:lang w:val="uk-UA"/>
        </w:rPr>
        <w:t xml:space="preserve">«Про надання статусу дитини, яка постраждала внаслідок воєнних дій та збройних конфліктів»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50"/>
        <w:pBdr/>
        <w:spacing w:after="0" w:afterAutospacing="0" w:before="0" w:beforeAutospacing="0"/>
        <w:ind/>
        <w:jc w:val="both"/>
        <w:rPr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Головуючого, який проінформував, </w:t>
      </w:r>
      <w:r>
        <w:rPr>
          <w:color w:val="000000"/>
          <w:sz w:val="28"/>
          <w:szCs w:val="28"/>
          <w:lang w:val="uk-UA"/>
        </w:rPr>
        <w:t xml:space="preserve">що слідуюче пита</w:t>
      </w:r>
      <w:r>
        <w:rPr>
          <w:color w:val="000000"/>
          <w:sz w:val="28"/>
          <w:szCs w:val="28"/>
          <w:lang w:val="uk-UA"/>
        </w:rPr>
        <w:t xml:space="preserve">ння порядку денного - Про продовження строку перебування дитини у сім’ї патронатного вихователя.</w:t>
      </w:r>
      <w:r>
        <w:rPr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ВИСТУПИЛИ:</w:t>
      </w:r>
      <w:r>
        <w:rPr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Яковенко Т.М., яка  заявила про наявний конфлікт інтересів і, що вона не буде брати участь у прийнятті рішення по вказаному питанню (зокрема, в розгляді, обговоренні та голосуванні). 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СЛУХАЛИ:</w:t>
      </w:r>
      <w:r>
        <w:rPr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Васильчук</w:t>
      </w:r>
      <w:r>
        <w:rPr>
          <w:sz w:val="28"/>
          <w:szCs w:val="28"/>
          <w:lang w:val="uk-UA"/>
        </w:rPr>
        <w:t xml:space="preserve"> О.М., яка враховуючи клопотання Служби у справах дітей </w:t>
      </w:r>
      <w:r>
        <w:rPr>
          <w:sz w:val="28"/>
          <w:szCs w:val="28"/>
          <w:lang w:val="uk-UA"/>
        </w:rPr>
        <w:t xml:space="preserve">Носівської</w:t>
      </w:r>
      <w:r>
        <w:rPr>
          <w:sz w:val="28"/>
          <w:szCs w:val="28"/>
          <w:lang w:val="uk-UA"/>
        </w:rPr>
        <w:t xml:space="preserve"> міської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ради від 06 липня 2026 року, рішення комісії з питань захисту прав дитини від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09 липня 2026 року, запропонувала продовжити строк перебування малолітньої дитини, </w:t>
      </w:r>
      <w:r>
        <w:rPr>
          <w:sz w:val="28"/>
          <w:szCs w:val="28"/>
          <w:lang w:val="uk-UA"/>
        </w:rPr>
        <w:t xml:space="preserve">.....</w:t>
      </w:r>
      <w:r>
        <w:rPr>
          <w:sz w:val="28"/>
          <w:szCs w:val="28"/>
          <w:lang w:val="uk-UA"/>
        </w:rPr>
        <w:t xml:space="preserve">року народження, в сім’ї патронатного вихователя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.....</w:t>
      </w:r>
      <w:r>
        <w:rPr>
          <w:sz w:val="28"/>
          <w:szCs w:val="28"/>
          <w:lang w:val="uk-UA"/>
        </w:rPr>
        <w:t xml:space="preserve">, за адресою: ....</w:t>
      </w:r>
      <w:r>
        <w:rPr>
          <w:sz w:val="28"/>
          <w:szCs w:val="28"/>
          <w:lang w:val="uk-UA"/>
        </w:rPr>
        <w:t xml:space="preserve">Корюківський</w:t>
      </w:r>
      <w:r>
        <w:rPr>
          <w:sz w:val="28"/>
          <w:szCs w:val="28"/>
          <w:lang w:val="uk-UA"/>
        </w:rPr>
        <w:t xml:space="preserve"> район Чернігівська область та помічника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патронатного вихователя </w:t>
      </w:r>
      <w:r>
        <w:rPr>
          <w:sz w:val="28"/>
          <w:szCs w:val="28"/>
          <w:lang w:val="uk-UA"/>
        </w:rPr>
        <w:t xml:space="preserve">.....</w:t>
      </w:r>
      <w:r>
        <w:rPr>
          <w:sz w:val="28"/>
          <w:szCs w:val="28"/>
          <w:lang w:val="uk-UA"/>
        </w:rPr>
        <w:t xml:space="preserve">, яка проживає за адресою: вул. .....</w:t>
      </w:r>
      <w:r>
        <w:rPr>
          <w:sz w:val="28"/>
          <w:szCs w:val="28"/>
          <w:lang w:val="uk-UA"/>
        </w:rPr>
        <w:t xml:space="preserve">Корюківський</w:t>
      </w:r>
      <w:r>
        <w:rPr>
          <w:sz w:val="28"/>
          <w:szCs w:val="28"/>
          <w:lang w:val="uk-UA"/>
        </w:rPr>
        <w:t xml:space="preserve"> район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Чернігівська область, з 01серпня 2026 року по 30 жовтня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року.</w:t>
      </w:r>
      <w:r>
        <w:rPr>
          <w:sz w:val="28"/>
          <w:szCs w:val="28"/>
          <w:lang w:val="uk-UA"/>
        </w:rPr>
        <w:t xml:space="preserve"> Внести зміни до договору про патронат над дитиною від 04 серпня 2025 року № 2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виклавши абзац 2 пункту 8 в новій редакції: «послуга надається з 01 серпня 2025 року по 30 жовтня 2026 року».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продовження строку перебування дитини у сім’ї патронатного вихователя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- 16;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- 1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(Яковенко Т.М.)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142 </w:t>
      </w:r>
      <w:r>
        <w:rPr>
          <w:rFonts w:ascii="Times New Roman" w:hAnsi="Times New Roman"/>
          <w:sz w:val="28"/>
          <w:szCs w:val="28"/>
          <w:lang w:val="uk-UA"/>
        </w:rPr>
        <w:t xml:space="preserve">«Про продовження строку перебування дитини </w:t>
      </w:r>
      <w:r>
        <w:rPr>
          <w:rFonts w:ascii="Times New Roman" w:hAnsi="Times New Roman"/>
          <w:sz w:val="28"/>
          <w:szCs w:val="28"/>
          <w:lang w:val="uk-UA"/>
        </w:rPr>
        <w:t xml:space="preserve">у сім’ї патронатного вихователя</w:t>
      </w:r>
      <w:r>
        <w:rPr>
          <w:rFonts w:ascii="Times New Roman" w:hAnsi="Times New Roman"/>
          <w:sz w:val="28"/>
          <w:szCs w:val="28"/>
          <w:lang w:val="uk-UA"/>
        </w:rPr>
        <w:t xml:space="preserve">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3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50"/>
        <w:pBdr/>
        <w:spacing w:after="0" w:afterAutospacing="0" w:before="0" w:beforeAutospacing="0"/>
        <w:ind/>
        <w:jc w:val="both"/>
        <w:rPr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Головуючого, який проінформував, </w:t>
      </w:r>
      <w:r>
        <w:rPr>
          <w:color w:val="000000"/>
          <w:sz w:val="28"/>
          <w:szCs w:val="28"/>
          <w:lang w:val="uk-UA"/>
        </w:rPr>
        <w:t xml:space="preserve">що слідуюче пита</w:t>
      </w:r>
      <w:r>
        <w:rPr>
          <w:color w:val="000000"/>
          <w:sz w:val="28"/>
          <w:szCs w:val="28"/>
          <w:lang w:val="uk-UA"/>
        </w:rPr>
        <w:t xml:space="preserve">ння порядку денного - Про продовження строку перебування </w:t>
      </w:r>
      <w:r>
        <w:rPr>
          <w:color w:val="000000"/>
          <w:sz w:val="28"/>
          <w:szCs w:val="28"/>
          <w:lang w:val="uk-UA"/>
        </w:rPr>
        <w:t xml:space="preserve">малолітньої </w:t>
      </w:r>
      <w:r>
        <w:rPr>
          <w:color w:val="000000"/>
          <w:sz w:val="28"/>
          <w:szCs w:val="28"/>
          <w:lang w:val="uk-UA"/>
        </w:rPr>
        <w:t xml:space="preserve">дитини у сім’ї патронатного вихователя.</w:t>
      </w:r>
      <w:r>
        <w:rPr>
          <w:lang w:val="uk-UA" w:eastAsia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ВИСТУПИЛИ:</w:t>
      </w:r>
      <w:r>
        <w:rPr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Яковенко Т.М., яка  заявила про наявний конфлікт інтересів і, що вона не буде брати участь у прийнятті рішення по вказаному питанню (зокрема, в розгляді, обговоренні та голосуванні).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СЛУХАЛИ: 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Васильчук</w:t>
      </w:r>
      <w:r>
        <w:rPr>
          <w:sz w:val="28"/>
          <w:szCs w:val="28"/>
          <w:lang w:val="uk-UA"/>
        </w:rPr>
        <w:t xml:space="preserve"> О.М., яка враховуючи клопотання Служби у справах дітей </w:t>
      </w:r>
      <w:r>
        <w:rPr>
          <w:sz w:val="28"/>
          <w:szCs w:val="28"/>
          <w:lang w:val="uk-UA"/>
        </w:rPr>
        <w:t xml:space="preserve">Носівської</w:t>
      </w:r>
      <w:r>
        <w:rPr>
          <w:sz w:val="28"/>
          <w:szCs w:val="28"/>
          <w:lang w:val="uk-UA"/>
        </w:rPr>
        <w:t xml:space="preserve"> міської ради від 06 липня 2026 року, рішення комісії з питань захисту прав дитини від 09 липня 2026 року, запропонувала продовжити строк перебування малолітньої дитини, ......</w:t>
      </w:r>
      <w:r>
        <w:rPr>
          <w:sz w:val="28"/>
          <w:szCs w:val="28"/>
          <w:lang w:val="uk-UA"/>
        </w:rPr>
        <w:t xml:space="preserve"> року народження, в сім’ї патронатного вихователя ........</w:t>
      </w:r>
      <w:r>
        <w:rPr>
          <w:sz w:val="28"/>
          <w:szCs w:val="28"/>
          <w:lang w:val="uk-UA"/>
        </w:rPr>
        <w:t xml:space="preserve">, за адресою: .....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Корюківський</w:t>
      </w:r>
      <w:r>
        <w:rPr>
          <w:sz w:val="28"/>
          <w:szCs w:val="28"/>
          <w:lang w:val="uk-UA"/>
        </w:rPr>
        <w:t xml:space="preserve"> район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Чернігівська область та помічника патронатного вихователя </w:t>
      </w:r>
      <w:r>
        <w:rPr>
          <w:sz w:val="28"/>
          <w:szCs w:val="28"/>
          <w:lang w:val="uk-UA"/>
        </w:rPr>
        <w:t xml:space="preserve">.....</w:t>
      </w:r>
      <w:r>
        <w:rPr>
          <w:sz w:val="28"/>
          <w:szCs w:val="28"/>
          <w:lang w:val="uk-UA"/>
        </w:rPr>
        <w:t xml:space="preserve">, яка проживає за адресою: вул. .....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Корюківський</w:t>
      </w:r>
      <w:r>
        <w:rPr>
          <w:sz w:val="28"/>
          <w:szCs w:val="28"/>
          <w:lang w:val="uk-UA"/>
        </w:rPr>
        <w:t xml:space="preserve"> район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Чернігівська область, з 08 серпня 2026 року по 07 листопада 2026 року. Внести зміни до договору про патронат над дитиною від 08 травня 2026 року № 3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виклавши абзац 2 пункту 8 </w:t>
      </w:r>
      <w:r>
        <w:rPr>
          <w:sz w:val="28"/>
          <w:szCs w:val="28"/>
          <w:lang w:val="uk-UA"/>
        </w:rPr>
        <w:t xml:space="preserve">в новій редакції: «послуга надається з 08 травня 2026 року по 07 листопада 2026 року».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продовження строку перебування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малолітньої </w:t>
      </w:r>
      <w:r>
        <w:rPr>
          <w:rFonts w:ascii="Times New Roman" w:hAnsi="Times New Roman"/>
          <w:sz w:val="28"/>
          <w:szCs w:val="28"/>
          <w:lang w:val="uk-UA"/>
        </w:rPr>
        <w:t xml:space="preserve">дитини </w:t>
      </w:r>
      <w:r>
        <w:rPr>
          <w:rFonts w:ascii="Times New Roman" w:hAnsi="Times New Roman"/>
          <w:sz w:val="28"/>
          <w:szCs w:val="28"/>
          <w:lang w:val="uk-UA"/>
        </w:rPr>
        <w:t xml:space="preserve">у сім’ї патронатного вихователя.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- 16;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- 1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(Яковенко Т.М.)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143 </w:t>
      </w:r>
      <w:r>
        <w:rPr>
          <w:rFonts w:ascii="Times New Roman" w:hAnsi="Times New Roman"/>
          <w:sz w:val="28"/>
          <w:szCs w:val="28"/>
          <w:lang w:val="uk-UA"/>
        </w:rPr>
        <w:t xml:space="preserve">«Про продовження строку перебування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малолітньої </w:t>
      </w:r>
      <w:r>
        <w:rPr>
          <w:rFonts w:ascii="Times New Roman" w:hAnsi="Times New Roman"/>
          <w:sz w:val="28"/>
          <w:szCs w:val="28"/>
          <w:lang w:val="uk-UA"/>
        </w:rPr>
        <w:t xml:space="preserve">дитини </w:t>
      </w:r>
      <w:r>
        <w:rPr>
          <w:rFonts w:ascii="Times New Roman" w:hAnsi="Times New Roman"/>
          <w:sz w:val="28"/>
          <w:szCs w:val="28"/>
          <w:lang w:val="uk-UA"/>
        </w:rPr>
        <w:t xml:space="preserve">у сім’ї патронатного вихователя</w:t>
      </w:r>
      <w:r>
        <w:rPr>
          <w:rFonts w:ascii="Times New Roman" w:hAnsi="Times New Roman"/>
          <w:sz w:val="28"/>
          <w:szCs w:val="28"/>
          <w:lang w:val="uk-UA"/>
        </w:rPr>
        <w:t xml:space="preserve">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</w:t>
      </w:r>
      <w:r>
        <w:rPr>
          <w:rFonts w:ascii="Times New Roman" w:hAnsi="Times New Roman"/>
          <w:sz w:val="28"/>
          <w:szCs w:val="28"/>
          <w:lang w:val="uk-UA"/>
        </w:rPr>
        <w:t xml:space="preserve">4.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Васильчук</w:t>
      </w:r>
      <w:r>
        <w:rPr>
          <w:sz w:val="28"/>
          <w:szCs w:val="28"/>
          <w:lang w:val="uk-UA"/>
        </w:rPr>
        <w:t xml:space="preserve"> О.М. про заяви неповнолітніх</w:t>
      </w:r>
      <w:r>
        <w:rPr>
          <w:sz w:val="28"/>
          <w:szCs w:val="28"/>
          <w:lang w:val="uk-UA"/>
        </w:rPr>
        <w:t xml:space="preserve"> Романюка Євгена Михайловича,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Шивріна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Нікіти</w:t>
      </w:r>
      <w:r>
        <w:rPr>
          <w:sz w:val="28"/>
          <w:szCs w:val="28"/>
          <w:lang w:val="uk-UA"/>
        </w:rPr>
        <w:t xml:space="preserve"> Андрійовича, Сидоренко Юлії Сергіївни та додані до них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документи про взяття на квартирний облік, таких, що потребують поліпшення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житлових умов. В</w:t>
      </w:r>
      <w:r>
        <w:rPr>
          <w:sz w:val="28"/>
          <w:szCs w:val="28"/>
          <w:lang w:val="uk-UA"/>
        </w:rPr>
        <w:t xml:space="preserve">раховуючи, що заявники ......</w:t>
      </w:r>
      <w:r>
        <w:rPr>
          <w:sz w:val="28"/>
          <w:szCs w:val="28"/>
          <w:lang w:val="uk-UA"/>
        </w:rPr>
        <w:t xml:space="preserve"> не мають житла на правах приватної власності,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дійсно потр</w:t>
      </w:r>
      <w:r>
        <w:rPr>
          <w:sz w:val="28"/>
          <w:szCs w:val="28"/>
          <w:lang w:val="uk-UA"/>
        </w:rPr>
        <w:t xml:space="preserve">ебують поліпшення житлових умов,</w:t>
      </w:r>
      <w:r>
        <w:rPr>
          <w:sz w:val="28"/>
          <w:szCs w:val="28"/>
          <w:lang w:val="uk-UA"/>
        </w:rPr>
        <w:t xml:space="preserve"> Олена Михайлівна</w:t>
      </w:r>
      <w:r>
        <w:rPr>
          <w:sz w:val="28"/>
          <w:szCs w:val="28"/>
          <w:lang w:val="uk-UA"/>
        </w:rPr>
        <w:t xml:space="preserve"> запропонувала взяти з липня 2026 року на квартирний облік для одержання житла поза чергою, як таких що потребують поліпшення житлових умов, з включенням їх до списку осіб для позачергового одержання житла: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8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Романюка Євгена Михайловича, .... року народження, дитину, позбавлену батьківського піклування, уродженця </w:t>
      </w:r>
      <w:r>
        <w:rPr>
          <w:sz w:val="28"/>
          <w:szCs w:val="28"/>
          <w:lang w:val="uk-UA"/>
        </w:rPr>
        <w:t xml:space="preserve">......</w:t>
      </w:r>
      <w:r>
        <w:rPr>
          <w:sz w:val="28"/>
          <w:szCs w:val="28"/>
          <w:lang w:val="uk-UA"/>
        </w:rPr>
        <w:t xml:space="preserve"> Херсонська область.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8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Шивріна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Нікіту</w:t>
      </w:r>
      <w:r>
        <w:rPr>
          <w:sz w:val="28"/>
          <w:szCs w:val="28"/>
          <w:lang w:val="uk-UA"/>
        </w:rPr>
        <w:t xml:space="preserve"> Андрійовича, ..... року народження, дитину, позбавлену батьківського піклування, уродженця .....</w:t>
      </w:r>
      <w:r>
        <w:rPr>
          <w:sz w:val="28"/>
          <w:szCs w:val="28"/>
          <w:lang w:val="uk-UA"/>
        </w:rPr>
        <w:t xml:space="preserve"> Чернігівська область.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8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Сидоренко Юлію Сергіївну, ...... року народження, дитину, позбавлену батьківського піклування, уродженку ....</w:t>
      </w:r>
      <w:r>
        <w:rPr>
          <w:sz w:val="28"/>
          <w:szCs w:val="28"/>
          <w:lang w:val="uk-UA"/>
        </w:rPr>
        <w:t xml:space="preserve">, Чернігівська область.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взяття на квартирний облік дітей, позбавлених батьківського піклування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144 </w:t>
      </w:r>
      <w:r>
        <w:rPr>
          <w:rFonts w:ascii="Times New Roman" w:hAnsi="Times New Roman"/>
          <w:sz w:val="28"/>
          <w:szCs w:val="28"/>
          <w:lang w:val="uk-UA"/>
        </w:rPr>
        <w:t xml:space="preserve">«Про взяття на квартирний облік дітей, позбавлених батьківського піклування»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5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rStyle w:val="1051"/>
          <w:color w:val="000000"/>
          <w:sz w:val="28"/>
          <w:szCs w:val="28"/>
          <w:lang w:val="uk-UA"/>
        </w:rPr>
        <w:t xml:space="preserve">Скорохода С.В. </w:t>
      </w:r>
      <w:r>
        <w:rPr>
          <w:rStyle w:val="1051"/>
          <w:color w:val="000000"/>
          <w:sz w:val="28"/>
          <w:szCs w:val="28"/>
          <w:lang w:val="uk-UA"/>
        </w:rPr>
        <w:t xml:space="preserve">про звернення голови правління АКЦІОНЕРНОГО</w:t>
      </w:r>
      <w:r>
        <w:rPr>
          <w:rStyle w:val="1051"/>
          <w:color w:val="000000"/>
          <w:sz w:val="28"/>
          <w:szCs w:val="28"/>
          <w:lang w:val="uk-UA"/>
        </w:rPr>
        <w:t xml:space="preserve"> </w:t>
      </w:r>
      <w:r>
        <w:rPr>
          <w:rStyle w:val="1051"/>
          <w:color w:val="000000"/>
          <w:sz w:val="28"/>
          <w:szCs w:val="28"/>
          <w:lang w:val="uk-UA"/>
        </w:rPr>
        <w:t xml:space="preserve">ТОВАРИСТВА «ОБЛТЕПЛОКОМУНЕНЕРГО» Олексія Щербини </w:t>
      </w:r>
      <w:r>
        <w:rPr>
          <w:rStyle w:val="1051"/>
          <w:color w:val="000000"/>
          <w:sz w:val="28"/>
          <w:szCs w:val="28"/>
          <w:lang w:val="uk-UA"/>
        </w:rPr>
        <w:t xml:space="preserve">про 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встановлення тарифів на теплову енергію, її виробництво, транспортування та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постачання, послуги з постачання теплової енергії </w:t>
      </w:r>
      <w:r>
        <w:rPr>
          <w:color w:val="000000"/>
          <w:sz w:val="28"/>
          <w:szCs w:val="28"/>
          <w:lang w:val="uk-UA"/>
        </w:rPr>
        <w:t xml:space="preserve">для потреб населення </w:t>
      </w:r>
      <w:r>
        <w:rPr>
          <w:color w:val="000000"/>
          <w:sz w:val="28"/>
          <w:szCs w:val="28"/>
          <w:lang w:val="uk-UA"/>
        </w:rPr>
        <w:t xml:space="preserve">з доданими документами</w:t>
      </w:r>
      <w:r>
        <w:rPr>
          <w:color w:val="000000"/>
          <w:sz w:val="28"/>
          <w:szCs w:val="28"/>
          <w:lang w:val="uk-UA"/>
        </w:rPr>
        <w:t xml:space="preserve">.</w:t>
      </w:r>
      <w:r>
        <w:rPr>
          <w:color w:val="000000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Враховуючи подані документи, доповідач запропонував </w:t>
      </w:r>
      <w:r>
        <w:rPr>
          <w:color w:val="000000"/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/>
        </w:rPr>
        <w:t xml:space="preserve">зяти до відома, що економічно обґрунтовані тарифи на теплову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енергію, які визначаються як сума тарифів на виробництво теплової енергії,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транспортування теплової енергії та постачання теплової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енергії АКЦІОНЕРНОГО ТОВАРИСТВА «ОБЛТЕПЛОКОМУНЕНЕРГО» для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потреб населення складають: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теплову енергію – 4 098,59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 за такими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складовими: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– 2 896,35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транспортування теплової енергії – 1 165,62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постачання теплової енергії – 36,62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послугу з постачання теплової енергії - 4 918,31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(з ПДВ).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норми Закону України від 29.07.2022 № 2479-ІХ «Про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особливості регулювання відносин на ринку природного газу та у сфері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теплопостачання під час дії воєнного стану та подальшого відновлення їх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функціонування» протягом дії воєнного стану в Україні та шести місяців після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місяця, в якому воєнний стан буде припинено або скасовано, встановити тарифи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рівні тарифів, що застосовувалися станом на 24</w:t>
      </w:r>
      <w:r>
        <w:rPr>
          <w:sz w:val="28"/>
          <w:szCs w:val="28"/>
          <w:lang w:val="uk-UA"/>
        </w:rPr>
        <w:t xml:space="preserve"> лютого 2022 року </w:t>
      </w:r>
      <w:r>
        <w:rPr>
          <w:sz w:val="28"/>
          <w:szCs w:val="28"/>
          <w:lang w:val="uk-UA"/>
        </w:rPr>
        <w:t xml:space="preserve">для потреб населення у наступних розмірах: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теплову енергію - 1 770,98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 за такими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складовими: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- 1 316,70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транспортування теплової енергії - 441,58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постачання теплової енергії - 12,70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(без ПДВ);</w:t>
      </w:r>
      <w:r>
        <w:rPr>
          <w:sz w:val="28"/>
          <w:szCs w:val="28"/>
          <w:lang w:val="uk-UA"/>
        </w:rPr>
      </w:r>
    </w:p>
    <w:p>
      <w:pPr>
        <w:pStyle w:val="1046"/>
        <w:numPr>
          <w:ilvl w:val="0"/>
          <w:numId w:val="5"/>
        </w:numPr>
        <w:pBdr/>
        <w:spacing w:after="0" w:afterAutospacing="0" w:before="0" w:beforeAutospacing="0"/>
        <w:ind w:firstLine="0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послуги з постачання теплової енергії (централізоване опалення)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- 1737,61 </w:t>
      </w:r>
      <w:r>
        <w:rPr>
          <w:sz w:val="28"/>
          <w:szCs w:val="28"/>
          <w:lang w:val="uk-UA"/>
        </w:rPr>
        <w:t xml:space="preserve">грн</w:t>
      </w:r>
      <w:r>
        <w:rPr>
          <w:sz w:val="28"/>
          <w:szCs w:val="28"/>
          <w:lang w:val="uk-UA"/>
        </w:rPr>
        <w:t xml:space="preserve">/</w:t>
      </w:r>
      <w:r>
        <w:rPr>
          <w:sz w:val="28"/>
          <w:szCs w:val="28"/>
          <w:lang w:val="uk-UA"/>
        </w:rPr>
        <w:t xml:space="preserve">Гкал</w:t>
      </w:r>
      <w:r>
        <w:rPr>
          <w:sz w:val="28"/>
          <w:szCs w:val="28"/>
          <w:lang w:val="uk-UA"/>
        </w:rPr>
        <w:t xml:space="preserve"> (з ПДВ).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Компенсація різниці між встановленим розміром та економічно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обґрунтованими витратами на виробництво в тарифах на теплову енергію, її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виробництво, транспортування та постачання, послуги з постачання теплової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енергії здійснюється в порядку встановленому законодавством, враховуючи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норми Закону України “Про особливості регулювання відносин на ринку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природного газу та у сфері теплопостачання під час дії воєнного стану та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подальшого відновлення їх функціонування” за рахунок видатків державного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бюджету.</w:t>
      </w:r>
      <w:r>
        <w:rPr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Тарифи на теплову енергію, послуги з постачання теплової енергії,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встановлені цим рішенням, вводяться в дію з 01 жовтня 2026 року та діють до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30 вересня 2027 року.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</w:t>
      </w:r>
      <w:r>
        <w:rPr>
          <w:rFonts w:ascii="Times New Roman" w:hAnsi="Times New Roman"/>
          <w:sz w:val="28"/>
          <w:szCs w:val="28"/>
          <w:lang w:val="uk-UA"/>
        </w:rPr>
        <w:t xml:space="preserve">АКЦІОНЕРНОМУ ТОВАРИСТВУ «ОБЛТЕПЛОКОМУНЕНЕРГО» </w:t>
      </w:r>
      <w:r>
        <w:rPr>
          <w:rFonts w:ascii="Times New Roman" w:hAnsi="Times New Roman"/>
          <w:sz w:val="28"/>
          <w:szCs w:val="28"/>
          <w:lang w:val="uk-UA"/>
        </w:rPr>
        <w:t xml:space="preserve">для потреб населення.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145 </w:t>
      </w:r>
      <w:r>
        <w:rPr>
          <w:rFonts w:ascii="Times New Roman" w:hAnsi="Times New Roman"/>
          <w:sz w:val="28"/>
          <w:szCs w:val="28"/>
          <w:lang w:val="uk-UA"/>
        </w:rPr>
        <w:t xml:space="preserve">«Про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</w:t>
      </w:r>
      <w:r>
        <w:rPr>
          <w:rFonts w:ascii="Times New Roman" w:hAnsi="Times New Roman"/>
          <w:sz w:val="28"/>
          <w:szCs w:val="28"/>
          <w:lang w:val="uk-UA"/>
        </w:rPr>
        <w:t xml:space="preserve">для потреб 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6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Скорохода С.В.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кий проінформував про звернення голови правління АКЦІОНЕРНОГО ТОВАРИСТВА «ОБЛТЕПЛОКОМУНЕНЕРГО» Олек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сія ЩЕРБИНИ 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бюджетних організацій та установ з доданими документами. </w:t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Сергій Віталійович з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азначив, що в результаті детального вивчення питання, пропонується  встановити тарифи для потреб бюджетних організацій та установ, в наступних розмірах: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Встановити тарифи для потреб бюджетних організацій та установ у наступних розмірах: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теплову енергію – 4 998,11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 за такими складовими: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виробництво теплової енергії – 3 801,51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транспортування теплової енергії – 1 160,29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постачання теплової енергії – 36,31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послугу з постачання теплової енергії - 5 997,73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(з ПДВ).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Тарифи на теплову енергію, її виробництво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транспортування та постачання, послуги з постачання теплової енергії, визначені цим рішенням, вводяться в дію з 01 жовтня 2026 року та застосовуються до 30 вересня 2027 року, за умови укладення договорів відповідно до вимог діючого законодавства України.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бюджетних ор</w:t>
      </w:r>
      <w:r>
        <w:rPr>
          <w:rFonts w:ascii="Times New Roman" w:hAnsi="Times New Roman"/>
          <w:sz w:val="28"/>
          <w:szCs w:val="28"/>
          <w:lang w:val="uk-UA"/>
        </w:rPr>
        <w:t xml:space="preserve">ганізацій та установ.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146 </w:t>
      </w:r>
      <w:r>
        <w:rPr>
          <w:rFonts w:ascii="Times New Roman" w:hAnsi="Times New Roman"/>
          <w:sz w:val="28"/>
          <w:szCs w:val="28"/>
          <w:lang w:val="uk-UA"/>
        </w:rPr>
        <w:t xml:space="preserve">«Про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бюджетних організацій та установ з 1.10.2026»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7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Скорохода С.В.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кий проінформував про звернення голови правління АКЦІОНЕРНОГО ТОВАРИСТВА «ОБЛТЕПЛОКОМУНЕНЕРГО» Олексія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ЩЕРБИНИ, 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споживачів (крім населення), з доданими документами.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Сергій Віталійович з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азначив, що в результаті детального вивчення питання,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пропонується вста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новити тарифи для потреб інших споживачів (крім населення) в наступних розмірах: </w:t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теплову енергію – 5 070,55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 за такими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складовими: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виробництво теплової енергії – 3 742,69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транспортування теплової енергії – 1 291,54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постачання теплової енергії – 36,32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(без ПДВ);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-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 на послугу з постачання теплової енергії - 6 084,66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грн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/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Гкал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(з ПДВ).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Тарифи на теплову енергію, її виробництво, транспортування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постачання, послуги з постачання теплової енергії, визначені цим рішенням,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вводяться в дію з 01 жовтня 2026 року та застосовуються до 30 вересня 2027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року, за умови укладення договорів відповідно до вимог діючого законодавства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України.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споживачів</w:t>
      </w:r>
      <w:r>
        <w:rPr>
          <w:rFonts w:ascii="Times New Roman" w:hAnsi="Times New Roman"/>
          <w:sz w:val="28"/>
          <w:szCs w:val="28"/>
          <w:lang w:val="uk-UA"/>
        </w:rPr>
        <w:t xml:space="preserve"> (крім населення).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147 </w:t>
      </w:r>
      <w:r>
        <w:rPr>
          <w:rFonts w:ascii="Times New Roman" w:hAnsi="Times New Roman"/>
          <w:sz w:val="28"/>
          <w:szCs w:val="28"/>
          <w:lang w:val="uk-UA"/>
        </w:rPr>
        <w:t xml:space="preserve">«Про встановлення тарифів на теплову енергію, її виробництво, транспортування та постачання, послуги з постачання теплової енергії АКЦІОНЕРНОМУ ТОВАРИСТВУ «ОБЛТЕПЛОКОМУНЕНЕРГО» для потреб інших споживач</w:t>
      </w:r>
      <w:r>
        <w:rPr>
          <w:rFonts w:ascii="Times New Roman" w:hAnsi="Times New Roman"/>
          <w:sz w:val="28"/>
          <w:szCs w:val="28"/>
          <w:lang w:val="uk-UA"/>
        </w:rPr>
        <w:t xml:space="preserve">ів (крім населення)</w:t>
      </w:r>
      <w:r>
        <w:rPr>
          <w:rFonts w:ascii="Times New Roman" w:hAnsi="Times New Roman"/>
          <w:sz w:val="28"/>
          <w:szCs w:val="28"/>
          <w:lang w:val="uk-UA"/>
        </w:rPr>
        <w:t xml:space="preserve">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8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 </w:t>
      </w:r>
      <w:r>
        <w:rPr>
          <w:rStyle w:val="1051"/>
          <w:color w:val="000000"/>
          <w:sz w:val="28"/>
          <w:szCs w:val="28"/>
          <w:lang w:val="uk-UA"/>
        </w:rPr>
        <w:t xml:space="preserve">про </w:t>
      </w:r>
      <w:r>
        <w:rPr>
          <w:color w:val="000000"/>
          <w:sz w:val="28"/>
          <w:szCs w:val="28"/>
          <w:lang w:val="uk-UA"/>
        </w:rPr>
        <w:t xml:space="preserve">звернення </w:t>
      </w:r>
      <w:r>
        <w:rPr>
          <w:sz w:val="28"/>
          <w:szCs w:val="28"/>
          <w:lang w:val="uk-UA" w:eastAsia="uk-UA"/>
        </w:rPr>
        <w:t xml:space="preserve">Стрільця</w:t>
      </w:r>
      <w:r>
        <w:rPr>
          <w:sz w:val="28"/>
          <w:szCs w:val="28"/>
          <w:lang w:val="uk-UA" w:eastAsia="uk-UA"/>
        </w:rPr>
        <w:t xml:space="preserve"> Сергія Петровича</w:t>
      </w:r>
      <w:r>
        <w:rPr>
          <w:sz w:val="28"/>
          <w:szCs w:val="28"/>
          <w:lang w:val="uk-UA" w:eastAsia="uk-UA"/>
        </w:rPr>
        <w:t xml:space="preserve">,</w:t>
      </w:r>
      <w:r>
        <w:rPr>
          <w:sz w:val="28"/>
          <w:szCs w:val="28"/>
          <w:lang w:val="uk-UA" w:eastAsia="uk-UA"/>
        </w:rPr>
        <w:t xml:space="preserve"> директора ТОВ </w:t>
      </w:r>
      <w:r>
        <w:rPr>
          <w:sz w:val="28"/>
          <w:szCs w:val="28"/>
          <w:lang w:val="uk-UA" w:eastAsia="uk-UA"/>
        </w:rPr>
        <w:t xml:space="preserve">«</w:t>
      </w:r>
      <w:r>
        <w:rPr>
          <w:sz w:val="28"/>
          <w:szCs w:val="28"/>
          <w:lang w:val="uk-UA" w:eastAsia="uk-UA"/>
        </w:rPr>
        <w:t xml:space="preserve">Куковицьке</w:t>
      </w:r>
      <w:r>
        <w:rPr>
          <w:sz w:val="28"/>
          <w:szCs w:val="28"/>
          <w:lang w:val="uk-UA" w:eastAsia="uk-UA"/>
        </w:rPr>
        <w:t xml:space="preserve">», </w:t>
      </w:r>
      <w:r>
        <w:rPr>
          <w:sz w:val="28"/>
          <w:szCs w:val="28"/>
          <w:lang w:val="uk-UA" w:eastAsia="uk-UA"/>
        </w:rPr>
        <w:t xml:space="preserve">Хроленко</w:t>
      </w:r>
      <w:r>
        <w:rPr>
          <w:sz w:val="28"/>
          <w:szCs w:val="28"/>
          <w:lang w:val="uk-UA" w:eastAsia="uk-UA"/>
        </w:rPr>
        <w:t xml:space="preserve"> Інни Володимирівни, </w:t>
      </w:r>
      <w:r>
        <w:rPr>
          <w:sz w:val="28"/>
          <w:szCs w:val="28"/>
          <w:lang w:val="uk-UA" w:eastAsia="uk-UA"/>
        </w:rPr>
        <w:t xml:space="preserve">Саповського</w:t>
      </w:r>
      <w:r>
        <w:rPr>
          <w:sz w:val="28"/>
          <w:szCs w:val="28"/>
          <w:lang w:val="uk-UA" w:eastAsia="uk-UA"/>
        </w:rPr>
        <w:t xml:space="preserve"> Михайла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Миколайовича, </w:t>
      </w:r>
      <w:r>
        <w:rPr>
          <w:sz w:val="28"/>
          <w:szCs w:val="28"/>
          <w:lang w:val="uk-UA" w:eastAsia="uk-UA"/>
        </w:rPr>
        <w:t xml:space="preserve">Супрун</w:t>
      </w:r>
      <w:r>
        <w:rPr>
          <w:sz w:val="28"/>
          <w:szCs w:val="28"/>
          <w:lang w:val="uk-UA" w:eastAsia="uk-UA"/>
        </w:rPr>
        <w:t xml:space="preserve">а</w:t>
      </w:r>
      <w:r>
        <w:rPr>
          <w:sz w:val="28"/>
          <w:szCs w:val="28"/>
          <w:lang w:val="uk-UA" w:eastAsia="uk-UA"/>
        </w:rPr>
        <w:t xml:space="preserve"> Сергія Миколайовича, Яковенко Миколи Федоровича,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Олещенко Сергія Петровича, </w:t>
      </w:r>
      <w:r>
        <w:rPr>
          <w:sz w:val="28"/>
          <w:szCs w:val="28"/>
          <w:lang w:val="uk-UA" w:eastAsia="uk-UA"/>
        </w:rPr>
        <w:t xml:space="preserve">Прасолової</w:t>
      </w:r>
      <w:r>
        <w:rPr>
          <w:sz w:val="28"/>
          <w:szCs w:val="28"/>
          <w:lang w:val="uk-UA" w:eastAsia="uk-UA"/>
        </w:rPr>
        <w:t xml:space="preserve"> Ольги Андріївни, Савченко Тетяни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Василівни, </w:t>
      </w:r>
      <w:r>
        <w:rPr>
          <w:sz w:val="28"/>
          <w:szCs w:val="28"/>
          <w:lang w:val="uk-UA" w:eastAsia="uk-UA"/>
        </w:rPr>
        <w:t xml:space="preserve">Боюн</w:t>
      </w:r>
      <w:r>
        <w:rPr>
          <w:sz w:val="28"/>
          <w:szCs w:val="28"/>
          <w:lang w:val="uk-UA" w:eastAsia="uk-UA"/>
        </w:rPr>
        <w:t xml:space="preserve"> Романа Анатолійовича</w:t>
      </w:r>
      <w:r>
        <w:rPr>
          <w:sz w:val="28"/>
          <w:szCs w:val="28"/>
          <w:lang w:val="uk-UA" w:eastAsia="uk-UA"/>
        </w:rPr>
        <w:t xml:space="preserve">,</w:t>
      </w:r>
      <w:r>
        <w:rPr>
          <w:sz w:val="28"/>
          <w:szCs w:val="28"/>
          <w:lang w:val="uk-UA" w:eastAsia="uk-UA"/>
        </w:rPr>
        <w:t xml:space="preserve"> старости </w:t>
      </w:r>
      <w:r>
        <w:rPr>
          <w:sz w:val="28"/>
          <w:szCs w:val="28"/>
          <w:lang w:val="uk-UA" w:eastAsia="uk-UA"/>
        </w:rPr>
        <w:t xml:space="preserve">Бірківського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старостинського</w:t>
      </w:r>
      <w:r>
        <w:rPr>
          <w:sz w:val="28"/>
          <w:szCs w:val="28"/>
          <w:lang w:val="uk-UA" w:eastAsia="uk-UA"/>
        </w:rPr>
        <w:t xml:space="preserve"> округу, Яковенко Тетяни Михайлівни</w:t>
      </w:r>
      <w:r>
        <w:rPr>
          <w:sz w:val="28"/>
          <w:szCs w:val="28"/>
          <w:lang w:val="uk-UA" w:eastAsia="uk-UA"/>
        </w:rPr>
        <w:t xml:space="preserve">,</w:t>
      </w:r>
      <w:r>
        <w:rPr>
          <w:sz w:val="28"/>
          <w:szCs w:val="28"/>
          <w:lang w:val="uk-UA" w:eastAsia="uk-UA"/>
        </w:rPr>
        <w:t xml:space="preserve"> старости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Величківського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старостинського</w:t>
      </w:r>
      <w:r>
        <w:rPr>
          <w:sz w:val="28"/>
          <w:szCs w:val="28"/>
          <w:lang w:val="uk-UA" w:eastAsia="uk-UA"/>
        </w:rPr>
        <w:t xml:space="preserve"> округу про видалення зелених насаджень, які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знаходят</w:t>
      </w:r>
      <w:r>
        <w:rPr>
          <w:sz w:val="28"/>
          <w:szCs w:val="28"/>
          <w:lang w:val="uk-UA" w:eastAsia="uk-UA"/>
        </w:rPr>
        <w:t xml:space="preserve">ься в межах населених пунктів. В</w:t>
      </w:r>
      <w:r>
        <w:rPr>
          <w:sz w:val="28"/>
          <w:szCs w:val="28"/>
          <w:lang w:val="uk-UA" w:eastAsia="uk-UA"/>
        </w:rPr>
        <w:t xml:space="preserve">раховуючи акти комісії Менської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міської ради по обстеженню зелених насаджень від 20.07.2026 року № 90-103,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листа з Державної екологічної інспекції 04/1956 від 08.07.2026 року,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Style w:val="1051"/>
          <w:color w:val="000000"/>
          <w:sz w:val="28"/>
          <w:szCs w:val="28"/>
          <w:lang w:val="uk-UA"/>
        </w:rPr>
        <w:t xml:space="preserve">Ірина Валеріївна</w:t>
      </w:r>
      <w:r>
        <w:rPr>
          <w:color w:val="000000"/>
          <w:sz w:val="28"/>
          <w:szCs w:val="28"/>
          <w:lang w:val="uk-UA"/>
        </w:rPr>
        <w:t xml:space="preserve"> запропонувала членам виконкому прийняти рішення про дозвіл на видалення аварійних та перерослих дерев відповідно до поданих заяв.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Видалену деревину на звернення громадян надати як компенсацію за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витрати при видаленні аварійних та перерослих дерев. Після проведених робіт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 видаленню дерев вказану територію привести в належний стан. Заборонити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спалювання порубкових решток під час знесення зелених насаджень.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Кронування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дерев за зверненням Яковенко Тетяни Михайлівни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старости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Величківського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старостинського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округу провести відповідно до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Програми «Підтримки КП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Менської ради на 2025-2027роки».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</w:t>
      </w:r>
      <w:r>
        <w:rPr>
          <w:rFonts w:ascii="Times New Roman" w:hAnsi="Times New Roman"/>
          <w:sz w:val="28"/>
          <w:szCs w:val="28"/>
          <w:lang w:val="uk-UA"/>
        </w:rPr>
        <w:t xml:space="preserve">о дозвіл на видалення аварійних </w:t>
      </w:r>
      <w:r>
        <w:rPr>
          <w:rFonts w:ascii="Times New Roman" w:hAnsi="Times New Roman"/>
          <w:sz w:val="28"/>
          <w:szCs w:val="28"/>
          <w:lang w:val="uk-UA"/>
        </w:rPr>
        <w:t xml:space="preserve">та перерослих дерев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№ 148</w:t>
      </w:r>
      <w:r>
        <w:rPr>
          <w:rFonts w:ascii="Times New Roman" w:hAnsi="Times New Roman"/>
          <w:sz w:val="28"/>
          <w:szCs w:val="28"/>
          <w:lang w:val="uk-UA"/>
        </w:rPr>
        <w:t xml:space="preserve"> «Про дозвіл на видалення аварійних та перерослих дерев»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4</w:t>
      </w:r>
      <w:r>
        <w:rPr>
          <w:rFonts w:ascii="Times New Roman" w:hAnsi="Times New Roman"/>
          <w:sz w:val="28"/>
          <w:szCs w:val="28"/>
          <w:lang w:val="uk-UA"/>
        </w:rPr>
        <w:t xml:space="preserve">9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Єкименко</w:t>
      </w:r>
      <w:r>
        <w:rPr>
          <w:sz w:val="28"/>
          <w:szCs w:val="28"/>
          <w:lang w:val="uk-UA"/>
        </w:rPr>
        <w:t xml:space="preserve"> І.В., яка </w:t>
      </w:r>
      <w:r>
        <w:rPr>
          <w:sz w:val="28"/>
          <w:szCs w:val="28"/>
          <w:lang w:val="uk-UA"/>
        </w:rPr>
        <w:t xml:space="preserve">з</w:t>
      </w:r>
      <w:r>
        <w:rPr>
          <w:sz w:val="28"/>
          <w:szCs w:val="28"/>
          <w:lang w:val="uk-UA" w:eastAsia="uk-UA"/>
        </w:rPr>
        <w:t xml:space="preserve"> метою забезпечення ефективної розробки Місцевого плану управління </w:t>
      </w:r>
      <w:r>
        <w:rPr>
          <w:sz w:val="28"/>
          <w:szCs w:val="28"/>
          <w:lang w:val="uk-UA" w:eastAsia="uk-UA"/>
        </w:rPr>
        <w:t xml:space="preserve">відходами Менської міської територіальної громади </w:t>
      </w:r>
      <w:r>
        <w:rPr>
          <w:sz w:val="28"/>
          <w:szCs w:val="28"/>
          <w:lang w:val="uk-UA" w:eastAsia="uk-UA"/>
        </w:rPr>
        <w:t xml:space="preserve">Корюківського</w:t>
      </w:r>
      <w:r>
        <w:rPr>
          <w:sz w:val="28"/>
          <w:szCs w:val="28"/>
          <w:lang w:val="uk-UA" w:eastAsia="uk-UA"/>
        </w:rPr>
        <w:t xml:space="preserve"> району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Чернігівської області до 2033 року, розширення представництва заінтересованих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сторін, залучення суб'єктів господарювання у сфері управління відходами,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виконавців відповідних робіт та представників аграрного сектору для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узгодження пропозицій і напрацювань щодо вдосконалення системи управління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відходами територіальної громади</w:t>
      </w:r>
      <w:r>
        <w:rPr>
          <w:sz w:val="28"/>
          <w:szCs w:val="28"/>
          <w:lang w:val="uk-UA" w:eastAsia="uk-UA"/>
        </w:rPr>
        <w:t xml:space="preserve">, запропонувала внести зміни до рішення виконавчого комітету Менської міської ради від </w:t>
      </w:r>
      <w:r>
        <w:rPr>
          <w:sz w:val="28"/>
          <w:szCs w:val="28"/>
          <w:lang w:val="uk-UA" w:eastAsia="uk-UA"/>
        </w:rPr>
        <w:t xml:space="preserve">22 квітня 2026 року № 60 «Про розроблення Місцевого плану управління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відходами Менської міської територіальної громади </w:t>
      </w:r>
      <w:r>
        <w:rPr>
          <w:sz w:val="28"/>
          <w:szCs w:val="28"/>
          <w:lang w:val="uk-UA" w:eastAsia="uk-UA"/>
        </w:rPr>
        <w:t xml:space="preserve">Корюківського</w:t>
      </w:r>
      <w:r>
        <w:rPr>
          <w:sz w:val="28"/>
          <w:szCs w:val="28"/>
          <w:lang w:val="uk-UA" w:eastAsia="uk-UA"/>
        </w:rPr>
        <w:t xml:space="preserve"> району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Чернігівської області до 2033 року та утворення робочої групи з підготовки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пропозицій до </w:t>
      </w:r>
      <w:r>
        <w:rPr>
          <w:sz w:val="28"/>
          <w:szCs w:val="28"/>
          <w:lang w:val="uk-UA" w:eastAsia="uk-UA"/>
        </w:rPr>
        <w:t xml:space="preserve">проєкту</w:t>
      </w:r>
      <w:r>
        <w:rPr>
          <w:sz w:val="28"/>
          <w:szCs w:val="28"/>
          <w:lang w:val="uk-UA" w:eastAsia="uk-UA"/>
        </w:rPr>
        <w:t xml:space="preserve"> Місцевого плану управління відходами та узгодження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позицій до них», виклавши </w:t>
      </w:r>
      <w:r>
        <w:rPr>
          <w:sz w:val="28"/>
          <w:szCs w:val="28"/>
          <w:lang w:val="uk-UA" w:eastAsia="uk-UA"/>
        </w:rPr>
        <w:t xml:space="preserve">с</w:t>
      </w:r>
      <w:r>
        <w:rPr>
          <w:sz w:val="28"/>
          <w:szCs w:val="28"/>
          <w:lang w:val="uk-UA" w:eastAsia="uk-UA"/>
        </w:rPr>
        <w:t xml:space="preserve">клад робочої групи з підготовки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пропозицій до </w:t>
      </w:r>
      <w:r>
        <w:rPr>
          <w:sz w:val="28"/>
          <w:szCs w:val="28"/>
          <w:lang w:val="uk-UA" w:eastAsia="uk-UA"/>
        </w:rPr>
        <w:t xml:space="preserve">проєкту</w:t>
      </w:r>
      <w:r>
        <w:rPr>
          <w:sz w:val="28"/>
          <w:szCs w:val="28"/>
          <w:lang w:val="uk-UA" w:eastAsia="uk-UA"/>
        </w:rPr>
        <w:t xml:space="preserve"> Місцевого плану управління відходами Менської міської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територіальної громади </w:t>
      </w:r>
      <w:r>
        <w:rPr>
          <w:sz w:val="28"/>
          <w:szCs w:val="28"/>
          <w:lang w:val="uk-UA" w:eastAsia="uk-UA"/>
        </w:rPr>
        <w:t xml:space="preserve">Корюківського</w:t>
      </w:r>
      <w:r>
        <w:rPr>
          <w:sz w:val="28"/>
          <w:szCs w:val="28"/>
          <w:lang w:val="uk-UA" w:eastAsia="uk-UA"/>
        </w:rPr>
        <w:t xml:space="preserve"> району Чернігівської області до 2033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ро</w:t>
      </w:r>
      <w:r>
        <w:rPr>
          <w:sz w:val="28"/>
          <w:szCs w:val="28"/>
          <w:lang w:val="uk-UA" w:eastAsia="uk-UA"/>
        </w:rPr>
        <w:t xml:space="preserve">ку та узгодження позицій до них в новій редакції</w:t>
      </w:r>
      <w:r>
        <w:rPr>
          <w:sz w:val="28"/>
          <w:szCs w:val="28"/>
          <w:lang w:val="uk-UA" w:eastAsia="uk-UA"/>
        </w:rPr>
        <w:t xml:space="preserve">, а саме: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Голова робочої групи: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СТАЛЬНИЧЕНКО Юрій Валерійович, секретар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Секретар робочої групи: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ВЛАСЕНКО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Тетяна Іванівна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головний спеціаліст відділу ЖКГ та комунального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майна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Члени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ГОНЧАР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Наталія Вікторівна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депутат Менської міської ради 8 скликання;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Ірина Валеріївна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начальник відділу ЖКГ та комунального майна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ІВАНЬКО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Наталія Олегівна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завідувач сектору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енергоменеджменту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та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енергомоніторингу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КОВАЛЕНКО Вікторія Вікторівна, директорка ТОВ «ЕКОМЕНДЖМЕНТ ГРУПП» (за 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КУНДЕЛЬСЬКА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Тамара Володимирівна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еколог ТОВ «ЕКОМЕНДЖМЕНТ ГРУПП» (за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КУШНІР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Людмила Миколаївна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головний спеціаліст відділу державного нагляду за дотриманням санітарного законодавства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районного управління Головного управління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Держпродспоживслужби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в Чернігівській області (за 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МАРЦЕВА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Тетяна Іванівна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начальник юридичного відділу Менської міської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МАШКОВА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Ольга Вікторівна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експертка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з розроблення місцевих планів управління відходами ТОВ «ЕКОМЕНДЖМЕНТ ГРУПП» (за 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МОСКАЛЬЧУК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Марина Віталіївна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начальник Відділу соціального захисту населення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 охорони здоров’я;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НЕРОСЛИК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Алла Петрівна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начальник Фінансового управління Менської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ПЕТРИК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Роман Валерійович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н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ачальник сектору №2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районного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відділу цивільного захисту та превентивної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діяльності ГУ ДСНС України в Чернігівській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області (за 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СКИРТА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Оксана Віталіївна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начальник відділу земельних відносин, агропромислового комплексу та екології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СТРІЛЕЦЬ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Сергій Петрович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директор ТОВ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Куковицьке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(за 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СКОРОХОД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Сергій Віталійович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начальник відділу міжнародного співробітництва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 економічного розвитку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ТРОЦИК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Олександр Васильович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майстер з благоустрою Комунального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підприємства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Менської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ФЕДЕНКО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Людмила Олександрівна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директор Комунального підприємства «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ШИПОШ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Анастасія Вікторівна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еколог ТОВ «ЕКОМЕНДЖМЕНТ ГРУПП» (за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ШРАМКО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Оксана Михайлівна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в.о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. завідувача Менського відділення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МР ДУ «Чернігівський ОЦКПХ МОЗ» (за 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ЧЕПУРНИЙ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Станіслав Дмитрович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представник громадської організації «Добрі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ініціативи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Менщини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» (за 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Людмила Сергіївна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начальник відділу регулювання природних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ресурсів та відходів Департаменту екології та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природних ресурсів Чернігівської ОДА (за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згодою);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Андрій Михайлович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начальник Відділу архітектури та містобудування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тарости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відповідальні за свій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старостинський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округ.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pBdr/>
        <w:spacing/>
        <w:ind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ВИСТУПИЛИ: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pBdr/>
        <w:spacing/>
        <w:ind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Стальниченко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Ю. В., Скороход С.В.,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Попок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С.М.,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Андрійченко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Ю.М., Сидоренко Н.М.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pBdr/>
        <w:spacing/>
        <w:ind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 результаті обговорення питання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Стальниченко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Ю.В. вніс пропозицію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вснести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зміни до запропонованого проекту рішення, вказавши, що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 – заступник голови робочої групи, та вказавши, що старости є не членами робочої групи, а залучаються до роботи робочої групи.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є ще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 у членів виконкому запитання по даному питанню. Враховуючи, що запитань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більше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rFonts w:ascii="Times New Roman" w:hAnsi="Times New Roman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Місцевого плану управління відходами та узгодження позицій до них»</w:t>
      </w:r>
      <w:r>
        <w:rPr>
          <w:rFonts w:ascii="Times New Roman" w:hAnsi="Times New Roman"/>
          <w:sz w:val="28"/>
          <w:szCs w:val="28"/>
          <w:lang w:val="uk-UA"/>
        </w:rPr>
        <w:t xml:space="preserve"> із запропонованими змінами.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№ 149</w:t>
      </w:r>
      <w:r>
        <w:rPr>
          <w:rFonts w:ascii="Times New Roman" w:hAnsi="Times New Roman"/>
          <w:sz w:val="28"/>
          <w:szCs w:val="28"/>
          <w:lang w:val="uk-UA"/>
        </w:rPr>
        <w:t xml:space="preserve"> «Про 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rFonts w:ascii="Times New Roman" w:hAnsi="Times New Roman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</w:t>
      </w:r>
      <w:r>
        <w:rPr>
          <w:rFonts w:ascii="Times New Roman" w:hAnsi="Times New Roman"/>
          <w:sz w:val="28"/>
          <w:szCs w:val="28"/>
          <w:lang w:val="uk-UA"/>
        </w:rPr>
        <w:t xml:space="preserve"> Місцевого плану управління відходами та узгодження позицій до них»»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150.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Марцеву Т.І., з</w:t>
      </w:r>
      <w:r>
        <w:rPr>
          <w:sz w:val="28"/>
          <w:szCs w:val="28"/>
          <w:lang w:val="uk-UA" w:eastAsia="uk-UA"/>
        </w:rPr>
        <w:t xml:space="preserve"> метою впорядкування роботи </w:t>
      </w:r>
      <w:r>
        <w:rPr>
          <w:sz w:val="28"/>
          <w:szCs w:val="28"/>
          <w:lang w:val="uk-UA" w:eastAsia="uk-UA"/>
        </w:rPr>
        <w:t xml:space="preserve">стосовно проведення конкурсів по визначенню суб’єктів оціночної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діяльності з незалежної оцінки комунального майна,</w:t>
      </w:r>
      <w:r>
        <w:rPr>
          <w:sz w:val="28"/>
          <w:szCs w:val="28"/>
          <w:lang w:val="uk-UA" w:eastAsia="uk-UA"/>
        </w:rPr>
        <w:t xml:space="preserve"> запропонувала с</w:t>
      </w:r>
      <w:r>
        <w:rPr>
          <w:sz w:val="28"/>
          <w:szCs w:val="28"/>
          <w:lang w:val="uk-UA" w:eastAsia="uk-UA"/>
        </w:rPr>
        <w:t xml:space="preserve">творити конкурсну комісію з відбору суб’єктів оціночної діяльності з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незалежної оцінки майна комунальної власності Менської міської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територіальної громади у наступному складі: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Голова комісії: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Марцева Тетяна Іванівна – начальник юридичного відділу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Заступник голови комісії: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Єкименко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Ірина Валеріївна – начальник відділу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житлово-комунального господарства та комунального майна Менської міської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Секретар комісії: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Бернадська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Тетяна Анатоліївна – заступник начальника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юридичного відділу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Члени комісії: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Крамаренко Валентина Віталіївна – заступник начальника відділу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бухгалтерського обліку та звітності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Ющенко Андрій Михайлович – начальник відділу архітектури та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містобудування Менської 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Також доповідач запропонувала 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творити робочу групу з підготовки інформації про конкурс,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опрацювання поданих претендентами документів та інформаційної довідки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(далі – Робоча група) в складі: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Власенко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Тетяна Іванівна – головний спеціаліст відділу житлово-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комунального господарства та комунального майна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Мекенченко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Віра Володимирівна – головний спеціаліст відділу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бухгалтерського обліку та звітності Менської міської ради;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Style w:val="1044"/>
        <w:numPr>
          <w:ilvl w:val="0"/>
          <w:numId w:val="5"/>
        </w:numPr>
        <w:pBdr/>
        <w:spacing/>
        <w:ind w:firstLine="0" w:left="0"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Чуб Дар’я Андріївна – головний спеціаліст юридичного відділу Менської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міської ради.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конкурсний відбір суб’єктів оціночної діяльності з незалежної оцінки майна комунальної форми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№ 150</w:t>
      </w:r>
      <w:r>
        <w:rPr>
          <w:rFonts w:ascii="Times New Roman" w:hAnsi="Times New Roman"/>
          <w:sz w:val="28"/>
          <w:szCs w:val="28"/>
          <w:lang w:val="uk-UA"/>
        </w:rPr>
        <w:t xml:space="preserve"> «Про конкурсний відбір суб’єктів оціночної діяльності з незалежної оцінки майна комунальної форми власності»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151.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6"/>
        <w:pBdr/>
        <w:spacing w:after="0" w:afterAutospacing="0" w:before="0" w:beforeAutospacing="0"/>
        <w:ind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Ющенка А.М.</w:t>
      </w:r>
      <w:r>
        <w:rPr>
          <w:sz w:val="28"/>
          <w:szCs w:val="28"/>
          <w:lang w:val="uk-UA"/>
        </w:rPr>
        <w:t xml:space="preserve">, про </w:t>
      </w:r>
      <w:r>
        <w:rPr>
          <w:sz w:val="28"/>
          <w:szCs w:val="28"/>
          <w:lang w:val="uk-UA" w:eastAsia="uk-UA"/>
        </w:rPr>
        <w:t xml:space="preserve">звернення Юрченко Ольги Іванівни, </w:t>
      </w:r>
      <w:r>
        <w:rPr>
          <w:sz w:val="28"/>
          <w:szCs w:val="28"/>
          <w:lang w:val="uk-UA" w:eastAsia="uk-UA"/>
        </w:rPr>
        <w:t xml:space="preserve">Босенка</w:t>
      </w:r>
      <w:r>
        <w:rPr>
          <w:sz w:val="28"/>
          <w:szCs w:val="28"/>
          <w:lang w:val="uk-UA" w:eastAsia="uk-UA"/>
        </w:rPr>
        <w:t xml:space="preserve"> Олександра Анатолійовича, Дяченка Сергія Анатолійовича, </w:t>
      </w:r>
      <w:r>
        <w:rPr>
          <w:sz w:val="28"/>
          <w:szCs w:val="28"/>
          <w:lang w:val="uk-UA" w:eastAsia="uk-UA"/>
        </w:rPr>
        <w:t xml:space="preserve">Коротаєва</w:t>
      </w:r>
      <w:r>
        <w:rPr>
          <w:sz w:val="28"/>
          <w:szCs w:val="28"/>
          <w:lang w:val="uk-UA" w:eastAsia="uk-UA"/>
        </w:rPr>
        <w:t xml:space="preserve"> Михайла Анатолійовича </w:t>
      </w:r>
      <w:r>
        <w:rPr>
          <w:sz w:val="28"/>
          <w:szCs w:val="28"/>
          <w:lang w:val="uk-UA" w:eastAsia="uk-UA"/>
        </w:rPr>
        <w:t xml:space="preserve">щодо надання компенсації за пошкоджені об’єкти нерухомого майна внаслідок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бойових дій, терористичних актів, диверсій, спричинених збройною агресією рос</w:t>
      </w:r>
      <w:r>
        <w:rPr>
          <w:sz w:val="28"/>
          <w:szCs w:val="28"/>
          <w:lang w:val="uk-UA" w:eastAsia="uk-UA"/>
        </w:rPr>
        <w:t xml:space="preserve">ійської федерації проти України. В</w:t>
      </w:r>
      <w:r>
        <w:rPr>
          <w:sz w:val="28"/>
          <w:szCs w:val="28"/>
          <w:lang w:val="uk-UA" w:eastAsia="uk-UA"/>
        </w:rPr>
        <w:t xml:space="preserve">раховуючи протокол засідання комісії з розгляду питань щодо надання компенсації за пошкоджені об’єкти нерухомого майна внаслідок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бойових дій, терористичних актів, диверсій, спричинених збройною агресією російської федерації проти України від 27.07.2026, рішення №9, №10, №11, №12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27.07.2026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</w:t>
      </w:r>
      <w:r>
        <w:rPr>
          <w:sz w:val="28"/>
          <w:szCs w:val="28"/>
          <w:lang w:val="uk-UA" w:eastAsia="uk-UA"/>
        </w:rPr>
        <w:t xml:space="preserve">ійської федерації проти України,</w:t>
      </w:r>
      <w:r>
        <w:rPr>
          <w:sz w:val="28"/>
          <w:szCs w:val="28"/>
          <w:lang w:val="uk-UA" w:eastAsia="uk-UA"/>
        </w:rPr>
        <w:t xml:space="preserve"> Андрій Михайлович запропонував затвердити </w:t>
      </w:r>
      <w:r>
        <w:rPr>
          <w:sz w:val="28"/>
          <w:szCs w:val="28"/>
          <w:lang w:val="uk-UA" w:eastAsia="uk-UA"/>
        </w:rPr>
        <w:t xml:space="preserve">вказані </w:t>
      </w:r>
      <w:bookmarkStart w:id="0" w:name="_GoBack"/>
      <w:r/>
      <w:bookmarkEnd w:id="0"/>
      <w:r>
        <w:rPr>
          <w:sz w:val="28"/>
          <w:szCs w:val="28"/>
          <w:lang w:val="uk-UA" w:eastAsia="uk-UA"/>
        </w:rPr>
        <w:t xml:space="preserve">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України:</w:t>
      </w:r>
      <w:r>
        <w:rPr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1.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  <w:t xml:space="preserve">Про надання компенсації Юрченко Ользі Іванівні, 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проведення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ремонту квартири, пошкодженої внаслідок бойових дій в м.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.....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(рішення № 9 від 27 липня 2026 року, що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додається).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2.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відмову у наданні компенсації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Босенку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Олександру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Анатолійовичу, на проведення ремонту господарської будівлі, пошкодженої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внаслідок бойових дій в м.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.....(рішення № 10 від 27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липня 2026 року, що додається).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3.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надання компенсації Дяченку Сергію Анатолійовичу, 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проведення ремонту житлового будинку, пошкодженого внаслідок бойових дій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 м.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.....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(рішення № 11 від 27 липня 2026 року, що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додається).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4.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 надання компенсації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Коротаєву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Михайлу Анатолійовичу, 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проведення ремонту житлового будинку, пошкодженого внаслідок бойових дій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в м.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Мена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, ..... (рішення № 12 від 27 липня 2026 року, що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додається).</w:t>
      </w:r>
      <w:r>
        <w:rPr>
          <w:rFonts w:ascii="Times New Roman" w:hAnsi="Times New Roman" w:eastAsia="Times New Roman"/>
          <w:sz w:val="28"/>
          <w:szCs w:val="28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Головуючий запитав, чи виникли у членів виконкому запитання по даному питанню. Враховуючи, що запитань немає, поставив на голосування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рішення - </w:t>
      </w:r>
      <w:r>
        <w:rPr>
          <w:rFonts w:ascii="Times New Roman" w:hAnsi="Times New Roman"/>
          <w:sz w:val="28"/>
          <w:szCs w:val="28"/>
          <w:lang w:val="uk-UA"/>
        </w:rPr>
        <w:t xml:space="preserve"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</w:t>
      </w:r>
      <w:r>
        <w:rPr>
          <w:rFonts w:ascii="Times New Roman" w:hAnsi="Times New Roman"/>
          <w:sz w:val="28"/>
          <w:szCs w:val="28"/>
          <w:lang w:val="uk-UA"/>
        </w:rPr>
        <w:t xml:space="preserve">ерації проти України.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«ЗА» - 17; «ПРОТИ» - немає; «УТРИМАЛИСЬ» - немає; 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sz w:val="24"/>
          <w:szCs w:val="24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«НЕ ГОЛОСУВАЛИ» - немає.</w:t>
      </w:r>
      <w:r>
        <w:rPr>
          <w:rFonts w:ascii="Times New Roman" w:hAnsi="Times New Roman" w:eastAsia="Times New Roman"/>
          <w:sz w:val="24"/>
          <w:szCs w:val="24"/>
          <w:lang w:val="uk-UA" w:eastAsia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№ 151 </w:t>
      </w:r>
      <w:r>
        <w:rPr>
          <w:rFonts w:ascii="Times New Roman" w:hAnsi="Times New Roman"/>
          <w:sz w:val="28"/>
          <w:szCs w:val="28"/>
          <w:lang w:val="uk-UA"/>
        </w:rPr>
        <w:t xml:space="preserve">«Про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України» - 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  <w:t xml:space="preserve">приймається (додається).</w:t>
      </w:r>
      <w:r>
        <w:rPr>
          <w:rStyle w:val="1051"/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1045"/>
        <w:pBdr/>
        <w:tabs>
          <w:tab w:val="left" w:leader="none" w:pos="6521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</w:t>
      </w:r>
      <w:r>
        <w:rPr>
          <w:rFonts w:ascii="Times New Roman" w:hAnsi="Times New Roman" w:cs="Times New Roman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5"/>
        <w:pBdr/>
        <w:tabs>
          <w:tab w:val="left" w:leader="none" w:pos="6521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5"/>
        <w:pBdr/>
        <w:tabs>
          <w:tab w:val="left" w:leader="none" w:pos="6237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виконавчого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5"/>
        <w:pBdr/>
        <w:tabs>
          <w:tab w:val="left" w:leader="none" w:pos="6237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комітету Менської міської ради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Людмила СТАРОДУБ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6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6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279208"/>
      <w:docPartObj>
        <w:docPartGallery w:val="Page Numbers (Top of Page)"/>
        <w:docPartUnique w:val="true"/>
      </w:docPartObj>
      <w:rPr/>
    </w:sdtPr>
    <w:sdtContent>
      <w:p>
        <w:pPr>
          <w:pStyle w:val="1047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25</w:t>
        </w:r>
        <w:r>
          <w:fldChar w:fldCharType="end"/>
        </w:r>
        <w:r/>
      </w:p>
    </w:sdtContent>
  </w:sdt>
  <w:p>
    <w:pPr>
      <w:pStyle w:val="104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4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7"/>
      <w:pBdr/>
      <w:spacing/>
      <w:ind/>
      <w:rPr/>
    </w:pPr>
    <w:r>
      <w:t xml:space="preserve">                                                                                        </w:t>
    </w: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0615" cy="614935"/>
              <wp:effectExtent l="0" t="0" r="0" b="0"/>
              <wp:docPr id="1" name="Рисунок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0613" cy="6149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91pt;height:48.4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color w:val="000000"/>
        <w:sz w:val="28"/>
      </w:rPr>
      <w:start w:val="13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  <w:sz w:val="28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firstLine="0" w:left="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firstLine="76" w:left="284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67" w:default="1">
    <w:name w:val="Normal"/>
    <w:qFormat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zh-CN"/>
    </w:rPr>
  </w:style>
  <w:style w:type="paragraph" w:styleId="768">
    <w:name w:val="Heading 1"/>
    <w:basedOn w:val="767"/>
    <w:next w:val="767"/>
    <w:link w:val="10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69">
    <w:name w:val="Heading 2"/>
    <w:basedOn w:val="767"/>
    <w:next w:val="767"/>
    <w:link w:val="10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70">
    <w:name w:val="Heading 3"/>
    <w:basedOn w:val="767"/>
    <w:next w:val="767"/>
    <w:link w:val="10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71">
    <w:name w:val="Heading 4"/>
    <w:basedOn w:val="767"/>
    <w:next w:val="767"/>
    <w:link w:val="10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72">
    <w:name w:val="Heading 5"/>
    <w:basedOn w:val="767"/>
    <w:next w:val="767"/>
    <w:link w:val="10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73">
    <w:name w:val="Heading 6"/>
    <w:basedOn w:val="767"/>
    <w:next w:val="767"/>
    <w:link w:val="1012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74">
    <w:name w:val="Heading 7"/>
    <w:basedOn w:val="767"/>
    <w:next w:val="767"/>
    <w:link w:val="1013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75">
    <w:name w:val="Heading 8"/>
    <w:basedOn w:val="767"/>
    <w:next w:val="767"/>
    <w:link w:val="1014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76">
    <w:name w:val="Heading 9"/>
    <w:basedOn w:val="767"/>
    <w:next w:val="767"/>
    <w:link w:val="101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77" w:default="1">
    <w:name w:val="Default Paragraph Font"/>
    <w:uiPriority w:val="1"/>
    <w:unhideWhenUsed/>
    <w:pPr>
      <w:pBdr/>
      <w:spacing/>
      <w:ind/>
    </w:pPr>
  </w:style>
  <w:style w:type="table" w:styleId="77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9" w:default="1">
    <w:name w:val="No List"/>
    <w:uiPriority w:val="99"/>
    <w:semiHidden/>
    <w:unhideWhenUsed/>
    <w:pPr>
      <w:pBdr/>
      <w:spacing/>
      <w:ind/>
    </w:pPr>
  </w:style>
  <w:style w:type="table" w:styleId="780" w:customStyle="1">
    <w:name w:val="Звичайна таблиця 1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Звичайна таблиця 2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Звичайна таблиця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Звичайна таблиця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Звичайна таблиця 5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Сітка таблиці 1 (світл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Таблиця-сітка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Таблиця-сітка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Таблиця-сітка 41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Сітка таблиці 5 (темн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Сітка таблиці 6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Сітка таблиці 7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Список таблиці 1 (світл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Список таблиці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Список таблиці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Список таблиці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Список таблиці 5 (темн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Список таблиці 6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Список таблиці 7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Звичайна таблиця 1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Звичайна таблиця 2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Звичайна таблиця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Звичайна таблиця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Звичайна таблиця 5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Сітка таблиці 1 (світл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я-сітка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я-сітка 41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Сітка таблиці 5 (темн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Сітка таблиці 6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Сітка таблиці 7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Список таблиці 1 (світл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Список таблиці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Список таблиці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Список таблиці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Список таблиці 5 (темн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Список таблиці 6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Список таблиці 7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Сітка таблиці 1 (світл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Таблиця-сітка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Таблиця-сітка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ітка 41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Сітка таблиці 5 (темн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Сітка таблиці 6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Сітка таблиці 7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Список таблиці 1 (світл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Список таблиці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Список таблиці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Список таблиці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Список таблиці 5 (темн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Список таблиці 6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Список таблиці 7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toc 1"/>
    <w:basedOn w:val="767"/>
    <w:next w:val="767"/>
    <w:uiPriority w:val="39"/>
    <w:unhideWhenUsed/>
    <w:pPr>
      <w:pBdr/>
      <w:spacing w:after="100"/>
      <w:ind/>
    </w:pPr>
  </w:style>
  <w:style w:type="paragraph" w:styleId="838">
    <w:name w:val="toc 2"/>
    <w:basedOn w:val="767"/>
    <w:next w:val="767"/>
    <w:uiPriority w:val="39"/>
    <w:unhideWhenUsed/>
    <w:pPr>
      <w:pBdr/>
      <w:spacing w:after="100"/>
      <w:ind w:left="220"/>
    </w:pPr>
  </w:style>
  <w:style w:type="paragraph" w:styleId="839">
    <w:name w:val="toc 3"/>
    <w:basedOn w:val="767"/>
    <w:next w:val="767"/>
    <w:uiPriority w:val="39"/>
    <w:unhideWhenUsed/>
    <w:pPr>
      <w:pBdr/>
      <w:spacing w:after="100"/>
      <w:ind w:left="440"/>
    </w:pPr>
  </w:style>
  <w:style w:type="paragraph" w:styleId="840">
    <w:name w:val="toc 4"/>
    <w:basedOn w:val="767"/>
    <w:next w:val="767"/>
    <w:uiPriority w:val="39"/>
    <w:unhideWhenUsed/>
    <w:pPr>
      <w:pBdr/>
      <w:spacing w:after="100"/>
      <w:ind w:left="660"/>
    </w:pPr>
  </w:style>
  <w:style w:type="paragraph" w:styleId="841">
    <w:name w:val="toc 5"/>
    <w:basedOn w:val="767"/>
    <w:next w:val="767"/>
    <w:uiPriority w:val="39"/>
    <w:unhideWhenUsed/>
    <w:pPr>
      <w:pBdr/>
      <w:spacing w:after="100"/>
      <w:ind w:left="880"/>
    </w:pPr>
  </w:style>
  <w:style w:type="paragraph" w:styleId="842">
    <w:name w:val="toc 6"/>
    <w:basedOn w:val="767"/>
    <w:next w:val="767"/>
    <w:uiPriority w:val="39"/>
    <w:unhideWhenUsed/>
    <w:pPr>
      <w:pBdr/>
      <w:spacing w:after="100"/>
      <w:ind w:left="1100"/>
    </w:pPr>
  </w:style>
  <w:style w:type="paragraph" w:styleId="843">
    <w:name w:val="toc 7"/>
    <w:basedOn w:val="767"/>
    <w:next w:val="767"/>
    <w:uiPriority w:val="39"/>
    <w:unhideWhenUsed/>
    <w:pPr>
      <w:pBdr/>
      <w:spacing w:after="100"/>
      <w:ind w:left="1320"/>
    </w:pPr>
  </w:style>
  <w:style w:type="paragraph" w:styleId="844">
    <w:name w:val="toc 8"/>
    <w:basedOn w:val="767"/>
    <w:next w:val="767"/>
    <w:uiPriority w:val="39"/>
    <w:unhideWhenUsed/>
    <w:pPr>
      <w:pBdr/>
      <w:spacing w:after="100"/>
      <w:ind w:left="1540"/>
    </w:pPr>
  </w:style>
  <w:style w:type="paragraph" w:styleId="845">
    <w:name w:val="toc 9"/>
    <w:basedOn w:val="767"/>
    <w:next w:val="767"/>
    <w:uiPriority w:val="39"/>
    <w:unhideWhenUsed/>
    <w:pPr>
      <w:pBdr/>
      <w:spacing w:after="100"/>
      <w:ind w:left="1760"/>
    </w:pPr>
  </w:style>
  <w:style w:type="character" w:styleId="846">
    <w:name w:val="Placeholder Text"/>
    <w:basedOn w:val="777"/>
    <w:uiPriority w:val="99"/>
    <w:semiHidden/>
    <w:pPr>
      <w:pBdr/>
      <w:spacing/>
      <w:ind/>
    </w:pPr>
    <w:rPr>
      <w:color w:val="666666"/>
    </w:rPr>
  </w:style>
  <w:style w:type="table" w:styleId="847" w:customStyle="1">
    <w:name w:val="Звичайна таблиця 1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Звичайна таблиця 2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Звичайна таблиця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Звичайна таблиця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Звичайна таблиця 5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Сітка таблиці 1 (світл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я-сітка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ітка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Таблиця-сітка 41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Сітка таблиці 5 (темн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Сітка таблиці 6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Сітка таблиці 7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Список таблиці 1 (світл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Список таблиці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Список таблиці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Список таблиці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Список таблиці 5 (темн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Список таблиці 6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Список таблиці 7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6" w:customStyle="1">
    <w:name w:val="Heading 1 Char"/>
    <w:basedOn w:val="7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7" w:customStyle="1">
    <w:name w:val="Heading 2 Char"/>
    <w:basedOn w:val="7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8" w:customStyle="1">
    <w:name w:val="Heading 3 Char"/>
    <w:basedOn w:val="7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9" w:customStyle="1">
    <w:name w:val="Heading 4 Char"/>
    <w:basedOn w:val="777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70" w:customStyle="1">
    <w:name w:val="Heading 5 Char"/>
    <w:basedOn w:val="77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71" w:customStyle="1">
    <w:name w:val="Heading 6 Char"/>
    <w:basedOn w:val="7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 w:customStyle="1">
    <w:name w:val="Heading 7 Char"/>
    <w:basedOn w:val="77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 w:customStyle="1">
    <w:name w:val="Heading 8 Char"/>
    <w:basedOn w:val="7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 w:customStyle="1">
    <w:name w:val="Heading 9 Char"/>
    <w:basedOn w:val="7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5" w:customStyle="1">
    <w:name w:val="Title Char"/>
    <w:basedOn w:val="7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6" w:customStyle="1">
    <w:name w:val="Subtitle Char"/>
    <w:basedOn w:val="7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7" w:customStyle="1">
    <w:name w:val="Quote Char"/>
    <w:basedOn w:val="77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8" w:customStyle="1">
    <w:name w:val="Intense Quote Char"/>
    <w:basedOn w:val="77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79" w:customStyle="1">
    <w:name w:val="Footnote Text Char"/>
    <w:basedOn w:val="777"/>
    <w:uiPriority w:val="99"/>
    <w:semiHidden/>
    <w:pPr>
      <w:pBdr/>
      <w:spacing/>
      <w:ind/>
    </w:pPr>
    <w:rPr>
      <w:sz w:val="20"/>
      <w:szCs w:val="20"/>
    </w:rPr>
  </w:style>
  <w:style w:type="character" w:styleId="880" w:customStyle="1">
    <w:name w:val="Endnote Text Char"/>
    <w:basedOn w:val="777"/>
    <w:uiPriority w:val="99"/>
    <w:semiHidden/>
    <w:pPr>
      <w:pBdr/>
      <w:spacing/>
      <w:ind/>
    </w:pPr>
    <w:rPr>
      <w:sz w:val="20"/>
      <w:szCs w:val="20"/>
    </w:rPr>
  </w:style>
  <w:style w:type="table" w:styleId="881">
    <w:name w:val="Table Grid"/>
    <w:basedOn w:val="778"/>
    <w:uiPriority w:val="3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Table Grid Light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Звичайна таблиця 1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Звичайна таблиця 2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Звичайна таблиця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Звичайна таблиця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Звичайна таблиця 5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я-сітка 1 (світл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1 Light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1 Light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1 Light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1 Light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1 Light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1 Light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Таблиця-сітка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2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2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2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2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2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2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Таблиця-сітка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3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3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3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3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3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3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Таблиця-сітка 41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4 - Accent 1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4 - Accent 2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4 - Accent 3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4 - Accent 4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4 - Accent 5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4 - Accent 6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Таблиця-сітка 5 (темн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5 Dark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5 Dark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5 Dark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5 Dark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5 Dark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5 Dark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Таблиця-сітка 6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6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6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6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6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6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6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Таблиця-сітка 7 (кольорова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7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7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7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7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7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7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Таблиця-список 1 (світл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1 Light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1 Light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1 Light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1 Light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1 Light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1 Light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Таблиця-список 2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2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2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2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2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2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2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Таблиця-список 3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3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3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3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3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3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3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Таблиця-список 4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4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4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4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4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4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4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Таблиця-список 5 (темн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5 Dark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5 Dark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5 Dark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5 Dark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5 Dark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5 Dark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Таблиця-список 6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6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6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6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6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6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6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Таблиця-список 7 (кольоровий)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7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7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7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7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7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7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ned - Accent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ned - Accent 1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ned - Accent 2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ned - Accent 3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ned - Accent 4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ned - Accent 5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ned - Accent 6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&amp; Lined - Accent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&amp; Lined - Accent 1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&amp; Lined - Accent 2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&amp; Lined - Accent 3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&amp; Lined - Accent 4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&amp; Lined - Accent 5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&amp; Lined - Accent 6"/>
    <w:basedOn w:val="778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Bordered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Bordered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7" w:customStyle="1">
    <w:name w:val="Заголовок 1 Знак"/>
    <w:basedOn w:val="777"/>
    <w:link w:val="76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08" w:customStyle="1">
    <w:name w:val="Заголовок 2 Знак"/>
    <w:basedOn w:val="777"/>
    <w:link w:val="76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09" w:customStyle="1">
    <w:name w:val="Заголовок 3 Знак"/>
    <w:basedOn w:val="777"/>
    <w:link w:val="77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10" w:customStyle="1">
    <w:name w:val="Заголовок 4 Знак"/>
    <w:basedOn w:val="777"/>
    <w:link w:val="771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11" w:customStyle="1">
    <w:name w:val="Заголовок 5 Знак"/>
    <w:basedOn w:val="777"/>
    <w:link w:val="77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12" w:customStyle="1">
    <w:name w:val="Заголовок 6 Знак"/>
    <w:basedOn w:val="777"/>
    <w:link w:val="7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13" w:customStyle="1">
    <w:name w:val="Заголовок 7 Знак"/>
    <w:basedOn w:val="777"/>
    <w:link w:val="7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14" w:customStyle="1">
    <w:name w:val="Заголовок 8 Знак"/>
    <w:basedOn w:val="777"/>
    <w:link w:val="7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5" w:customStyle="1">
    <w:name w:val="Заголовок 9 Знак"/>
    <w:basedOn w:val="777"/>
    <w:link w:val="7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16">
    <w:name w:val="Title"/>
    <w:basedOn w:val="767"/>
    <w:next w:val="767"/>
    <w:link w:val="1017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17" w:customStyle="1">
    <w:name w:val="Название Знак"/>
    <w:basedOn w:val="777"/>
    <w:link w:val="10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18">
    <w:name w:val="Subtitle"/>
    <w:basedOn w:val="767"/>
    <w:next w:val="767"/>
    <w:link w:val="10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19" w:customStyle="1">
    <w:name w:val="Подзаголовок Знак"/>
    <w:basedOn w:val="777"/>
    <w:link w:val="10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20">
    <w:name w:val="Quote"/>
    <w:basedOn w:val="767"/>
    <w:next w:val="767"/>
    <w:link w:val="10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21" w:customStyle="1">
    <w:name w:val="Цитата 2 Знак"/>
    <w:basedOn w:val="777"/>
    <w:link w:val="102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22">
    <w:name w:val="Intense Emphasis"/>
    <w:basedOn w:val="777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23">
    <w:name w:val="Intense Quote"/>
    <w:basedOn w:val="767"/>
    <w:next w:val="767"/>
    <w:link w:val="102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24" w:customStyle="1">
    <w:name w:val="Выделенная цитата Знак"/>
    <w:basedOn w:val="777"/>
    <w:link w:val="102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25">
    <w:name w:val="Intense Reference"/>
    <w:basedOn w:val="777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26">
    <w:name w:val="Subtle Emphasis"/>
    <w:basedOn w:val="7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27">
    <w:name w:val="Emphasis"/>
    <w:basedOn w:val="777"/>
    <w:uiPriority w:val="20"/>
    <w:qFormat/>
    <w:pPr>
      <w:pBdr/>
      <w:spacing/>
      <w:ind/>
    </w:pPr>
    <w:rPr>
      <w:i/>
      <w:iCs/>
    </w:rPr>
  </w:style>
  <w:style w:type="character" w:styleId="1028">
    <w:name w:val="Strong"/>
    <w:basedOn w:val="777"/>
    <w:uiPriority w:val="22"/>
    <w:qFormat/>
    <w:pPr>
      <w:pBdr/>
      <w:spacing/>
      <w:ind/>
    </w:pPr>
    <w:rPr>
      <w:b/>
      <w:bCs/>
    </w:rPr>
  </w:style>
  <w:style w:type="character" w:styleId="1029">
    <w:name w:val="Subtle Reference"/>
    <w:basedOn w:val="7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30">
    <w:name w:val="Book Title"/>
    <w:basedOn w:val="77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31" w:customStyle="1">
    <w:name w:val="Header Char"/>
    <w:basedOn w:val="777"/>
    <w:uiPriority w:val="99"/>
    <w:pPr>
      <w:pBdr/>
      <w:spacing/>
      <w:ind/>
    </w:pPr>
  </w:style>
  <w:style w:type="character" w:styleId="1032" w:customStyle="1">
    <w:name w:val="Footer Char"/>
    <w:basedOn w:val="777"/>
    <w:uiPriority w:val="99"/>
    <w:pPr>
      <w:pBdr/>
      <w:spacing/>
      <w:ind/>
    </w:pPr>
  </w:style>
  <w:style w:type="paragraph" w:styleId="1033">
    <w:name w:val="Caption"/>
    <w:basedOn w:val="767"/>
    <w:next w:val="767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1034">
    <w:name w:val="footnote text"/>
    <w:basedOn w:val="767"/>
    <w:link w:val="1035"/>
    <w:uiPriority w:val="99"/>
    <w:semiHidden/>
    <w:unhideWhenUsed/>
    <w:pPr>
      <w:pBdr/>
      <w:spacing/>
      <w:ind/>
    </w:pPr>
  </w:style>
  <w:style w:type="character" w:styleId="1035" w:customStyle="1">
    <w:name w:val="Текст сноски Знак"/>
    <w:basedOn w:val="777"/>
    <w:link w:val="1034"/>
    <w:uiPriority w:val="99"/>
    <w:semiHidden/>
    <w:pPr>
      <w:pBdr/>
      <w:spacing/>
      <w:ind/>
    </w:pPr>
    <w:rPr>
      <w:sz w:val="20"/>
      <w:szCs w:val="20"/>
    </w:rPr>
  </w:style>
  <w:style w:type="character" w:styleId="1036">
    <w:name w:val="footnote reference"/>
    <w:basedOn w:val="777"/>
    <w:uiPriority w:val="99"/>
    <w:semiHidden/>
    <w:unhideWhenUsed/>
    <w:pPr>
      <w:pBdr/>
      <w:spacing/>
      <w:ind/>
    </w:pPr>
    <w:rPr>
      <w:vertAlign w:val="superscript"/>
    </w:rPr>
  </w:style>
  <w:style w:type="paragraph" w:styleId="1037">
    <w:name w:val="endnote text"/>
    <w:basedOn w:val="767"/>
    <w:link w:val="1038"/>
    <w:uiPriority w:val="99"/>
    <w:semiHidden/>
    <w:unhideWhenUsed/>
    <w:pPr>
      <w:pBdr/>
      <w:spacing/>
      <w:ind/>
    </w:pPr>
  </w:style>
  <w:style w:type="character" w:styleId="1038" w:customStyle="1">
    <w:name w:val="Текст концевой сноски Знак"/>
    <w:basedOn w:val="777"/>
    <w:link w:val="1037"/>
    <w:uiPriority w:val="99"/>
    <w:semiHidden/>
    <w:pPr>
      <w:pBdr/>
      <w:spacing/>
      <w:ind/>
    </w:pPr>
    <w:rPr>
      <w:sz w:val="20"/>
      <w:szCs w:val="20"/>
    </w:rPr>
  </w:style>
  <w:style w:type="character" w:styleId="1039">
    <w:name w:val="endnote reference"/>
    <w:basedOn w:val="777"/>
    <w:uiPriority w:val="99"/>
    <w:semiHidden/>
    <w:unhideWhenUsed/>
    <w:pPr>
      <w:pBdr/>
      <w:spacing/>
      <w:ind/>
    </w:pPr>
    <w:rPr>
      <w:vertAlign w:val="superscript"/>
    </w:rPr>
  </w:style>
  <w:style w:type="character" w:styleId="1040">
    <w:name w:val="Hyperlink"/>
    <w:basedOn w:val="77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41">
    <w:name w:val="FollowedHyperlink"/>
    <w:basedOn w:val="7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42">
    <w:name w:val="TOC Heading"/>
    <w:uiPriority w:val="39"/>
    <w:unhideWhenUsed/>
    <w:pPr>
      <w:pBdr/>
      <w:spacing/>
      <w:ind/>
    </w:pPr>
  </w:style>
  <w:style w:type="paragraph" w:styleId="1043">
    <w:name w:val="table of figures"/>
    <w:basedOn w:val="767"/>
    <w:next w:val="767"/>
    <w:uiPriority w:val="99"/>
    <w:unhideWhenUsed/>
    <w:pPr>
      <w:pBdr/>
      <w:spacing/>
      <w:ind/>
    </w:pPr>
  </w:style>
  <w:style w:type="paragraph" w:styleId="1044">
    <w:name w:val="List Paragraph"/>
    <w:basedOn w:val="767"/>
    <w:uiPriority w:val="34"/>
    <w:qFormat/>
    <w:pPr>
      <w:pBdr/>
      <w:spacing/>
      <w:ind w:left="720"/>
      <w:contextualSpacing w:val="true"/>
    </w:pPr>
  </w:style>
  <w:style w:type="paragraph" w:styleId="1045">
    <w:name w:val="No Spacing"/>
    <w:uiPriority w:val="1"/>
    <w:qFormat/>
    <w:pPr>
      <w:pBdr/>
      <w:spacing w:after="0" w:line="240" w:lineRule="auto"/>
      <w:ind/>
    </w:pPr>
    <w:rPr>
      <w:lang w:val="uk-UA"/>
    </w:rPr>
  </w:style>
  <w:style w:type="paragraph" w:styleId="1046">
    <w:name w:val="Normal (Web)"/>
    <w:basedOn w:val="767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47" w:customStyle="1">
    <w:name w:val="Верхній колонтитул1"/>
    <w:basedOn w:val="767"/>
    <w:link w:val="104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48" w:customStyle="1">
    <w:name w:val="Верхній колонтитул Знак"/>
    <w:basedOn w:val="777"/>
    <w:link w:val="1047"/>
    <w:uiPriority w:val="99"/>
    <w:pPr>
      <w:pBdr/>
      <w:spacing/>
      <w:ind/>
    </w:pPr>
    <w:rPr>
      <w:lang w:val="uk-UA"/>
    </w:rPr>
  </w:style>
  <w:style w:type="paragraph" w:styleId="1049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Calibri" w:cs="Times New Roman"/>
      <w:color w:val="000000"/>
      <w:sz w:val="28"/>
      <w:lang w:val="uk-UA"/>
    </w:rPr>
  </w:style>
  <w:style w:type="paragraph" w:styleId="1050" w:customStyle="1">
    <w:name w:val="docdata"/>
    <w:basedOn w:val="767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51" w:customStyle="1">
    <w:name w:val="docy"/>
    <w:basedOn w:val="777"/>
    <w:pPr>
      <w:pBdr/>
      <w:spacing/>
      <w:ind/>
    </w:pPr>
  </w:style>
  <w:style w:type="paragraph" w:styleId="1052">
    <w:name w:val="Balloon Text"/>
    <w:basedOn w:val="767"/>
    <w:link w:val="105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53" w:customStyle="1">
    <w:name w:val="Текст выноски Знак"/>
    <w:basedOn w:val="777"/>
    <w:link w:val="1052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uk-UA"/>
    </w:rPr>
  </w:style>
  <w:style w:type="paragraph" w:styleId="1054">
    <w:name w:val="Header"/>
    <w:basedOn w:val="767"/>
    <w:link w:val="1055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55" w:customStyle="1">
    <w:name w:val="Верхний колонтитул Знак"/>
    <w:basedOn w:val="777"/>
    <w:link w:val="1054"/>
    <w:uiPriority w:val="99"/>
    <w:pPr>
      <w:pBdr/>
      <w:spacing/>
      <w:ind/>
    </w:pPr>
    <w:rPr>
      <w:lang w:val="uk-UA"/>
    </w:rPr>
  </w:style>
  <w:style w:type="paragraph" w:styleId="1056">
    <w:name w:val="Footer"/>
    <w:basedOn w:val="767"/>
    <w:link w:val="1057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57" w:customStyle="1">
    <w:name w:val="Нижний колонтитул Знак"/>
    <w:basedOn w:val="777"/>
    <w:link w:val="1056"/>
    <w:uiPriority w:val="99"/>
    <w:pPr>
      <w:pBdr/>
      <w:spacing/>
      <w:ind/>
    </w:pPr>
    <w:rPr>
      <w:lang w:val="uk-UA"/>
    </w:rPr>
  </w:style>
  <w:style w:type="character" w:styleId="1058" w:customStyle="1">
    <w:name w:val="fontstyle01"/>
    <w:basedOn w:val="777"/>
    <w:pPr>
      <w:pBdr/>
      <w:spacing/>
      <w:ind/>
    </w:pPr>
    <w:rPr>
      <w:rFonts w:hint="default" w:ascii="Times New Roman" w:hAnsi="Times New Roman" w:cs="Times New Roman"/>
      <w:color w:val="000000"/>
      <w:sz w:val="28"/>
      <w:szCs w:val="28"/>
    </w:rPr>
  </w:style>
  <w:style w:type="paragraph" w:styleId="1059" w:customStyle="1">
    <w:name w:val="Основний текст з відступом 31"/>
    <w:basedOn w:val="767"/>
    <w:link w:val="1060"/>
    <w:uiPriority w:val="99"/>
    <w:unhideWhenUsed/>
    <w:pPr>
      <w:pBdr/>
      <w:spacing w:after="120"/>
      <w:ind w:left="283"/>
    </w:pPr>
    <w:rPr>
      <w:rFonts w:ascii="Times New Roman" w:hAnsi="Times New Roman" w:eastAsia="Times New Roman"/>
      <w:sz w:val="16"/>
      <w:szCs w:val="16"/>
      <w:lang w:val="en-US"/>
    </w:rPr>
  </w:style>
  <w:style w:type="character" w:styleId="1060" w:customStyle="1">
    <w:name w:val="Основний текст з відступом 3 Знак"/>
    <w:link w:val="1059"/>
    <w:uiPriority w:val="99"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val="en-US" w:eastAsia="zh-CN"/>
    </w:rPr>
  </w:style>
  <w:style w:type="paragraph" w:styleId="1061" w:customStyle="1">
    <w:name w:val="Обычный (веб)1"/>
    <w:basedOn w:val="767"/>
    <w:pPr>
      <w:pBdr/>
      <w:spacing w:after="100" w:before="28" w:line="100" w:lineRule="atLeast"/>
      <w:ind/>
    </w:pPr>
    <w:rPr>
      <w:rFonts w:ascii="Times New Roman" w:hAnsi="Times New Roman" w:eastAsia="Times New Roman"/>
      <w:sz w:val="24"/>
      <w:szCs w:val="24"/>
      <w:lang w:eastAsia="uk-UA"/>
    </w:rPr>
  </w:style>
  <w:style w:type="character" w:styleId="1062" w:customStyle="1">
    <w:name w:val="1145"/>
    <w:basedOn w:val="777"/>
    <w:pPr>
      <w:pBdr/>
      <w:spacing/>
      <w:ind/>
    </w:pPr>
  </w:style>
  <w:style w:type="character" w:styleId="1063" w:customStyle="1">
    <w:name w:val="1399"/>
    <w:basedOn w:val="777"/>
    <w:pPr>
      <w:pBdr/>
      <w:spacing/>
      <w:ind/>
    </w:pPr>
  </w:style>
  <w:style w:type="character" w:styleId="1064" w:customStyle="1">
    <w:name w:val="1679"/>
    <w:basedOn w:val="777"/>
    <w:pPr>
      <w:pBdr/>
      <w:spacing/>
      <w:ind/>
    </w:pPr>
  </w:style>
  <w:style w:type="character" w:styleId="1065" w:customStyle="1">
    <w:name w:val="1619"/>
    <w:basedOn w:val="777"/>
    <w:pPr>
      <w:pBdr/>
      <w:spacing/>
      <w:ind/>
    </w:pPr>
  </w:style>
  <w:style w:type="character" w:styleId="1066" w:customStyle="1">
    <w:name w:val="1858"/>
    <w:basedOn w:val="777"/>
    <w:pPr>
      <w:pBdr/>
      <w:spacing/>
      <w:ind/>
    </w:pPr>
  </w:style>
  <w:style w:type="character" w:styleId="1067" w:customStyle="1">
    <w:name w:val="6241"/>
    <w:basedOn w:val="777"/>
    <w:pPr>
      <w:pBdr/>
      <w:spacing/>
      <w:ind/>
    </w:pPr>
  </w:style>
  <w:style w:type="character" w:styleId="1068" w:customStyle="1">
    <w:name w:val="2028"/>
    <w:basedOn w:val="777"/>
    <w:pPr>
      <w:pBdr/>
      <w:spacing/>
      <w:ind/>
    </w:pPr>
  </w:style>
  <w:style w:type="character" w:styleId="1069" w:customStyle="1">
    <w:name w:val="3095"/>
    <w:basedOn w:val="777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F68C0-54AC-476C-BF99-09A86B7D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User999</dc:creator>
  <cp:lastModifiedBy>СТАРОДУБ Людмила Олександрівна</cp:lastModifiedBy>
  <cp:revision>9</cp:revision>
  <dcterms:created xsi:type="dcterms:W3CDTF">2026-07-31T10:48:00Z</dcterms:created>
  <dcterms:modified xsi:type="dcterms:W3CDTF">2026-08-12T07:34:48Z</dcterms:modified>
</cp:coreProperties>
</file>