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96"/>
        <w:pBdr/>
        <w:spacing/>
        <w:ind w:left="5669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Додаток 1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996"/>
        <w:pBdr/>
        <w:spacing/>
        <w:ind w:left="56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рішення виконавчого комітету Менської міської ради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96"/>
        <w:pBdr/>
        <w:spacing/>
        <w:ind w:left="56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06 серпня</w:t>
      </w:r>
      <w:r>
        <w:rPr>
          <w:color w:val="000000"/>
          <w:sz w:val="28"/>
          <w:szCs w:val="28"/>
        </w:rPr>
        <w:t xml:space="preserve"> 2026 року № 162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96"/>
        <w:pBdr/>
        <w:spacing/>
        <w:ind/>
        <w:jc w:val="center"/>
        <w:outlineLvl w:val="4"/>
        <w:rPr>
          <w:b/>
          <w:bCs/>
          <w:iCs/>
          <w:caps/>
          <w:sz w:val="28"/>
          <w:szCs w:val="28"/>
        </w:rPr>
      </w:pPr>
      <w:r>
        <w:rPr>
          <w:b/>
          <w:bCs/>
          <w:iCs/>
          <w:caps/>
          <w:sz w:val="28"/>
          <w:szCs w:val="28"/>
        </w:rPr>
      </w:r>
      <w:r>
        <w:rPr>
          <w:b/>
          <w:bCs/>
          <w:iCs/>
          <w:caps/>
          <w:sz w:val="28"/>
          <w:szCs w:val="28"/>
        </w:rPr>
      </w:r>
      <w:r>
        <w:rPr>
          <w:b/>
          <w:bCs/>
          <w:iCs/>
          <w:caps/>
          <w:sz w:val="28"/>
          <w:szCs w:val="28"/>
        </w:rPr>
      </w:r>
    </w:p>
    <w:p>
      <w:pPr>
        <w:pStyle w:val="998"/>
        <w:pBdr/>
        <w:spacing w:after="0" w:afterAutospacing="0" w:before="0" w:beforeAutospacing="0"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</w:t>
      </w:r>
      <w:r>
        <w:rPr>
          <w:sz w:val="28"/>
          <w:szCs w:val="28"/>
        </w:rPr>
        <w:t xml:space="preserve">обоча група для підготовки пропозицій до про</w:t>
      </w:r>
      <w:r>
        <w:rPr>
          <w:sz w:val="28"/>
          <w:szCs w:val="28"/>
          <w:lang w:val="uk-UA"/>
        </w:rPr>
        <w:t xml:space="preserve">є</w:t>
      </w:r>
      <w:r>
        <w:rPr>
          <w:sz w:val="28"/>
          <w:szCs w:val="28"/>
        </w:rPr>
        <w:t xml:space="preserve">кту Місцевого плану управління відходами Менської міської територіальної громади Корюківського району Чернігівської області до 2033 року та узгодження позицій до них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96"/>
        <w:pBdr/>
        <w:spacing/>
        <w:ind w:hanging="3686" w:left="3402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96"/>
        <w:pBdr/>
        <w:spacing/>
        <w:ind w:hanging="3686" w:left="340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Голова робочої групи: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96"/>
        <w:pBdr/>
        <w:spacing/>
        <w:ind w:hanging="14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СТАЛЬНИЧЕНКО                 </w:t>
      </w:r>
      <w:r>
        <w:rPr>
          <w:iCs/>
          <w:sz w:val="28"/>
          <w:szCs w:val="28"/>
        </w:rPr>
        <w:t xml:space="preserve">  </w:t>
      </w:r>
      <w:r>
        <w:rPr>
          <w:iCs/>
          <w:sz w:val="28"/>
          <w:szCs w:val="28"/>
        </w:rPr>
        <w:t xml:space="preserve">секретар ради;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96"/>
        <w:pBdr/>
        <w:spacing/>
        <w:ind w:hanging="14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Юрій Валерійович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96"/>
        <w:pBdr/>
        <w:spacing/>
        <w:ind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tbl>
      <w:tblPr>
        <w:tblW w:w="9845" w:type="dxa"/>
        <w:tblInd w:w="-176" w:type="dxa"/>
        <w:tblBorders/>
        <w:tblLook w:val="04A0" w:firstRow="1" w:lastRow="0" w:firstColumn="1" w:lastColumn="0" w:noHBand="0" w:noVBand="1"/>
      </w:tblPr>
      <w:tblGrid>
        <w:gridCol w:w="3545"/>
        <w:gridCol w:w="630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textDirection w:val="lrTb"/>
            <w:noWrap/>
          </w:tcPr>
          <w:p>
            <w:pPr>
              <w:pStyle w:val="996"/>
              <w:pBdr/>
              <w:spacing/>
              <w:ind w:right="0" w:firstLine="0" w:left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Перший з</w:t>
            </w:r>
            <w:r>
              <w:rPr>
                <w:iCs/>
                <w:sz w:val="28"/>
                <w:szCs w:val="28"/>
              </w:rPr>
              <w:t xml:space="preserve">аступник </w:t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  <w:p>
            <w:pPr>
              <w:pStyle w:val="996"/>
              <w:pBdr/>
              <w:spacing/>
              <w:ind w:right="0" w:firstLine="0" w:left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голови </w:t>
            </w:r>
            <w:r>
              <w:rPr>
                <w:iCs/>
                <w:sz w:val="28"/>
                <w:szCs w:val="28"/>
              </w:rPr>
              <w:t xml:space="preserve">робочої групи: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СКОРОХОД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Сергій</w:t>
            </w:r>
            <w:r>
              <w:rPr>
                <w:sz w:val="28"/>
                <w:szCs w:val="28"/>
              </w:rPr>
              <w:t xml:space="preserve"> Віталійович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голови робочої групи</w:t>
            </w:r>
            <w:r>
              <w:rPr>
                <w:sz w:val="28"/>
                <w:szCs w:val="28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/>
            </w:pPr>
            <w:r>
              <w:rPr>
                <w:bCs/>
                <w:sz w:val="28"/>
                <w:szCs w:val="28"/>
              </w:rPr>
              <w:t xml:space="preserve">ЄКИМЕНКО </w:t>
            </w:r>
            <w:r/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Ірина Валеріївна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 w:hanging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 робочої групи: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textDirection w:val="lrTb"/>
            <w:noWrap/>
          </w:tcPr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заступник міського голови з питань діяльності виконавчих органів ради;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відділу ЖКГ та комунального майна Менської міської ради;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textDirection w:val="lrTb"/>
            <w:noWrap/>
          </w:tcPr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ВЛАСЕНКО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Тетяна Іванівна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996"/>
              <w:pBdr/>
              <w:spacing/>
              <w:ind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996"/>
              <w:pBdr/>
              <w:spacing/>
              <w:ind w:hanging="10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Члени комісії: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996"/>
              <w:pBdr/>
              <w:spacing/>
              <w:ind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textDirection w:val="lrTb"/>
            <w:noWrap/>
          </w:tcPr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головний  спеціаліст відділу ЖКГ та комунального майна Менської міської ради</w:t>
            </w:r>
            <w:r>
              <w:rPr>
                <w:i/>
                <w:iCs/>
                <w:sz w:val="28"/>
                <w:szCs w:val="28"/>
              </w:rPr>
              <w:t xml:space="preserve">, </w:t>
            </w:r>
            <w:r>
              <w:rPr>
                <w:i/>
                <w:iCs/>
                <w:sz w:val="28"/>
                <w:szCs w:val="28"/>
              </w:rPr>
            </w:r>
            <w:r>
              <w:rPr>
                <w:i/>
                <w:iCs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rPr>
          <w:trHeight w:val="23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textDirection w:val="lrTb"/>
            <w:noWrap/>
          </w:tcPr>
          <w:p>
            <w:pPr>
              <w:pStyle w:val="996"/>
              <w:pBdr/>
              <w:spacing/>
              <w:ind/>
              <w:rPr/>
            </w:pPr>
            <w:r>
              <w:rPr>
                <w:bCs/>
                <w:sz w:val="28"/>
                <w:szCs w:val="28"/>
              </w:rPr>
              <w:t xml:space="preserve">ГОНЧАР</w:t>
            </w:r>
            <w:r/>
          </w:p>
          <w:p>
            <w:pPr>
              <w:pStyle w:val="996"/>
              <w:pBdr/>
              <w:spacing/>
              <w:ind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Наталія Вікторівна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textDirection w:val="lrTb"/>
            <w:noWrap/>
          </w:tcPr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Менської міської ради 8 скликання;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ІВАНЬКО  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Наталія Олегівна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КАРПЕНКО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Тетяна Володимирівна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КОВАЛЕНКО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Вікторія Вікторівна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КУНДЕЛЬСЬКА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Тамара Володимирівна</w:t>
            </w:r>
            <w:r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vMerge w:val="restart"/>
            <w:textDirection w:val="lrTb"/>
            <w:noWrap/>
          </w:tcPr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завідувач сектору енергоменеджменту та енергомоніторингу Менської міської ради;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заступник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відділу міжнародного співробітництва та економічного розвитку Менської міської ради;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директорка ТОВ «ЕКОМЕНДЖМЕНТ ГРУПП»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(за згодою);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еколог ТОВ «ЕКОМЕНДЖМЕНТ ГРУПП»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(за згодою);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96"/>
              <w:pBdr/>
              <w:spacing/>
              <w:ind/>
              <w:rPr/>
            </w:pPr>
            <w:r>
              <w:rPr>
                <w:sz w:val="28"/>
                <w:szCs w:val="28"/>
              </w:rPr>
              <w:t xml:space="preserve">КУШНІР</w:t>
            </w:r>
            <w:r/>
          </w:p>
          <w:p>
            <w:pPr>
              <w:pStyle w:val="996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Миколаївна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МАРЦЕВА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Тетяна Іванівна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МАШКОВА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Ольга Вікторівна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МОСКАЛЬЧУК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Марина Віталіївна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головний спеціаліст відділу державного нагляду за дотриманням санітарного законодавства Корюківського районного управління Головного управління Держпродспоживслужби в Чернігівській області (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за згодою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юридичного відділу Менської міської ради;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експертка з розроблення місцев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их планів управління відходами ТОВ «ЕКОМЕНДЖМЕНТ ГРУПП»;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ідділу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соціального захисту населення та охорони здоров’я Менської міської ради, депутат Менської міської ради 8 скликання;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НЕРОСЛИК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Алла Петрівна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vMerge w:val="restart"/>
            <w:textDirection w:val="lrTb"/>
            <w:noWrap/>
          </w:tcPr>
          <w:p>
            <w:pPr>
              <w:pStyle w:val="996"/>
              <w:pBdr/>
              <w:spacing w:after="120"/>
              <w:ind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начальник Фінансового управління Менської міської ради, депутат Менської міської ради 8 скликання;</w:t>
            </w:r>
            <w:r/>
          </w:p>
        </w:tc>
      </w:tr>
      <w:tr>
        <w:trPr>
          <w:trHeight w:val="3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ПЕТРИК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Роман Валерійович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vMerge w:val="restart"/>
            <w:textDirection w:val="lrTb"/>
            <w:noWrap/>
          </w:tcPr>
          <w:p>
            <w:pPr>
              <w:pStyle w:val="996"/>
              <w:pBdr/>
              <w:spacing w:after="120"/>
              <w: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сектору №2 Корюківського районного відділу цивільного захисту та превентивної діяльності ГУ ДСНС України в Чернігівській області (за згодою);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96"/>
              <w:pBdr/>
              <w:spacing/>
              <w:ind/>
              <w:jc w:val="both"/>
              <w:rPr/>
            </w:pPr>
            <w:r/>
            <w:r/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СКИРТА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 w:right="11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Віталіївна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 w:right="11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 w:right="11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 w:right="11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СТРІЛЕЦЬ Сергій Петрович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vMerge w:val="restart"/>
            <w:textDirection w:val="lrTb"/>
            <w:noWrap/>
          </w:tcPr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відділу земельних відносин, агропромислового комплексу та екології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Менської міської ради;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ТОВ «Куковицьке» (за згодою);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6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96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ТРОЦИК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Олександр Васильович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vMerge w:val="restart"/>
            <w:textDirection w:val="lrTb"/>
            <w:noWrap/>
          </w:tcPr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/>
            <w:bookmarkStart w:id="0" w:name="_GoBack"/>
            <w:r/>
            <w:bookmarkEnd w:id="0"/>
            <w:r>
              <w:rPr>
                <w:sz w:val="28"/>
                <w:szCs w:val="28"/>
              </w:rPr>
              <w:t xml:space="preserve">майстер з благоустрою </w:t>
            </w:r>
            <w:r>
              <w:rPr>
                <w:color w:val="000000"/>
                <w:sz w:val="28"/>
                <w:szCs w:val="28"/>
              </w:rPr>
              <w:t xml:space="preserve">Комунального підприємства «Менакомунпослуга»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Менської міської ради;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Олександрівна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ШИПОШ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Анастасія Вікторівна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vMerge w:val="restart"/>
            <w:textDirection w:val="lrTb"/>
            <w:noWrap/>
          </w:tcPr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Комунального підприємства «Менакомунпослуга» Менської міської ради;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еколог ТОВ «ЕКОМЕНДЖМЕНТ ГРУПП»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(за згодою);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ШРАМКО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Оксана Михайлівна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ЧЕПУРНИЙ </w:t>
            </w: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  <w:p>
            <w:pPr>
              <w:pStyle w:val="996"/>
              <w:pBdr/>
              <w:spacing/>
              <w:ind/>
              <w:rPr/>
            </w:pPr>
            <w:r>
              <w:rPr>
                <w:color w:val="000000"/>
                <w:sz w:val="28"/>
                <w:szCs w:val="28"/>
              </w:rPr>
              <w:t xml:space="preserve">Станіслав Дмитрович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vMerge w:val="restart"/>
            <w:textDirection w:val="lrTb"/>
            <w:noWrap/>
          </w:tcPr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в.о. завідувача  Менського відділення Корюківського МР ДУ «Чернігівський ОЦКПХ МОЗ» (за згодою);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представник громадської організації «Добрі  ініціативи Менщини» (за згодою);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textDirection w:val="lrTb"/>
            <w:noWrap/>
          </w:tcPr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ЮЩЕНКО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Сергіївна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textDirection w:val="lrTb"/>
            <w:noWrap/>
          </w:tcPr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відділу регулювання природних ресурсів та відходів Департаменту екології та природних ресурсів Чернігівської ОДА (за згодою);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7"/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textDirection w:val="lrTb"/>
            <w:noWrap/>
          </w:tcPr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ЮЩЕНКО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Андрій Михайлович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37"/>
              <w:pBdr/>
              <w:spacing/>
              <w:ind w:hanging="10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Старости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96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00" w:type="dxa"/>
            <w:textDirection w:val="lrTb"/>
            <w:noWrap/>
          </w:tcPr>
          <w:p>
            <w:pPr>
              <w:pStyle w:val="996"/>
              <w:pBdr/>
              <w:spacing w:after="120"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архітектури та містобудування Менської міської ради;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 w:after="120"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6"/>
              <w:pBdr/>
              <w:spacing w:after="120"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</w:t>
            </w:r>
            <w:r>
              <w:rPr>
                <w:sz w:val="28"/>
                <w:szCs w:val="28"/>
              </w:rPr>
              <w:t xml:space="preserve">о роб</w:t>
            </w:r>
            <w:r>
              <w:rPr>
                <w:sz w:val="28"/>
                <w:szCs w:val="28"/>
              </w:rPr>
              <w:t xml:space="preserve">очої групи залучаються старости відповідальні за свій старостинський округ, </w:t>
            </w:r>
            <w:r>
              <w:rPr>
                <w:sz w:val="28"/>
                <w:szCs w:val="28"/>
              </w:rPr>
              <w:t xml:space="preserve">які забезпечують надання інформації та беруть участь в опрацюванні питань, що стосуються території </w:t>
            </w:r>
            <w:r>
              <w:rPr>
                <w:sz w:val="28"/>
                <w:szCs w:val="28"/>
              </w:rPr>
              <w:t xml:space="preserve">підпорядкованих населених їм пунктів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Style w:val="788"/>
          <w:rFonts w:ascii="Times New Roman" w:hAnsi="Times New Roman"/>
          <w:i w:val="0"/>
          <w:sz w:val="28"/>
          <w:szCs w:val="28"/>
          <w:shd w:val="clear" w:color="auto" w:fill="ffffff"/>
        </w:rPr>
      </w:pPr>
      <w:r>
        <w:rPr>
          <w:rStyle w:val="788"/>
          <w:rFonts w:ascii="Times New Roman" w:hAnsi="Times New Roman"/>
          <w:i w:val="0"/>
          <w:sz w:val="28"/>
          <w:szCs w:val="28"/>
          <w:shd w:val="clear" w:color="auto" w:fill="ffffff"/>
          <w:lang w:val="uk-UA"/>
        </w:rPr>
        <w:t xml:space="preserve">Начальник відділу житлово-комунального</w:t>
      </w:r>
      <w:r>
        <w:rPr>
          <w:rStyle w:val="788"/>
          <w:rFonts w:ascii="Times New Roman" w:hAnsi="Times New Roman"/>
          <w:i w:val="0"/>
          <w:sz w:val="28"/>
          <w:szCs w:val="28"/>
          <w:shd w:val="clear" w:color="auto" w:fill="ffffff"/>
        </w:rPr>
      </w:r>
      <w:r>
        <w:rPr>
          <w:rStyle w:val="788"/>
          <w:rFonts w:ascii="Times New Roman" w:hAnsi="Times New Roman"/>
          <w:i w:val="0"/>
          <w:sz w:val="28"/>
          <w:szCs w:val="28"/>
          <w:shd w:val="clear" w:color="auto" w:fill="ffffff"/>
        </w:rPr>
      </w:r>
    </w:p>
    <w:p>
      <w:pPr>
        <w:pBdr/>
        <w:spacing/>
        <w:ind/>
        <w:jc w:val="both"/>
        <w:rPr>
          <w:rStyle w:val="788"/>
          <w:rFonts w:ascii="Times New Roman" w:hAnsi="Times New Roman"/>
          <w:i w:val="0"/>
          <w:sz w:val="28"/>
          <w:szCs w:val="28"/>
        </w:rPr>
      </w:pPr>
      <w:r>
        <w:rPr>
          <w:rStyle w:val="788"/>
          <w:rFonts w:ascii="Times New Roman" w:hAnsi="Times New Roman"/>
          <w:i w:val="0"/>
          <w:sz w:val="28"/>
          <w:szCs w:val="28"/>
          <w:shd w:val="clear" w:color="auto" w:fill="ffffff"/>
          <w:lang w:val="uk-UA" w:bidi="uk-UA"/>
        </w:rPr>
        <w:t xml:space="preserve">господарства та комунального майна</w:t>
      </w:r>
      <w:r>
        <w:rPr>
          <w:rStyle w:val="788"/>
          <w:rFonts w:ascii="Times New Roman" w:hAnsi="Times New Roman"/>
          <w:i w:val="0"/>
          <w:sz w:val="28"/>
          <w:szCs w:val="28"/>
          <w:shd w:val="clear" w:color="auto" w:fill="ffffff"/>
          <w:lang w:val="uk-UA"/>
        </w:rPr>
        <w:tab/>
      </w:r>
      <w:r>
        <w:rPr>
          <w:rStyle w:val="788"/>
          <w:rFonts w:ascii="Times New Roman" w:hAnsi="Times New Roman"/>
          <w:i w:val="0"/>
          <w:sz w:val="28"/>
          <w:szCs w:val="28"/>
          <w:shd w:val="clear" w:color="auto" w:fill="ffffff"/>
          <w:lang w:val="uk-UA"/>
        </w:rPr>
        <w:tab/>
      </w:r>
      <w:r>
        <w:rPr>
          <w:rStyle w:val="788"/>
          <w:rFonts w:ascii="Times New Roman" w:hAnsi="Times New Roman"/>
          <w:i w:val="0"/>
          <w:sz w:val="28"/>
          <w:szCs w:val="28"/>
          <w:shd w:val="clear" w:color="auto" w:fill="ffffff"/>
          <w:lang w:val="uk-UA"/>
        </w:rPr>
        <w:tab/>
      </w:r>
      <w:r>
        <w:rPr>
          <w:rStyle w:val="788"/>
          <w:rFonts w:ascii="Times New Roman" w:hAnsi="Times New Roman"/>
          <w:i w:val="0"/>
          <w:sz w:val="28"/>
          <w:szCs w:val="28"/>
          <w:shd w:val="clear" w:color="auto" w:fill="ffffff"/>
          <w:lang w:val="uk-UA"/>
        </w:rPr>
        <w:tab/>
        <w:t xml:space="preserve">Ірина ЄКИМЕНКО</w:t>
      </w:r>
      <w:r>
        <w:rPr>
          <w:rStyle w:val="788"/>
          <w:rFonts w:ascii="Times New Roman" w:hAnsi="Times New Roman"/>
          <w:i w:val="0"/>
          <w:sz w:val="28"/>
          <w:szCs w:val="28"/>
        </w:rPr>
      </w:r>
      <w:r>
        <w:rPr>
          <w:rStyle w:val="788"/>
          <w:rFonts w:ascii="Times New Roman" w:hAnsi="Times New Roman"/>
          <w:i w:val="0"/>
          <w:sz w:val="28"/>
          <w:szCs w:val="28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8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6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84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6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4">
    <w:name w:val="Title Char"/>
    <w:basedOn w:val="731"/>
    <w:link w:val="73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5">
    <w:name w:val="Subtitle Char"/>
    <w:basedOn w:val="731"/>
    <w:link w:val="73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6">
    <w:name w:val="Quote Char"/>
    <w:basedOn w:val="731"/>
    <w:link w:val="73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7">
    <w:name w:val="Intense Quote Char"/>
    <w:basedOn w:val="731"/>
    <w:link w:val="74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Footer Char"/>
    <w:basedOn w:val="731"/>
    <w:link w:val="749"/>
    <w:uiPriority w:val="99"/>
    <w:pPr>
      <w:pBdr/>
      <w:spacing/>
      <w:ind/>
    </w:pPr>
  </w:style>
  <w:style w:type="character" w:styleId="719">
    <w:name w:val="Footnote Text Char"/>
    <w:basedOn w:val="731"/>
    <w:link w:val="751"/>
    <w:uiPriority w:val="99"/>
    <w:semiHidden/>
    <w:pPr>
      <w:pBdr/>
      <w:spacing/>
      <w:ind/>
    </w:pPr>
    <w:rPr>
      <w:sz w:val="20"/>
      <w:szCs w:val="20"/>
    </w:rPr>
  </w:style>
  <w:style w:type="character" w:styleId="720">
    <w:name w:val="Endnote Text Char"/>
    <w:basedOn w:val="731"/>
    <w:link w:val="753"/>
    <w:uiPriority w:val="99"/>
    <w:semiHidden/>
    <w:pPr>
      <w:pBdr/>
      <w:spacing/>
      <w:ind/>
    </w:pPr>
    <w:rPr>
      <w:sz w:val="20"/>
      <w:szCs w:val="20"/>
    </w:rPr>
  </w:style>
  <w:style w:type="paragraph" w:styleId="721" w:default="1">
    <w:name w:val="Normal"/>
    <w:qFormat/>
    <w:pPr>
      <w:pBdr/>
      <w:spacing/>
      <w:ind/>
    </w:pPr>
  </w:style>
  <w:style w:type="paragraph" w:styleId="722">
    <w:name w:val="Heading 1"/>
    <w:link w:val="827"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/>
      <w:sz w:val="40"/>
      <w:szCs w:val="40"/>
    </w:rPr>
  </w:style>
  <w:style w:type="paragraph" w:styleId="723">
    <w:name w:val="Heading 2"/>
    <w:link w:val="828"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/>
      <w:sz w:val="34"/>
    </w:rPr>
  </w:style>
  <w:style w:type="paragraph" w:styleId="724">
    <w:name w:val="Heading 3"/>
    <w:link w:val="829"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/>
      <w:sz w:val="30"/>
      <w:szCs w:val="30"/>
    </w:rPr>
  </w:style>
  <w:style w:type="paragraph" w:styleId="725">
    <w:name w:val="Heading 4"/>
    <w:link w:val="830"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/>
      <w:b/>
      <w:bCs/>
      <w:sz w:val="26"/>
      <w:szCs w:val="26"/>
    </w:rPr>
  </w:style>
  <w:style w:type="paragraph" w:styleId="726">
    <w:name w:val="Heading 5"/>
    <w:link w:val="831"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/>
      <w:b/>
      <w:bCs/>
      <w:sz w:val="24"/>
      <w:szCs w:val="24"/>
    </w:rPr>
  </w:style>
  <w:style w:type="paragraph" w:styleId="727">
    <w:name w:val="Heading 6"/>
    <w:link w:val="832"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/>
      <w:b/>
      <w:bCs/>
      <w:sz w:val="22"/>
      <w:szCs w:val="22"/>
    </w:rPr>
  </w:style>
  <w:style w:type="paragraph" w:styleId="728">
    <w:name w:val="Heading 7"/>
    <w:link w:val="833"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729">
    <w:name w:val="Heading 8"/>
    <w:link w:val="834"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/>
      <w:i/>
      <w:iCs/>
      <w:sz w:val="22"/>
      <w:szCs w:val="22"/>
    </w:rPr>
  </w:style>
  <w:style w:type="paragraph" w:styleId="730">
    <w:name w:val="Heading 9"/>
    <w:link w:val="835"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/>
      <w:i/>
      <w:iCs/>
      <w:sz w:val="21"/>
      <w:szCs w:val="21"/>
    </w:rPr>
  </w:style>
  <w:style w:type="character" w:styleId="731" w:default="1">
    <w:name w:val="Default Paragraph Font"/>
    <w:uiPriority w:val="1"/>
    <w:semiHidden/>
    <w:unhideWhenUsed/>
    <w:pPr>
      <w:pBdr/>
      <w:spacing/>
      <w:ind/>
    </w:pPr>
  </w:style>
  <w:style w:type="table" w:styleId="73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3" w:default="1">
    <w:name w:val="No List"/>
    <w:uiPriority w:val="99"/>
    <w:semiHidden/>
    <w:unhideWhenUsed/>
    <w:pPr>
      <w:pBdr/>
      <w:spacing/>
      <w:ind/>
    </w:pPr>
  </w:style>
  <w:style w:type="table" w:styleId="734">
    <w:name w:val="Table Grid"/>
    <w:basedOn w:val="732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5">
    <w:name w:val="Title"/>
    <w:basedOn w:val="721"/>
    <w:next w:val="721"/>
    <w:link w:val="781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36">
    <w:name w:val="Subtitle"/>
    <w:basedOn w:val="721"/>
    <w:next w:val="721"/>
    <w:link w:val="78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37">
    <w:name w:val="Quote"/>
    <w:basedOn w:val="721"/>
    <w:next w:val="721"/>
    <w:link w:val="78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paragraph" w:styleId="738">
    <w:name w:val="List Paragraph"/>
    <w:basedOn w:val="721"/>
    <w:uiPriority w:val="34"/>
    <w:qFormat/>
    <w:pPr>
      <w:pBdr/>
      <w:spacing/>
      <w:ind w:left="720"/>
      <w:contextualSpacing w:val="true"/>
    </w:pPr>
  </w:style>
  <w:style w:type="character" w:styleId="739">
    <w:name w:val="Intense Emphasis"/>
    <w:basedOn w:val="73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740">
    <w:name w:val="Intense Quote"/>
    <w:basedOn w:val="721"/>
    <w:next w:val="721"/>
    <w:link w:val="785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741">
    <w:name w:val="Intense Reference"/>
    <w:basedOn w:val="73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742">
    <w:name w:val="No Spacing"/>
    <w:basedOn w:val="721"/>
    <w:uiPriority w:val="1"/>
    <w:qFormat/>
    <w:pPr>
      <w:pBdr/>
      <w:spacing/>
      <w:ind/>
    </w:pPr>
  </w:style>
  <w:style w:type="character" w:styleId="743">
    <w:name w:val="Subtle Emphasis"/>
    <w:basedOn w:val="73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4">
    <w:name w:val="Emphasis"/>
    <w:basedOn w:val="731"/>
    <w:uiPriority w:val="20"/>
    <w:qFormat/>
    <w:pPr>
      <w:pBdr/>
      <w:spacing/>
      <w:ind/>
    </w:pPr>
    <w:rPr>
      <w:i/>
      <w:iCs/>
    </w:rPr>
  </w:style>
  <w:style w:type="character" w:styleId="745">
    <w:name w:val="Strong"/>
    <w:uiPriority w:val="22"/>
    <w:qFormat/>
    <w:pPr>
      <w:pBdr/>
      <w:spacing/>
      <w:ind/>
    </w:pPr>
    <w:rPr>
      <w:b/>
      <w:bCs/>
    </w:rPr>
  </w:style>
  <w:style w:type="character" w:styleId="746">
    <w:name w:val="Subtle Reference"/>
    <w:basedOn w:val="73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7">
    <w:name w:val="Book Title"/>
    <w:basedOn w:val="73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48">
    <w:name w:val="Header"/>
    <w:basedOn w:val="721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49">
    <w:name w:val="Footer"/>
    <w:basedOn w:val="721"/>
    <w:link w:val="849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50">
    <w:name w:val="Caption"/>
    <w:basedOn w:val="721"/>
    <w:next w:val="721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751">
    <w:name w:val="footnote text"/>
    <w:basedOn w:val="721"/>
    <w:link w:val="792"/>
    <w:uiPriority w:val="99"/>
    <w:semiHidden/>
    <w:unhideWhenUsed/>
    <w:pPr>
      <w:pBdr/>
      <w:spacing/>
      <w:ind/>
    </w:pPr>
  </w:style>
  <w:style w:type="character" w:styleId="752">
    <w:name w:val="footnote reference"/>
    <w:basedOn w:val="731"/>
    <w:uiPriority w:val="99"/>
    <w:semiHidden/>
    <w:unhideWhenUsed/>
    <w:pPr>
      <w:pBdr/>
      <w:spacing/>
      <w:ind/>
    </w:pPr>
    <w:rPr>
      <w:vertAlign w:val="superscript"/>
    </w:rPr>
  </w:style>
  <w:style w:type="paragraph" w:styleId="753">
    <w:name w:val="endnote text"/>
    <w:basedOn w:val="721"/>
    <w:link w:val="793"/>
    <w:uiPriority w:val="99"/>
    <w:semiHidden/>
    <w:unhideWhenUsed/>
    <w:pPr>
      <w:pBdr/>
      <w:spacing/>
      <w:ind/>
    </w:pPr>
  </w:style>
  <w:style w:type="character" w:styleId="754">
    <w:name w:val="endnote reference"/>
    <w:basedOn w:val="731"/>
    <w:uiPriority w:val="99"/>
    <w:semiHidden/>
    <w:unhideWhenUsed/>
    <w:pPr>
      <w:pBdr/>
      <w:spacing/>
      <w:ind/>
    </w:pPr>
    <w:rPr>
      <w:vertAlign w:val="superscript"/>
    </w:rPr>
  </w:style>
  <w:style w:type="character" w:styleId="755">
    <w:name w:val="Hyperlink"/>
    <w:basedOn w:val="731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756">
    <w:name w:val="FollowedHyperlink"/>
    <w:basedOn w:val="731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57">
    <w:name w:val="toc 1"/>
    <w:basedOn w:val="721"/>
    <w:next w:val="721"/>
    <w:uiPriority w:val="39"/>
    <w:unhideWhenUsed/>
    <w:pPr>
      <w:pBdr/>
      <w:spacing w:after="100"/>
      <w:ind/>
    </w:pPr>
  </w:style>
  <w:style w:type="paragraph" w:styleId="758">
    <w:name w:val="toc 2"/>
    <w:basedOn w:val="721"/>
    <w:next w:val="721"/>
    <w:uiPriority w:val="39"/>
    <w:unhideWhenUsed/>
    <w:pPr>
      <w:pBdr/>
      <w:spacing w:after="100"/>
      <w:ind w:left="220"/>
    </w:pPr>
  </w:style>
  <w:style w:type="paragraph" w:styleId="759">
    <w:name w:val="toc 3"/>
    <w:basedOn w:val="721"/>
    <w:next w:val="721"/>
    <w:uiPriority w:val="39"/>
    <w:unhideWhenUsed/>
    <w:pPr>
      <w:pBdr/>
      <w:spacing w:after="100"/>
      <w:ind w:left="440"/>
    </w:pPr>
  </w:style>
  <w:style w:type="paragraph" w:styleId="760">
    <w:name w:val="toc 4"/>
    <w:basedOn w:val="721"/>
    <w:next w:val="721"/>
    <w:uiPriority w:val="39"/>
    <w:unhideWhenUsed/>
    <w:pPr>
      <w:pBdr/>
      <w:spacing w:after="100"/>
      <w:ind w:left="660"/>
    </w:pPr>
  </w:style>
  <w:style w:type="paragraph" w:styleId="761">
    <w:name w:val="toc 5"/>
    <w:basedOn w:val="721"/>
    <w:next w:val="721"/>
    <w:uiPriority w:val="39"/>
    <w:unhideWhenUsed/>
    <w:pPr>
      <w:pBdr/>
      <w:spacing w:after="100"/>
      <w:ind w:left="880"/>
    </w:pPr>
  </w:style>
  <w:style w:type="paragraph" w:styleId="762">
    <w:name w:val="toc 6"/>
    <w:basedOn w:val="721"/>
    <w:next w:val="721"/>
    <w:uiPriority w:val="39"/>
    <w:unhideWhenUsed/>
    <w:pPr>
      <w:pBdr/>
      <w:spacing w:after="100"/>
      <w:ind w:left="1100"/>
    </w:pPr>
  </w:style>
  <w:style w:type="paragraph" w:styleId="763">
    <w:name w:val="toc 7"/>
    <w:basedOn w:val="721"/>
    <w:next w:val="721"/>
    <w:uiPriority w:val="39"/>
    <w:unhideWhenUsed/>
    <w:pPr>
      <w:pBdr/>
      <w:spacing w:after="100"/>
      <w:ind w:left="1320"/>
    </w:pPr>
  </w:style>
  <w:style w:type="paragraph" w:styleId="764">
    <w:name w:val="toc 8"/>
    <w:basedOn w:val="721"/>
    <w:next w:val="721"/>
    <w:uiPriority w:val="39"/>
    <w:unhideWhenUsed/>
    <w:pPr>
      <w:pBdr/>
      <w:spacing w:after="100"/>
      <w:ind w:left="1540"/>
    </w:pPr>
  </w:style>
  <w:style w:type="paragraph" w:styleId="765">
    <w:name w:val="toc 9"/>
    <w:basedOn w:val="721"/>
    <w:next w:val="721"/>
    <w:uiPriority w:val="39"/>
    <w:unhideWhenUsed/>
    <w:pPr>
      <w:pBdr/>
      <w:spacing w:after="100"/>
      <w:ind w:left="1760"/>
    </w:pPr>
  </w:style>
  <w:style w:type="character" w:styleId="766">
    <w:name w:val="Placeholder Text"/>
    <w:basedOn w:val="731"/>
    <w:uiPriority w:val="99"/>
    <w:semiHidden/>
    <w:pPr>
      <w:pBdr/>
      <w:spacing/>
      <w:ind/>
    </w:pPr>
    <w:rPr>
      <w:color w:val="666666"/>
    </w:rPr>
  </w:style>
  <w:style w:type="paragraph" w:styleId="767">
    <w:name w:val="TOC Heading"/>
    <w:uiPriority w:val="39"/>
    <w:unhideWhenUsed/>
    <w:pPr>
      <w:pBdr/>
      <w:spacing/>
      <w:ind/>
    </w:pPr>
  </w:style>
  <w:style w:type="paragraph" w:styleId="768">
    <w:name w:val="table of figures"/>
    <w:basedOn w:val="721"/>
    <w:next w:val="721"/>
    <w:uiPriority w:val="99"/>
    <w:unhideWhenUsed/>
    <w:pPr>
      <w:pBdr/>
      <w:spacing/>
      <w:ind/>
    </w:pPr>
  </w:style>
  <w:style w:type="character" w:styleId="769" w:customStyle="1">
    <w:name w:val="Основной шрифт абзаца"/>
    <w:uiPriority w:val="1"/>
    <w:semiHidden/>
    <w:unhideWhenUsed/>
    <w:pPr>
      <w:pBdr/>
      <w:spacing/>
      <w:ind/>
    </w:pPr>
  </w:style>
  <w:style w:type="table" w:styleId="770" w:customStyle="1">
    <w:name w:val="Обычная таблица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1" w:customStyle="1">
    <w:name w:val="Нет списка"/>
    <w:uiPriority w:val="99"/>
    <w:semiHidden/>
    <w:unhideWhenUsed/>
    <w:pPr>
      <w:pBdr/>
      <w:spacing/>
      <w:ind/>
    </w:pPr>
  </w:style>
  <w:style w:type="character" w:styleId="772" w:customStyle="1">
    <w:name w:val="Heading 1 Char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773" w:customStyle="1">
    <w:name w:val="Heading 2 Char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774" w:customStyle="1">
    <w:name w:val="Heading 3 Char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775" w:customStyle="1">
    <w:name w:val="Heading 4 Char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776" w:customStyle="1">
    <w:name w:val="Heading 5 Char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777" w:customStyle="1">
    <w:name w:val="Heading 6 Char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778" w:customStyle="1">
    <w:name w:val="Heading 7 Char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779" w:customStyle="1">
    <w:name w:val="Heading 8 Char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80" w:customStyle="1">
    <w:name w:val="Heading 9 Char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81" w:customStyle="1">
    <w:name w:val="Назва Знак"/>
    <w:link w:val="73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2" w:customStyle="1">
    <w:name w:val="Підзаголовок Знак"/>
    <w:link w:val="736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character" w:styleId="783" w:customStyle="1">
    <w:name w:val="Цитата Знак"/>
    <w:link w:val="737"/>
    <w:uiPriority w:val="29"/>
    <w:pPr>
      <w:pBdr/>
      <w:spacing/>
      <w:ind/>
    </w:pPr>
    <w:rPr>
      <w:i/>
      <w:iCs/>
      <w:color w:val="404040"/>
    </w:rPr>
  </w:style>
  <w:style w:type="character" w:styleId="784" w:customStyle="1">
    <w:name w:val="Сильное выделение"/>
    <w:uiPriority w:val="21"/>
    <w:qFormat/>
    <w:pPr>
      <w:pBdr/>
      <w:spacing/>
      <w:ind/>
    </w:pPr>
    <w:rPr>
      <w:i/>
      <w:iCs/>
      <w:color w:val="365f91"/>
    </w:rPr>
  </w:style>
  <w:style w:type="character" w:styleId="785" w:customStyle="1">
    <w:name w:val="Насичена цитата Знак"/>
    <w:link w:val="740"/>
    <w:uiPriority w:val="30"/>
    <w:pPr>
      <w:pBdr/>
      <w:spacing/>
      <w:ind/>
    </w:pPr>
    <w:rPr>
      <w:i/>
      <w:iCs/>
      <w:color w:val="365f91"/>
    </w:rPr>
  </w:style>
  <w:style w:type="character" w:styleId="786" w:customStyle="1">
    <w:name w:val="Сильная ссылка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character" w:styleId="787" w:customStyle="1">
    <w:name w:val="Слабое выделение"/>
    <w:uiPriority w:val="19"/>
    <w:qFormat/>
    <w:pPr>
      <w:pBdr/>
      <w:spacing/>
      <w:ind/>
    </w:pPr>
    <w:rPr>
      <w:i/>
      <w:iCs/>
      <w:color w:val="404040"/>
    </w:rPr>
  </w:style>
  <w:style w:type="character" w:styleId="788" w:customStyle="1">
    <w:name w:val="Выделение"/>
    <w:uiPriority w:val="20"/>
    <w:qFormat/>
    <w:pPr>
      <w:pBdr/>
      <w:spacing/>
      <w:ind/>
    </w:pPr>
    <w:rPr>
      <w:i/>
      <w:iCs/>
    </w:rPr>
  </w:style>
  <w:style w:type="character" w:styleId="789" w:customStyle="1">
    <w:name w:val="Слабая ссылка"/>
    <w:uiPriority w:val="31"/>
    <w:qFormat/>
    <w:pPr>
      <w:pBdr/>
      <w:spacing/>
      <w:ind/>
    </w:pPr>
    <w:rPr>
      <w:smallCaps/>
      <w:color w:val="5a5a5a"/>
    </w:rPr>
  </w:style>
  <w:style w:type="character" w:styleId="790" w:customStyle="1">
    <w:name w:val="Название книги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91" w:customStyle="1">
    <w:name w:val="Header Char"/>
    <w:basedOn w:val="769"/>
    <w:uiPriority w:val="99"/>
    <w:pPr>
      <w:pBdr/>
      <w:spacing/>
      <w:ind/>
    </w:pPr>
  </w:style>
  <w:style w:type="character" w:styleId="792" w:customStyle="1">
    <w:name w:val="Текст виноски Знак"/>
    <w:link w:val="751"/>
    <w:uiPriority w:val="99"/>
    <w:semiHidden/>
    <w:pPr>
      <w:pBdr/>
      <w:spacing/>
      <w:ind/>
    </w:pPr>
    <w:rPr>
      <w:sz w:val="20"/>
      <w:szCs w:val="20"/>
    </w:rPr>
  </w:style>
  <w:style w:type="character" w:styleId="793" w:customStyle="1">
    <w:name w:val="Текст кінцевої виноски Знак"/>
    <w:link w:val="753"/>
    <w:uiPriority w:val="99"/>
    <w:semiHidden/>
    <w:pPr>
      <w:pBdr/>
      <w:spacing/>
      <w:ind/>
    </w:pPr>
    <w:rPr>
      <w:sz w:val="20"/>
      <w:szCs w:val="20"/>
    </w:rPr>
  </w:style>
  <w:style w:type="character" w:styleId="794" w:customStyle="1">
    <w:name w:val="Просмотренная гиперссылка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795" w:customStyle="1">
    <w:name w:val="Абзац списка"/>
    <w:uiPriority w:val="34"/>
    <w:qFormat/>
    <w:pPr>
      <w:pBdr/>
      <w:spacing/>
      <w:ind w:left="720"/>
      <w:contextualSpacing w:val="true"/>
    </w:pPr>
  </w:style>
  <w:style w:type="paragraph" w:styleId="796" w:customStyle="1">
    <w:name w:val="Без интервала"/>
    <w:uiPriority w:val="1"/>
    <w:qFormat/>
    <w:pPr>
      <w:pBdr/>
      <w:spacing/>
      <w:ind/>
    </w:pPr>
  </w:style>
  <w:style w:type="paragraph" w:styleId="797" w:customStyle="1">
    <w:name w:val="Название"/>
    <w:link w:val="79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98" w:customStyle="1">
    <w:name w:val="Название Знак1"/>
    <w:link w:val="797"/>
    <w:uiPriority w:val="10"/>
    <w:pPr>
      <w:pBdr/>
      <w:spacing/>
      <w:ind/>
    </w:pPr>
    <w:rPr>
      <w:sz w:val="48"/>
      <w:szCs w:val="48"/>
      <w:lang w:bidi="ar-SA"/>
    </w:rPr>
  </w:style>
  <w:style w:type="paragraph" w:styleId="799" w:customStyle="1">
    <w:name w:val="Подзаголовок"/>
    <w:link w:val="80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0" w:customStyle="1">
    <w:name w:val="Подзаголовок Знак1"/>
    <w:link w:val="799"/>
    <w:uiPriority w:val="11"/>
    <w:pPr>
      <w:pBdr/>
      <w:spacing/>
      <w:ind/>
    </w:pPr>
    <w:rPr>
      <w:sz w:val="24"/>
      <w:szCs w:val="24"/>
      <w:lang w:bidi="ar-SA"/>
    </w:rPr>
  </w:style>
  <w:style w:type="paragraph" w:styleId="801" w:customStyle="1">
    <w:name w:val="Цитата 2"/>
    <w:link w:val="802"/>
    <w:uiPriority w:val="29"/>
    <w:qFormat/>
    <w:pPr>
      <w:pBdr/>
      <w:spacing/>
      <w:ind w:right="720" w:left="720"/>
    </w:pPr>
    <w:rPr>
      <w:i/>
      <w:lang w:eastAsia="ru-RU"/>
    </w:rPr>
  </w:style>
  <w:style w:type="character" w:styleId="802" w:customStyle="1">
    <w:name w:val="Цитата 2 Знак1"/>
    <w:link w:val="801"/>
    <w:uiPriority w:val="29"/>
    <w:pPr>
      <w:pBdr/>
      <w:spacing/>
      <w:ind/>
    </w:pPr>
    <w:rPr>
      <w:i/>
      <w:lang w:val="ru-RU" w:eastAsia="ru-RU" w:bidi="ar-SA"/>
    </w:rPr>
  </w:style>
  <w:style w:type="paragraph" w:styleId="803" w:customStyle="1">
    <w:name w:val="Выделенная цитата"/>
    <w:link w:val="80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lang w:eastAsia="ru-RU"/>
    </w:rPr>
  </w:style>
  <w:style w:type="character" w:styleId="804" w:customStyle="1">
    <w:name w:val="Выделенная цитата Знак1"/>
    <w:link w:val="803"/>
    <w:uiPriority w:val="30"/>
    <w:pPr>
      <w:pBdr/>
      <w:spacing/>
      <w:ind/>
    </w:pPr>
    <w:rPr>
      <w:i/>
      <w:shd w:val="clear" w:color="auto" w:fill="f2f2f2"/>
      <w:lang w:val="ru-RU" w:eastAsia="ru-RU" w:bidi="ar-SA"/>
    </w:rPr>
  </w:style>
  <w:style w:type="table" w:styleId="805" w:customStyle="1">
    <w:name w:val="Сетка таблицы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06" w:customStyle="1">
    <w:name w:val="Гиперссылка"/>
    <w:uiPriority w:val="99"/>
    <w:unhideWhenUsed/>
    <w:pPr>
      <w:pBdr/>
      <w:spacing/>
      <w:ind/>
    </w:pPr>
    <w:rPr>
      <w:color w:val="0000ff"/>
      <w:u w:val="single"/>
    </w:rPr>
  </w:style>
  <w:style w:type="paragraph" w:styleId="807" w:customStyle="1">
    <w:name w:val="Текст сноски"/>
    <w:link w:val="808"/>
    <w:uiPriority w:val="99"/>
    <w:semiHidden/>
    <w:unhideWhenUsed/>
    <w:pPr>
      <w:pBdr/>
      <w:spacing w:after="40"/>
      <w:ind/>
    </w:pPr>
    <w:rPr>
      <w:sz w:val="18"/>
    </w:rPr>
  </w:style>
  <w:style w:type="character" w:styleId="808" w:customStyle="1">
    <w:name w:val="Текст сноски Знак1"/>
    <w:link w:val="807"/>
    <w:uiPriority w:val="99"/>
    <w:semiHidden/>
    <w:pPr>
      <w:pBdr/>
      <w:spacing/>
      <w:ind/>
    </w:pPr>
    <w:rPr>
      <w:sz w:val="18"/>
      <w:lang w:bidi="ar-SA"/>
    </w:rPr>
  </w:style>
  <w:style w:type="character" w:styleId="809" w:customStyle="1">
    <w:name w:val="Знак сноски"/>
    <w:uiPriority w:val="99"/>
    <w:unhideWhenUsed/>
    <w:pPr>
      <w:pBdr/>
      <w:spacing/>
      <w:ind/>
    </w:pPr>
    <w:rPr>
      <w:vertAlign w:val="superscript"/>
    </w:rPr>
  </w:style>
  <w:style w:type="paragraph" w:styleId="810" w:customStyle="1">
    <w:name w:val="Текст концевой сноски"/>
    <w:link w:val="811"/>
    <w:uiPriority w:val="99"/>
    <w:semiHidden/>
    <w:unhideWhenUsed/>
    <w:pPr>
      <w:pBdr/>
      <w:spacing/>
      <w:ind/>
    </w:pPr>
    <w:rPr>
      <w:lang w:eastAsia="ru-RU"/>
    </w:rPr>
  </w:style>
  <w:style w:type="character" w:styleId="811" w:customStyle="1">
    <w:name w:val="Текст концевой сноски Знак1"/>
    <w:link w:val="810"/>
    <w:uiPriority w:val="99"/>
    <w:semiHidden/>
    <w:pPr>
      <w:pBdr/>
      <w:spacing/>
      <w:ind/>
    </w:pPr>
    <w:rPr>
      <w:lang w:val="ru-RU" w:eastAsia="ru-RU" w:bidi="ar-SA"/>
    </w:rPr>
  </w:style>
  <w:style w:type="character" w:styleId="812" w:customStyle="1">
    <w:name w:val="Знак концевой сноски"/>
    <w:uiPriority w:val="99"/>
    <w:semiHidden/>
    <w:unhideWhenUsed/>
    <w:pPr>
      <w:pBdr/>
      <w:spacing/>
      <w:ind/>
    </w:pPr>
    <w:rPr>
      <w:vertAlign w:val="superscript"/>
    </w:rPr>
  </w:style>
  <w:style w:type="paragraph" w:styleId="813" w:customStyle="1">
    <w:name w:val="Оглавление 1"/>
    <w:uiPriority w:val="39"/>
    <w:unhideWhenUsed/>
    <w:pPr>
      <w:pBdr/>
      <w:spacing w:after="57"/>
      <w:ind/>
    </w:pPr>
  </w:style>
  <w:style w:type="paragraph" w:styleId="814" w:customStyle="1">
    <w:name w:val="Оглавление 2"/>
    <w:uiPriority w:val="39"/>
    <w:unhideWhenUsed/>
    <w:pPr>
      <w:pBdr/>
      <w:spacing w:after="57"/>
      <w:ind w:left="283"/>
    </w:pPr>
  </w:style>
  <w:style w:type="paragraph" w:styleId="815" w:customStyle="1">
    <w:name w:val="Оглавление 3"/>
    <w:uiPriority w:val="39"/>
    <w:unhideWhenUsed/>
    <w:pPr>
      <w:pBdr/>
      <w:spacing w:after="57"/>
      <w:ind w:left="567"/>
    </w:pPr>
  </w:style>
  <w:style w:type="paragraph" w:styleId="816" w:customStyle="1">
    <w:name w:val="Оглавление 4"/>
    <w:uiPriority w:val="39"/>
    <w:unhideWhenUsed/>
    <w:pPr>
      <w:pBdr/>
      <w:spacing w:after="57"/>
      <w:ind w:left="850"/>
    </w:pPr>
  </w:style>
  <w:style w:type="paragraph" w:styleId="817" w:customStyle="1">
    <w:name w:val="Оглавление 5"/>
    <w:uiPriority w:val="39"/>
    <w:unhideWhenUsed/>
    <w:pPr>
      <w:pBdr/>
      <w:spacing w:after="57"/>
      <w:ind w:left="1134"/>
    </w:pPr>
  </w:style>
  <w:style w:type="paragraph" w:styleId="818" w:customStyle="1">
    <w:name w:val="Оглавление 6"/>
    <w:uiPriority w:val="39"/>
    <w:unhideWhenUsed/>
    <w:pPr>
      <w:pBdr/>
      <w:spacing w:after="57"/>
      <w:ind w:left="1417"/>
    </w:pPr>
  </w:style>
  <w:style w:type="paragraph" w:styleId="819" w:customStyle="1">
    <w:name w:val="Оглавление 7"/>
    <w:uiPriority w:val="39"/>
    <w:unhideWhenUsed/>
    <w:pPr>
      <w:pBdr/>
      <w:spacing w:after="57"/>
      <w:ind w:left="1701"/>
    </w:pPr>
  </w:style>
  <w:style w:type="paragraph" w:styleId="820" w:customStyle="1">
    <w:name w:val="Оглавление 8"/>
    <w:uiPriority w:val="39"/>
    <w:unhideWhenUsed/>
    <w:pPr>
      <w:pBdr/>
      <w:spacing w:after="57"/>
      <w:ind w:left="1984"/>
    </w:pPr>
  </w:style>
  <w:style w:type="paragraph" w:styleId="821" w:customStyle="1">
    <w:name w:val="Оглавление 9"/>
    <w:uiPriority w:val="39"/>
    <w:unhideWhenUsed/>
    <w:pPr>
      <w:pBdr/>
      <w:spacing w:after="57"/>
      <w:ind w:left="2268"/>
    </w:pPr>
  </w:style>
  <w:style w:type="paragraph" w:styleId="822" w:customStyle="1">
    <w:name w:val="Заголовок оглавления"/>
    <w:uiPriority w:val="39"/>
    <w:unhideWhenUsed/>
    <w:pPr>
      <w:pBdr/>
      <w:spacing/>
      <w:ind/>
    </w:pPr>
  </w:style>
  <w:style w:type="paragraph" w:styleId="823" w:customStyle="1">
    <w:name w:val="Перечень рисунков"/>
    <w:uiPriority w:val="99"/>
    <w:unhideWhenUsed/>
    <w:pPr>
      <w:pBdr/>
      <w:spacing/>
      <w:ind/>
    </w:pPr>
  </w:style>
  <w:style w:type="character" w:styleId="824" w:customStyle="1">
    <w:name w:val="Основной шрифт абзаца1"/>
    <w:semiHidden/>
    <w:pPr>
      <w:pBdr/>
      <w:spacing/>
      <w:ind/>
    </w:pPr>
  </w:style>
  <w:style w:type="table" w:styleId="825" w:customStyle="1">
    <w:name w:val="Обычная таблица1"/>
    <w:semiHidden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6" w:customStyle="1">
    <w:name w:val="Нет списка1"/>
    <w:semiHidden/>
    <w:pPr>
      <w:pBdr/>
      <w:spacing/>
      <w:ind/>
    </w:pPr>
  </w:style>
  <w:style w:type="character" w:styleId="827" w:customStyle="1">
    <w:name w:val="Заголовок 1 Знак"/>
    <w:link w:val="722"/>
    <w:pPr>
      <w:pBdr/>
      <w:spacing/>
      <w:ind/>
    </w:pPr>
    <w:rPr>
      <w:rFonts w:ascii="Arial" w:hAnsi="Arial" w:eastAsia="Arial"/>
      <w:sz w:val="40"/>
      <w:szCs w:val="40"/>
      <w:lang w:bidi="ar-SA"/>
    </w:rPr>
  </w:style>
  <w:style w:type="character" w:styleId="828" w:customStyle="1">
    <w:name w:val="Заголовок 2 Знак"/>
    <w:link w:val="723"/>
    <w:pPr>
      <w:pBdr/>
      <w:spacing/>
      <w:ind/>
    </w:pPr>
    <w:rPr>
      <w:rFonts w:ascii="Arial" w:hAnsi="Arial" w:eastAsia="Arial"/>
      <w:sz w:val="34"/>
      <w:lang w:bidi="ar-SA"/>
    </w:rPr>
  </w:style>
  <w:style w:type="character" w:styleId="829" w:customStyle="1">
    <w:name w:val="Заголовок 3 Знак"/>
    <w:link w:val="724"/>
    <w:pPr>
      <w:pBdr/>
      <w:spacing/>
      <w:ind/>
    </w:pPr>
    <w:rPr>
      <w:rFonts w:ascii="Arial" w:hAnsi="Arial" w:eastAsia="Arial"/>
      <w:sz w:val="30"/>
      <w:szCs w:val="30"/>
      <w:lang w:bidi="ar-SA"/>
    </w:rPr>
  </w:style>
  <w:style w:type="character" w:styleId="830" w:customStyle="1">
    <w:name w:val="Заголовок 4 Знак"/>
    <w:link w:val="725"/>
    <w:pPr>
      <w:pBdr/>
      <w:spacing/>
      <w:ind/>
    </w:pPr>
    <w:rPr>
      <w:rFonts w:ascii="Arial" w:hAnsi="Arial" w:eastAsia="Arial"/>
      <w:b/>
      <w:bCs/>
      <w:sz w:val="26"/>
      <w:szCs w:val="26"/>
      <w:lang w:bidi="ar-SA"/>
    </w:rPr>
  </w:style>
  <w:style w:type="character" w:styleId="831" w:customStyle="1">
    <w:name w:val="Заголовок 5 Знак"/>
    <w:link w:val="726"/>
    <w:pPr>
      <w:pBdr/>
      <w:spacing/>
      <w:ind/>
    </w:pPr>
    <w:rPr>
      <w:rFonts w:ascii="Arial" w:hAnsi="Arial" w:eastAsia="Arial"/>
      <w:b/>
      <w:bCs/>
      <w:sz w:val="24"/>
      <w:szCs w:val="24"/>
      <w:lang w:bidi="ar-SA"/>
    </w:rPr>
  </w:style>
  <w:style w:type="character" w:styleId="832" w:customStyle="1">
    <w:name w:val="Заголовок 6 Знак"/>
    <w:link w:val="727"/>
    <w:pPr>
      <w:pBdr/>
      <w:spacing/>
      <w:ind/>
    </w:pPr>
    <w:rPr>
      <w:rFonts w:ascii="Arial" w:hAnsi="Arial" w:eastAsia="Arial"/>
      <w:b/>
      <w:bCs/>
      <w:sz w:val="22"/>
      <w:szCs w:val="22"/>
      <w:lang w:bidi="ar-SA"/>
    </w:rPr>
  </w:style>
  <w:style w:type="character" w:styleId="833" w:customStyle="1">
    <w:name w:val="Заголовок 7 Знак"/>
    <w:link w:val="728"/>
    <w:pPr>
      <w:pBdr/>
      <w:spacing/>
      <w:ind/>
    </w:pPr>
    <w:rPr>
      <w:rFonts w:ascii="Arial" w:hAnsi="Arial" w:eastAsia="Arial"/>
      <w:b/>
      <w:bCs/>
      <w:i/>
      <w:iCs/>
      <w:sz w:val="22"/>
      <w:szCs w:val="22"/>
      <w:lang w:bidi="ar-SA"/>
    </w:rPr>
  </w:style>
  <w:style w:type="character" w:styleId="834" w:customStyle="1">
    <w:name w:val="Заголовок 8 Знак"/>
    <w:link w:val="729"/>
    <w:pPr>
      <w:pBdr/>
      <w:spacing/>
      <w:ind/>
    </w:pPr>
    <w:rPr>
      <w:rFonts w:ascii="Arial" w:hAnsi="Arial" w:eastAsia="Arial"/>
      <w:i/>
      <w:iCs/>
      <w:sz w:val="22"/>
      <w:szCs w:val="22"/>
      <w:lang w:bidi="ar-SA"/>
    </w:rPr>
  </w:style>
  <w:style w:type="character" w:styleId="835" w:customStyle="1">
    <w:name w:val="Заголовок 9 Знак"/>
    <w:link w:val="730"/>
    <w:pPr>
      <w:pBdr/>
      <w:spacing/>
      <w:ind/>
    </w:pPr>
    <w:rPr>
      <w:rFonts w:ascii="Arial" w:hAnsi="Arial" w:eastAsia="Arial"/>
      <w:i/>
      <w:iCs/>
      <w:sz w:val="21"/>
      <w:szCs w:val="21"/>
      <w:lang w:bidi="ar-SA"/>
    </w:rPr>
  </w:style>
  <w:style w:type="paragraph" w:styleId="836" w:customStyle="1">
    <w:name w:val="Абзац списка1"/>
    <w:pPr>
      <w:pBdr/>
      <w:spacing/>
      <w:ind w:left="720"/>
      <w:contextualSpacing w:val="true"/>
    </w:pPr>
    <w:rPr>
      <w:lang w:val="uk-UA"/>
    </w:rPr>
  </w:style>
  <w:style w:type="paragraph" w:styleId="837" w:customStyle="1">
    <w:name w:val="Без интервала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/>
    </w:rPr>
  </w:style>
  <w:style w:type="paragraph" w:styleId="838" w:customStyle="1">
    <w:name w:val="Название1"/>
    <w:link w:val="839"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39" w:customStyle="1">
    <w:name w:val="Название Знак"/>
    <w:link w:val="838"/>
    <w:pPr>
      <w:pBdr/>
      <w:spacing/>
      <w:ind/>
    </w:pPr>
    <w:rPr>
      <w:sz w:val="48"/>
      <w:szCs w:val="48"/>
      <w:lang w:bidi="ar-SA"/>
    </w:rPr>
  </w:style>
  <w:style w:type="paragraph" w:styleId="840" w:customStyle="1">
    <w:name w:val="Подзаголовок1"/>
    <w:link w:val="841"/>
    <w:pPr>
      <w:pBdr/>
      <w:spacing w:after="200" w:before="200"/>
      <w:ind/>
    </w:pPr>
    <w:rPr>
      <w:sz w:val="24"/>
      <w:szCs w:val="24"/>
    </w:rPr>
  </w:style>
  <w:style w:type="character" w:styleId="841" w:customStyle="1">
    <w:name w:val="Подзаголовок Знак"/>
    <w:link w:val="840"/>
    <w:pPr>
      <w:pBdr/>
      <w:spacing/>
      <w:ind/>
    </w:pPr>
    <w:rPr>
      <w:sz w:val="24"/>
      <w:szCs w:val="24"/>
      <w:lang w:bidi="ar-SA"/>
    </w:rPr>
  </w:style>
  <w:style w:type="paragraph" w:styleId="842" w:customStyle="1">
    <w:name w:val="Цитата 21"/>
    <w:link w:val="843"/>
    <w:pPr>
      <w:pBdr/>
      <w:spacing/>
      <w:ind w:right="720" w:left="720"/>
    </w:pPr>
    <w:rPr>
      <w:i/>
      <w:lang w:val="uk-UA"/>
    </w:rPr>
  </w:style>
  <w:style w:type="character" w:styleId="843" w:customStyle="1">
    <w:name w:val="Цитата 2 Знак"/>
    <w:link w:val="842"/>
    <w:pPr>
      <w:pBdr/>
      <w:spacing/>
      <w:ind/>
    </w:pPr>
    <w:rPr>
      <w:i/>
      <w:lang w:val="uk-UA" w:eastAsia="zh-CN" w:bidi="ar-SA"/>
    </w:rPr>
  </w:style>
  <w:style w:type="paragraph" w:styleId="844" w:customStyle="1">
    <w:name w:val="Выделенная цитата1"/>
    <w:link w:val="845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lang w:val="uk-UA"/>
    </w:rPr>
  </w:style>
  <w:style w:type="character" w:styleId="845" w:customStyle="1">
    <w:name w:val="Выделенная цитата Знак"/>
    <w:link w:val="844"/>
    <w:pPr>
      <w:pBdr/>
      <w:spacing/>
      <w:ind/>
    </w:pPr>
    <w:rPr>
      <w:i/>
      <w:shd w:val="clear" w:color="auto" w:fill="f2f2f2"/>
      <w:lang w:val="uk-UA" w:eastAsia="zh-CN" w:bidi="ar-SA"/>
    </w:rPr>
  </w:style>
  <w:style w:type="paragraph" w:styleId="846" w:customStyle="1">
    <w:name w:val="Header1"/>
    <w:link w:val="847"/>
    <w:pPr>
      <w:pBdr/>
      <w:tabs>
        <w:tab w:val="center" w:leader="none" w:pos="7143"/>
        <w:tab w:val="right" w:leader="none" w:pos="14287"/>
      </w:tabs>
      <w:spacing/>
      <w:ind/>
    </w:pPr>
    <w:rPr>
      <w:lang w:val="uk-UA"/>
    </w:rPr>
  </w:style>
  <w:style w:type="character" w:styleId="847" w:customStyle="1">
    <w:name w:val="Верхній колонтитул Знак"/>
    <w:link w:val="846"/>
    <w:pPr>
      <w:pBdr/>
      <w:spacing/>
      <w:ind/>
    </w:pPr>
    <w:rPr>
      <w:lang w:val="uk-UA" w:eastAsia="zh-CN" w:bidi="ar-SA"/>
    </w:rPr>
  </w:style>
  <w:style w:type="paragraph" w:styleId="848" w:customStyle="1">
    <w:name w:val="Footer1"/>
    <w:link w:val="851"/>
    <w:pPr>
      <w:pBdr/>
      <w:tabs>
        <w:tab w:val="center" w:leader="none" w:pos="7143"/>
        <w:tab w:val="right" w:leader="none" w:pos="14287"/>
      </w:tabs>
      <w:spacing/>
      <w:ind/>
    </w:pPr>
    <w:rPr>
      <w:lang w:val="uk-UA"/>
    </w:rPr>
  </w:style>
  <w:style w:type="character" w:styleId="849" w:customStyle="1">
    <w:name w:val="Нижній колонтитул Знак1"/>
    <w:link w:val="749"/>
    <w:pPr>
      <w:pBdr/>
      <w:spacing/>
      <w:ind/>
    </w:pPr>
  </w:style>
  <w:style w:type="paragraph" w:styleId="850" w:customStyle="1">
    <w:name w:val="Caption1"/>
    <w:semiHidden/>
    <w:pPr>
      <w:pBdr/>
      <w:spacing w:line="276" w:lineRule="auto"/>
      <w:ind/>
    </w:pPr>
    <w:rPr>
      <w:b/>
      <w:bCs/>
      <w:color w:val="4f81bd"/>
      <w:sz w:val="18"/>
      <w:szCs w:val="18"/>
      <w:lang w:val="uk-UA"/>
    </w:rPr>
  </w:style>
  <w:style w:type="character" w:styleId="851" w:customStyle="1">
    <w:name w:val="Нижній колонтитул Знак"/>
    <w:link w:val="848"/>
    <w:pPr>
      <w:pBdr/>
      <w:spacing/>
      <w:ind/>
    </w:pPr>
    <w:rPr>
      <w:lang w:val="uk-UA" w:eastAsia="zh-CN" w:bidi="ar-SA"/>
    </w:rPr>
  </w:style>
  <w:style w:type="table" w:styleId="852" w:customStyle="1">
    <w:name w:val="Сетка таблицы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Table Grid Light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Plain Table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Plain Table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Plain Table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Plain Table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Plain Table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1 Light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1 Light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1 Light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1 Light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1 Light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1 Light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1 Light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2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2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2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2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2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2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3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3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3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3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3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3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4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4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4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4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4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4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5 Dark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5 Dark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5 Dark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5 Dark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5 Dark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5 Dark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5 Dark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6 Colorful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6 Colorful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6 Colorful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6 Colorful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6 Colorful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6 Colorful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6 Colorful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7 Colorful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7 Colorful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7 Colorful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7 Colorful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7 Colorful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7 Colorful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7 Colorful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1 Light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1 Light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1 Light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1 Light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1 Light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1 Light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1 Light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2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2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2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2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2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2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3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3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3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3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3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3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4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4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4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4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4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4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5 Dark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5 Dark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5 Dark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5 Dark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5 Dark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5 Dark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5 Dark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6 Colorful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6 Colorful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6 Colorful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6 Colorful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6 Colorful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6 Colorful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6 Colorful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7 Colorful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7 Colorful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7 Colorful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7 Colorful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7 Colorful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7 Colorful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7 Colorful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ned - Accent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ned - Accent 1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ned - Accent 2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ned - Accent 3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ned - Accent 4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ned - Accent 5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ned - Accent 6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&amp; Lined - Accent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&amp; Lined - Accent 1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&amp; Lined - Accent 2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&amp; Lined - Accent 3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&amp; Lined - Accent 4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&amp; Lined - Accent 5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Bordered &amp; Lined - Accent 6"/>
    <w:pPr>
      <w:pBdr/>
      <w:spacing/>
      <w:ind/>
    </w:pPr>
    <w:rPr>
      <w:color w:val="404040"/>
      <w:lang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Bordered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Bordered - Accent 1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 - Accent 2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Bordered - Accent 3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Bordered - Accent 4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Bordered - Accent 5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Bordered - Accent 6"/>
    <w:pPr>
      <w:pBdr/>
      <w:spacing/>
      <w:ind/>
    </w:pPr>
    <w:rPr>
      <w:lang w:val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8" w:customStyle="1">
    <w:name w:val="Гиперссылка1"/>
    <w:pPr>
      <w:pBdr/>
      <w:spacing/>
      <w:ind/>
    </w:pPr>
    <w:rPr>
      <w:color w:val="0000ff"/>
      <w:u w:val="single"/>
    </w:rPr>
  </w:style>
  <w:style w:type="paragraph" w:styleId="979" w:customStyle="1">
    <w:name w:val="Текст сноски1"/>
    <w:link w:val="980"/>
    <w:semiHidden/>
    <w:pPr>
      <w:pBdr/>
      <w:spacing w:after="40"/>
      <w:ind/>
    </w:pPr>
    <w:rPr>
      <w:sz w:val="18"/>
    </w:rPr>
  </w:style>
  <w:style w:type="character" w:styleId="980" w:customStyle="1">
    <w:name w:val="Текст сноски Знак"/>
    <w:link w:val="979"/>
    <w:semiHidden/>
    <w:pPr>
      <w:pBdr/>
      <w:spacing/>
      <w:ind/>
    </w:pPr>
    <w:rPr>
      <w:sz w:val="18"/>
      <w:lang w:bidi="ar-SA"/>
    </w:rPr>
  </w:style>
  <w:style w:type="character" w:styleId="981" w:customStyle="1">
    <w:name w:val="Знак сноски1"/>
    <w:pPr>
      <w:pBdr/>
      <w:spacing/>
      <w:ind/>
    </w:pPr>
    <w:rPr>
      <w:vertAlign w:val="superscript"/>
    </w:rPr>
  </w:style>
  <w:style w:type="paragraph" w:styleId="982" w:customStyle="1">
    <w:name w:val="Текст концевой сноски1"/>
    <w:link w:val="983"/>
    <w:semiHidden/>
    <w:pPr>
      <w:pBdr/>
      <w:spacing/>
      <w:ind/>
    </w:pPr>
    <w:rPr>
      <w:lang w:val="uk-UA"/>
    </w:rPr>
  </w:style>
  <w:style w:type="character" w:styleId="983" w:customStyle="1">
    <w:name w:val="Текст концевой сноски Знак"/>
    <w:link w:val="982"/>
    <w:semiHidden/>
    <w:pPr>
      <w:pBdr/>
      <w:spacing/>
      <w:ind/>
    </w:pPr>
    <w:rPr>
      <w:lang w:val="uk-UA" w:eastAsia="zh-CN" w:bidi="ar-SA"/>
    </w:rPr>
  </w:style>
  <w:style w:type="character" w:styleId="984" w:customStyle="1">
    <w:name w:val="Знак концевой сноски1"/>
    <w:semiHidden/>
    <w:pPr>
      <w:pBdr/>
      <w:spacing/>
      <w:ind/>
    </w:pPr>
    <w:rPr>
      <w:vertAlign w:val="superscript"/>
    </w:rPr>
  </w:style>
  <w:style w:type="paragraph" w:styleId="985" w:customStyle="1">
    <w:name w:val="Оглавление 11"/>
    <w:pPr>
      <w:pBdr/>
      <w:spacing w:after="57"/>
      <w:ind/>
    </w:pPr>
    <w:rPr>
      <w:lang w:val="uk-UA"/>
    </w:rPr>
  </w:style>
  <w:style w:type="paragraph" w:styleId="986" w:customStyle="1">
    <w:name w:val="Оглавление 21"/>
    <w:pPr>
      <w:pBdr/>
      <w:spacing w:after="57"/>
      <w:ind w:left="283"/>
    </w:pPr>
    <w:rPr>
      <w:lang w:val="uk-UA"/>
    </w:rPr>
  </w:style>
  <w:style w:type="paragraph" w:styleId="987" w:customStyle="1">
    <w:name w:val="Оглавление 31"/>
    <w:pPr>
      <w:pBdr/>
      <w:spacing w:after="57"/>
      <w:ind w:left="567"/>
    </w:pPr>
    <w:rPr>
      <w:lang w:val="uk-UA"/>
    </w:rPr>
  </w:style>
  <w:style w:type="paragraph" w:styleId="988" w:customStyle="1">
    <w:name w:val="Оглавление 41"/>
    <w:pPr>
      <w:pBdr/>
      <w:spacing w:after="57"/>
      <w:ind w:left="850"/>
    </w:pPr>
    <w:rPr>
      <w:lang w:val="uk-UA"/>
    </w:rPr>
  </w:style>
  <w:style w:type="paragraph" w:styleId="989" w:customStyle="1">
    <w:name w:val="Оглавление 51"/>
    <w:pPr>
      <w:pBdr/>
      <w:spacing w:after="57"/>
      <w:ind w:left="1134"/>
    </w:pPr>
    <w:rPr>
      <w:lang w:val="uk-UA"/>
    </w:rPr>
  </w:style>
  <w:style w:type="paragraph" w:styleId="990" w:customStyle="1">
    <w:name w:val="Оглавление 61"/>
    <w:pPr>
      <w:pBdr/>
      <w:spacing w:after="57"/>
      <w:ind w:left="1417"/>
    </w:pPr>
    <w:rPr>
      <w:lang w:val="uk-UA"/>
    </w:rPr>
  </w:style>
  <w:style w:type="paragraph" w:styleId="991" w:customStyle="1">
    <w:name w:val="Оглавление 71"/>
    <w:pPr>
      <w:pBdr/>
      <w:spacing w:after="57"/>
      <w:ind w:left="1701"/>
    </w:pPr>
    <w:rPr>
      <w:lang w:val="uk-UA"/>
    </w:rPr>
  </w:style>
  <w:style w:type="paragraph" w:styleId="992" w:customStyle="1">
    <w:name w:val="Оглавление 81"/>
    <w:pPr>
      <w:pBdr/>
      <w:spacing w:after="57"/>
      <w:ind w:left="1984"/>
    </w:pPr>
    <w:rPr>
      <w:lang w:val="uk-UA"/>
    </w:rPr>
  </w:style>
  <w:style w:type="paragraph" w:styleId="993" w:customStyle="1">
    <w:name w:val="Оглавление 91"/>
    <w:pPr>
      <w:pBdr/>
      <w:spacing w:after="57"/>
      <w:ind w:left="2268"/>
    </w:pPr>
    <w:rPr>
      <w:lang w:val="uk-UA"/>
    </w:rPr>
  </w:style>
  <w:style w:type="paragraph" w:styleId="994" w:customStyle="1">
    <w:name w:val="Заголовок оглавления1"/>
    <w:pPr>
      <w:pBdr/>
      <w:spacing/>
      <w:ind/>
    </w:pPr>
    <w:rPr>
      <w:lang w:val="uk-UA"/>
    </w:rPr>
  </w:style>
  <w:style w:type="paragraph" w:styleId="995" w:customStyle="1">
    <w:name w:val="Перечень рисунков1"/>
    <w:pPr>
      <w:pBdr/>
      <w:spacing/>
      <w:ind/>
    </w:pPr>
    <w:rPr>
      <w:lang w:val="uk-UA"/>
    </w:rPr>
  </w:style>
  <w:style w:type="paragraph" w:styleId="996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/>
      <w:sz w:val="22"/>
      <w:szCs w:val="22"/>
      <w:lang w:val="uk-UA"/>
    </w:rPr>
  </w:style>
  <w:style w:type="paragraph" w:styleId="997" w:customStyle="1">
    <w:name w:val="Обычный (веб)1"/>
    <w:basedOn w:val="996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100" w:afterAutospacing="1" w:before="100" w:beforeAutospacing="1"/>
      <w:ind/>
    </w:pPr>
    <w:rPr>
      <w:sz w:val="24"/>
      <w:szCs w:val="24"/>
      <w:lang w:eastAsia="uk-UA"/>
    </w:rPr>
  </w:style>
  <w:style w:type="paragraph" w:styleId="998" w:customStyle="1">
    <w:name w:val="docdata"/>
    <w:basedOn w:val="721"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ru-RU"/>
    </w:rPr>
  </w:style>
  <w:style w:type="table" w:styleId="999" w:customStyle="1">
    <w:name w:val="Звичайна таблиця 11"/>
    <w:uiPriority w:val="99"/>
    <w:pPr>
      <w:pBdr/>
      <w:spacing/>
      <w:ind/>
    </w:pPr>
    <w:rPr>
      <w:rFonts w:eastAsia="Arial"/>
      <w:lang w:eastAsia="ru-RU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IVEkimenko</dc:creator>
  <cp:lastModifiedBy>СТАРОДУБ Людмила Олександрівна</cp:lastModifiedBy>
  <cp:revision>7</cp:revision>
  <dcterms:created xsi:type="dcterms:W3CDTF">2026-07-29T13:03:00Z</dcterms:created>
  <dcterms:modified xsi:type="dcterms:W3CDTF">2026-08-07T12:09:36Z</dcterms:modified>
  <cp:version>786432</cp:version>
</cp:coreProperties>
</file>