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98"/>
        <w:pBdr/>
        <w:spacing/>
        <w:ind w:left="5669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Додаток 1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998"/>
        <w:pBdr/>
        <w:spacing/>
        <w:ind w:left="56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рішення виконавчого комітету Менської міської ради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8"/>
        <w:pBdr/>
        <w:spacing/>
        <w:ind w:left="56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28 липня 2026 року № 149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8"/>
        <w:pBdr/>
        <w:spacing/>
        <w:ind/>
        <w:jc w:val="center"/>
        <w:outlineLvl w:val="4"/>
        <w:rPr>
          <w:b/>
          <w:bCs/>
          <w:iCs/>
          <w:caps/>
          <w:sz w:val="28"/>
          <w:szCs w:val="28"/>
        </w:rPr>
      </w:pPr>
      <w:r>
        <w:rPr>
          <w:b/>
          <w:bCs/>
          <w:iCs/>
          <w:caps/>
          <w:sz w:val="28"/>
          <w:szCs w:val="28"/>
        </w:rPr>
      </w:r>
      <w:r>
        <w:rPr>
          <w:b/>
          <w:bCs/>
          <w:iCs/>
          <w:caps/>
          <w:sz w:val="28"/>
          <w:szCs w:val="28"/>
        </w:rPr>
      </w:r>
      <w:r>
        <w:rPr>
          <w:b/>
          <w:bCs/>
          <w:iCs/>
          <w:caps/>
          <w:sz w:val="28"/>
          <w:szCs w:val="28"/>
        </w:rPr>
      </w:r>
    </w:p>
    <w:p>
      <w:pPr>
        <w:pStyle w:val="1000"/>
        <w:pBdr/>
        <w:spacing w:after="0" w:afterAutospacing="0" w:before="0" w:beforeAutospacing="0"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</w:t>
      </w:r>
      <w:r>
        <w:rPr>
          <w:sz w:val="28"/>
          <w:szCs w:val="28"/>
        </w:rPr>
        <w:t xml:space="preserve">обоча група для підготовки пропозицій до про</w:t>
      </w:r>
      <w:r>
        <w:rPr>
          <w:sz w:val="28"/>
          <w:szCs w:val="28"/>
          <w:lang w:val="uk-UA"/>
        </w:rPr>
        <w:t xml:space="preserve">є</w:t>
      </w:r>
      <w:r>
        <w:rPr>
          <w:sz w:val="28"/>
          <w:szCs w:val="28"/>
        </w:rPr>
        <w:t xml:space="preserve">кту Місцевого плану управління відходами Менської міської територіальної громади Корюківського району Чернігівської області до 2033 року та узгодження позицій до них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98"/>
        <w:pBdr/>
        <w:spacing/>
        <w:ind w:hanging="3686" w:left="3402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8"/>
        <w:pBdr/>
        <w:spacing/>
        <w:ind w:hanging="3686" w:left="340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Голова робочої групи: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8"/>
        <w:pBdr/>
        <w:spacing/>
        <w:ind w:hanging="14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СТАЛЬНИЧЕНКО                 секретар ради;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8"/>
        <w:pBdr/>
        <w:spacing/>
        <w:ind w:hanging="142"/>
        <w:rPr>
          <w:iCs/>
          <w:sz w:val="28"/>
          <w:szCs w:val="28"/>
          <w:highlight w:val="none"/>
        </w:rPr>
      </w:pPr>
      <w:r>
        <w:rPr>
          <w:iCs/>
          <w:sz w:val="28"/>
          <w:szCs w:val="28"/>
        </w:rPr>
        <w:t xml:space="preserve">Юрій Валерійович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8"/>
        <w:pBdr/>
        <w:spacing/>
        <w:ind w:hanging="14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8"/>
        <w:pBdr/>
        <w:spacing/>
        <w:ind w:hanging="142"/>
        <w:rPr>
          <w:sz w:val="28"/>
          <w:szCs w:val="28"/>
          <w:highlight w:val="none"/>
        </w:rPr>
      </w:pPr>
      <w:r>
        <w:rPr>
          <w:iCs/>
          <w:sz w:val="28"/>
          <w:szCs w:val="28"/>
          <w:highlight w:val="none"/>
        </w:rPr>
        <w:t xml:space="preserve">Заступник робочої групи:</w:t>
      </w:r>
      <w:r>
        <w:rPr>
          <w:iCs/>
          <w:sz w:val="28"/>
          <w:szCs w:val="28"/>
          <w:highlight w:val="none"/>
        </w:rPr>
      </w:r>
    </w:p>
    <w:p>
      <w:pPr>
        <w:pStyle w:val="998"/>
        <w:pBdr/>
        <w:spacing/>
        <w:ind w:hanging="142"/>
        <w:rPr>
          <w:sz w:val="28"/>
          <w:szCs w:val="28"/>
          <w:highlight w:val="none"/>
        </w:rPr>
      </w:pPr>
      <w:r>
        <w:rPr>
          <w:iCs/>
          <w:sz w:val="28"/>
          <w:szCs w:val="28"/>
          <w:highlight w:val="none"/>
        </w:rPr>
        <w:t xml:space="preserve">ЄКИМЕНКО</w:t>
      </w:r>
      <w:r>
        <w:rPr>
          <w:sz w:val="28"/>
          <w:szCs w:val="28"/>
          <w:highlight w:val="none"/>
        </w:rPr>
      </w:r>
    </w:p>
    <w:p>
      <w:pPr>
        <w:pStyle w:val="998"/>
        <w:pBdr/>
        <w:spacing/>
        <w:ind w:hanging="142"/>
        <w:rPr>
          <w:sz w:val="28"/>
          <w:szCs w:val="28"/>
          <w:highlight w:val="none"/>
        </w:rPr>
      </w:pPr>
      <w:r>
        <w:rPr>
          <w:i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Cs/>
          <w:sz w:val="28"/>
          <w:szCs w:val="28"/>
          <w:highlight w:val="none"/>
        </w:rPr>
        <w:t xml:space="preserve">Ірина Валеріївна                </w:t>
      </w:r>
      <w:r>
        <w:rPr>
          <w:iCs/>
          <w:sz w:val="28"/>
          <w:szCs w:val="28"/>
          <w:highlight w:val="none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начальник відділу ЖКГ та комунального</w:t>
      </w:r>
      <w:r>
        <w:rPr>
          <w:sz w:val="28"/>
          <w:szCs w:val="28"/>
          <w:highlight w:val="none"/>
        </w:rPr>
      </w:r>
      <w:r/>
    </w:p>
    <w:p>
      <w:pPr>
        <w:pStyle w:val="839"/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майна Менської міської ради;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98"/>
        <w:pBdr/>
        <w:spacing/>
        <w:ind w:hanging="142"/>
        <w:rPr>
          <w:sz w:val="28"/>
          <w:szCs w:val="28"/>
        </w:rPr>
      </w:pPr>
      <w:r>
        <w:rPr>
          <w:iCs/>
          <w:sz w:val="28"/>
          <w:szCs w:val="28"/>
          <w:highlight w:val="none"/>
        </w:rPr>
      </w:r>
      <w:r>
        <w:rPr>
          <w:iCs/>
          <w:sz w:val="28"/>
          <w:szCs w:val="28"/>
          <w:highlight w:val="none"/>
        </w:rPr>
      </w:r>
      <w:r/>
    </w:p>
    <w:tbl>
      <w:tblPr>
        <w:tblW w:w="9845" w:type="dxa"/>
        <w:tblInd w:w="-176" w:type="dxa"/>
        <w:tblBorders/>
        <w:tblLook w:val="04A0" w:firstRow="1" w:lastRow="0" w:firstColumn="1" w:lastColumn="0" w:noHBand="0" w:noVBand="1"/>
      </w:tblPr>
      <w:tblGrid>
        <w:gridCol w:w="3545"/>
        <w:gridCol w:w="630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98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 w:hanging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 робочої групи: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textDirection w:val="lrTb"/>
            <w:noWrap/>
          </w:tcPr>
          <w:p>
            <w:pPr>
              <w:pStyle w:val="998"/>
              <w:pBdr/>
              <w:spacing/>
              <w:ind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ВЛАСЕНКО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Тетяна Іванівна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998"/>
              <w:pBdr/>
              <w:spacing/>
              <w:ind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998"/>
              <w:pBdr/>
              <w:spacing/>
              <w:ind w:hanging="10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Члени комісії: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998"/>
              <w:pBdr/>
              <w:spacing/>
              <w:ind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textDirection w:val="lrTb"/>
            <w:noWrap/>
          </w:tcPr>
          <w:p>
            <w:pPr>
              <w:pStyle w:val="998"/>
              <w:pBdr/>
              <w:spacing/>
              <w:ind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головний </w:t>
            </w:r>
            <w:r>
              <w:rPr>
                <w:sz w:val="28"/>
                <w:szCs w:val="28"/>
              </w:rPr>
              <w:t xml:space="preserve"> спеціаліст відділу ЖКГ та комунального майна Менської міської ради</w:t>
            </w:r>
            <w:r>
              <w:rPr>
                <w:i/>
                <w:iCs/>
                <w:sz w:val="28"/>
                <w:szCs w:val="28"/>
              </w:rPr>
              <w:t xml:space="preserve">, </w:t>
            </w:r>
            <w:r>
              <w:rPr>
                <w:i/>
                <w:iCs/>
                <w:sz w:val="28"/>
                <w:szCs w:val="28"/>
              </w:rPr>
            </w:r>
            <w:r>
              <w:rPr>
                <w:i/>
                <w:iCs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rPr>
          <w:trHeight w:val="23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98"/>
              <w:pBdr/>
              <w:spacing/>
              <w:ind/>
              <w:rPr/>
            </w:pPr>
            <w:r>
              <w:rPr>
                <w:bCs/>
                <w:sz w:val="28"/>
                <w:szCs w:val="28"/>
              </w:rPr>
              <w:t xml:space="preserve">ГОНЧАР</w:t>
            </w:r>
            <w:r/>
          </w:p>
          <w:p>
            <w:pPr>
              <w:pStyle w:val="998"/>
              <w:pBdr/>
              <w:spacing/>
              <w:ind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Наталія Вікторівна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textDirection w:val="lrTb"/>
            <w:noWrap/>
          </w:tcPr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Менської міської ради 8 скликання;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98"/>
              <w:pBdr/>
              <w:spacing/>
              <w:ind/>
              <w:rPr/>
            </w:pPr>
            <w:r>
              <w:rPr>
                <w:sz w:val="28"/>
                <w:szCs w:val="28"/>
              </w:rPr>
              <w:t xml:space="preserve">КУШНІР</w:t>
            </w:r>
            <w:r/>
          </w:p>
          <w:p>
            <w:pPr>
              <w:pStyle w:val="998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Миколаївна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МАРЦЕВА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Тетяна Іванівна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МАШКОВА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Ольга Вікторівна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МОСКАЛЬЧУК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Марина Віталіївна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оловний спеціаліст відділу державного нагляду за дотриманням санітарного законодавства Корюківського районного управління Головного управління Держпродспоживслужби в Чернігівській області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за згодою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юридичного відділу Менської міської ради;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експертка з розроблення місцев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их планів управління відходами ТОВ «ЕКОМЕНДЖМЕНТ ГРУПП»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(за згодою)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ідділу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соціального захисту населення та охорони здоров’я;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НЕРОСЛИК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Алла Петрівна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998"/>
              <w:pBdr/>
              <w:spacing w:after="120"/>
              <w:ind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начальник Фінансового управління Менської міської ради;</w:t>
            </w:r>
            <w:r/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ПЕТРИК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Роман Валерійович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998"/>
              <w:pBdr/>
              <w:spacing w:after="120"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сектору №2 Корюківського районного відділу цивільного захисту та превентивної діяльності ГУ ДСНС України в Чернігівській області (за згодою);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98"/>
              <w:pBdr/>
              <w:spacing/>
              <w:ind/>
              <w:jc w:val="both"/>
              <w:rPr/>
            </w:pPr>
            <w:r/>
            <w:r/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СКИРТА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Віталіївна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СТРІЛЕЦЬ Сергій Петрович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СКОРОХОД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 w:right="7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Сергій Віталійович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земельних відносин, агропромислового комплексу та екології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ТОВ «Куковицьке»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відділу міжнародного співробітництва та економічного розвитку Менської міської ради;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98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ТРОЦИК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Олександр Васильович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майстер з благоустрою </w:t>
            </w:r>
            <w:r>
              <w:rPr>
                <w:color w:val="000000"/>
                <w:sz w:val="28"/>
                <w:szCs w:val="28"/>
              </w:rPr>
              <w:t xml:space="preserve">Комунал</w:t>
            </w:r>
            <w:r>
              <w:rPr>
                <w:color w:val="000000"/>
                <w:sz w:val="28"/>
                <w:szCs w:val="28"/>
              </w:rPr>
              <w:t xml:space="preserve">ьного підприємства «Менакомунпослуга»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Менської міської ради;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Олександрівна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ШИПОШ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Анастасія Вікторівна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Комунального підприємства «Менакомунпослуга» 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колог ТОВ «ЕКОМЕНДЖМЕНТ ГРУПП»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ШРАМКО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Оксана Михайлівна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ЧЕПУРНИЙ </w:t>
            </w: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  <w:p>
            <w:pPr>
              <w:pStyle w:val="998"/>
              <w:pBdr/>
              <w:spacing/>
              <w:ind/>
              <w:rPr/>
            </w:pPr>
            <w:r>
              <w:rPr>
                <w:color w:val="000000"/>
                <w:sz w:val="28"/>
                <w:szCs w:val="28"/>
              </w:rPr>
              <w:t xml:space="preserve">Станіслав Дмитрович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в.о. завідувача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Менського відділення Корюківського МР ДУ «Чернігівський ОЦКПХ МОЗ» 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представник громадської організації «Добрі  ініціативи Менщини» 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ЮЩЕНКО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Сергіївна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8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textDirection w:val="lrTb"/>
            <w:noWrap/>
          </w:tcPr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регулювання природних ресурсів та відходів Департаме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нту екології та природних ресурсів Чернігівської ОДА (за згодою);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9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jc w:val="both"/>
        <w:rPr>
          <w:rStyle w:val="790"/>
          <w:rFonts w:ascii="Times New Roman" w:hAnsi="Times New Roman"/>
          <w:bCs w:val="0"/>
          <w:i w:val="0"/>
          <w:sz w:val="28"/>
          <w:szCs w:val="28"/>
        </w:rPr>
      </w:pPr>
      <w:r>
        <w:rPr>
          <w:rStyle w:val="790"/>
          <w:rFonts w:ascii="Times New Roman" w:hAnsi="Times New Roman"/>
          <w:i w:val="0"/>
          <w:sz w:val="28"/>
          <w:szCs w:val="28"/>
          <w:highlight w:val="none"/>
          <w:shd w:val="clear" w:color="auto" w:fill="ffffff"/>
          <w:lang w:val="uk-UA"/>
        </w:rPr>
        <w:t xml:space="preserve">До роботи комісії залучаються старости відповідного старостинського округу.</w:t>
      </w:r>
      <w:r>
        <w:rPr>
          <w:rStyle w:val="790"/>
          <w:rFonts w:ascii="Times New Roman" w:hAnsi="Times New Roman"/>
          <w:i w:val="0"/>
          <w:sz w:val="28"/>
          <w:szCs w:val="28"/>
          <w:highlight w:val="none"/>
          <w:shd w:val="clear" w:color="auto" w:fill="ffffff"/>
          <w:lang w:val="uk-UA"/>
        </w:rPr>
      </w:r>
    </w:p>
    <w:p>
      <w:pPr>
        <w:pBdr/>
        <w:spacing/>
        <w:ind/>
        <w:jc w:val="both"/>
        <w:rPr>
          <w:rStyle w:val="790"/>
          <w:rFonts w:ascii="Times New Roman" w:hAnsi="Times New Roman"/>
          <w:bCs w:val="0"/>
          <w:i w:val="0"/>
          <w:sz w:val="28"/>
          <w:szCs w:val="28"/>
          <w:highlight w:val="none"/>
          <w:lang w:val="uk-UA"/>
        </w:rPr>
      </w:pPr>
      <w:r>
        <w:rPr>
          <w:rStyle w:val="790"/>
          <w:rFonts w:ascii="Times New Roman" w:hAnsi="Times New Roman"/>
          <w:i w:val="0"/>
          <w:sz w:val="28"/>
          <w:szCs w:val="28"/>
          <w:highlight w:val="none"/>
          <w:shd w:val="clear" w:color="auto" w:fill="ffffff"/>
          <w:lang w:val="uk-UA"/>
        </w:rPr>
      </w:r>
      <w:r>
        <w:rPr>
          <w:rStyle w:val="790"/>
          <w:rFonts w:ascii="Times New Roman" w:hAnsi="Times New Roman"/>
          <w:i w:val="0"/>
          <w:sz w:val="28"/>
          <w:szCs w:val="28"/>
          <w:highlight w:val="none"/>
          <w:shd w:val="clear" w:color="auto" w:fill="ffffff"/>
          <w:lang w:val="uk-UA"/>
        </w:rPr>
      </w:r>
    </w:p>
    <w:p>
      <w:pPr>
        <w:pBdr/>
        <w:spacing/>
        <w:ind/>
        <w:jc w:val="both"/>
        <w:rPr>
          <w:rStyle w:val="790"/>
          <w:rFonts w:ascii="Times New Roman" w:hAnsi="Times New Roman"/>
          <w:bCs w:val="0"/>
          <w:i w:val="0"/>
          <w:sz w:val="28"/>
          <w:szCs w:val="28"/>
          <w:highlight w:val="none"/>
          <w:shd w:val="clear" w:color="auto" w:fill="ffffff"/>
          <w:lang w:val="uk-UA"/>
        </w:rPr>
      </w:pPr>
      <w:r>
        <w:rPr>
          <w:rStyle w:val="790"/>
          <w:rFonts w:ascii="Times New Roman" w:hAnsi="Times New Roman"/>
          <w:i w:val="0"/>
          <w:sz w:val="28"/>
          <w:szCs w:val="28"/>
          <w:shd w:val="clear" w:color="auto" w:fill="ffffff"/>
          <w:lang w:val="uk-UA"/>
        </w:rPr>
        <w:t xml:space="preserve">Начальник відділу житлово-комунального</w:t>
      </w:r>
      <w:r>
        <w:rPr>
          <w:rStyle w:val="790"/>
          <w:rFonts w:ascii="Times New Roman" w:hAnsi="Times New Roman"/>
          <w:i w:val="0"/>
          <w:sz w:val="28"/>
          <w:szCs w:val="28"/>
          <w:shd w:val="clear" w:color="auto" w:fill="ffffff"/>
        </w:rPr>
      </w:r>
      <w:r>
        <w:rPr>
          <w:rStyle w:val="790"/>
          <w:rFonts w:ascii="Times New Roman" w:hAnsi="Times New Roman"/>
          <w:i w:val="0"/>
          <w:sz w:val="28"/>
          <w:szCs w:val="28"/>
          <w:shd w:val="clear" w:color="auto" w:fill="ffffff"/>
        </w:rPr>
      </w:r>
    </w:p>
    <w:p>
      <w:pPr>
        <w:pBdr/>
        <w:spacing/>
        <w:ind/>
        <w:jc w:val="both"/>
        <w:rPr>
          <w:rStyle w:val="790"/>
          <w:rFonts w:ascii="Times New Roman" w:hAnsi="Times New Roman"/>
          <w:i w:val="0"/>
          <w:sz w:val="28"/>
          <w:szCs w:val="28"/>
        </w:rPr>
      </w:pPr>
      <w:r>
        <w:rPr>
          <w:rStyle w:val="790"/>
          <w:rFonts w:ascii="Times New Roman" w:hAnsi="Times New Roman"/>
          <w:i w:val="0"/>
          <w:sz w:val="28"/>
          <w:szCs w:val="28"/>
          <w:shd w:val="clear" w:color="auto" w:fill="ffffff"/>
          <w:lang w:val="uk-UA" w:bidi="uk-UA"/>
        </w:rPr>
        <w:t xml:space="preserve">господарства та комунального майна</w:t>
      </w:r>
      <w:r>
        <w:rPr>
          <w:rStyle w:val="790"/>
          <w:rFonts w:ascii="Times New Roman" w:hAnsi="Times New Roman"/>
          <w:i w:val="0"/>
          <w:sz w:val="28"/>
          <w:szCs w:val="28"/>
          <w:shd w:val="clear" w:color="auto" w:fill="ffffff"/>
          <w:lang w:val="uk-UA"/>
        </w:rPr>
        <w:tab/>
      </w:r>
      <w:r>
        <w:rPr>
          <w:rStyle w:val="790"/>
          <w:rFonts w:ascii="Times New Roman" w:hAnsi="Times New Roman"/>
          <w:i w:val="0"/>
          <w:sz w:val="28"/>
          <w:szCs w:val="28"/>
          <w:shd w:val="clear" w:color="auto" w:fill="ffffff"/>
          <w:lang w:val="uk-UA"/>
        </w:rPr>
        <w:tab/>
      </w:r>
      <w:r>
        <w:rPr>
          <w:rStyle w:val="790"/>
          <w:rFonts w:ascii="Times New Roman" w:hAnsi="Times New Roman"/>
          <w:i w:val="0"/>
          <w:sz w:val="28"/>
          <w:szCs w:val="28"/>
          <w:shd w:val="clear" w:color="auto" w:fill="ffffff"/>
          <w:lang w:val="uk-UA"/>
        </w:rPr>
        <w:tab/>
      </w:r>
      <w:r>
        <w:rPr>
          <w:rStyle w:val="790"/>
          <w:rFonts w:ascii="Times New Roman" w:hAnsi="Times New Roman"/>
          <w:i w:val="0"/>
          <w:sz w:val="28"/>
          <w:szCs w:val="28"/>
          <w:shd w:val="clear" w:color="auto" w:fill="ffffff"/>
          <w:lang w:val="uk-UA"/>
        </w:rPr>
        <w:tab/>
        <w:t xml:space="preserve">Ірина ЄКИМЕНКО</w:t>
      </w:r>
      <w:r>
        <w:rPr>
          <w:rStyle w:val="790"/>
          <w:rFonts w:ascii="Times New Roman" w:hAnsi="Times New Roman"/>
          <w:i w:val="0"/>
          <w:sz w:val="28"/>
          <w:szCs w:val="28"/>
        </w:rPr>
      </w:r>
      <w:r>
        <w:rPr>
          <w:rStyle w:val="790"/>
          <w:rFonts w:ascii="Times New Roman" w:hAnsi="Times New Roman"/>
          <w:i w:val="0"/>
          <w:sz w:val="28"/>
          <w:szCs w:val="28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  <w:pBdr/>
      <w:spacing/>
      <w:ind/>
      <w:jc w:val="center"/>
      <w:rPr>
        <w:rFonts w:ascii="Times New Roman" w:hAnsi="Times New Roman" w:cs="Times New Roman"/>
        <w:sz w:val="24"/>
        <w:szCs w:val="24"/>
      </w:rPr>
    </w:pPr>
    <w:r>
      <w:t xml:space="preserve">                                                       </w:t>
    </w:r>
    <w:r>
      <w:rPr>
        <w:rFonts w:ascii="Times New Roman" w:hAnsi="Times New Roman" w:eastAsia="Times New Roman" w:cs="Times New Roman"/>
        <w:sz w:val="24"/>
        <w:szCs w:val="24"/>
      </w:rPr>
      <w:t xml:space="preserve">     </w:t>
      <w:fldChar w:fldCharType="begin"/>
    </w:r>
    <w:r>
      <w:rPr>
        <w:rFonts w:ascii="Times New Roman" w:hAnsi="Times New Roman" w:eastAsia="Times New Roman" w:cs="Times New Roman"/>
        <w:sz w:val="24"/>
        <w:szCs w:val="24"/>
      </w:rPr>
      <w:instrText xml:space="preserve">PAGE \* MERGEFORMAT</w:instrText>
    </w:r>
    <w:r>
      <w:rPr>
        <w:rFonts w:ascii="Times New Roman" w:hAnsi="Times New Roman" w:eastAsia="Times New Roman" w:cs="Times New Roman"/>
        <w:sz w:val="24"/>
        <w:szCs w:val="24"/>
      </w:rPr>
      <w:t xml:space="preserve">                            </w:t>
      <w:fldChar w:fldCharType="separate"/>
    </w:r>
    <w:r>
      <w:rPr>
        <w:rFonts w:ascii="Times New Roman" w:hAnsi="Times New Roman" w:eastAsia="Times New Roman" w:cs="Times New Roman"/>
        <w:sz w:val="24"/>
        <w:szCs w:val="24"/>
      </w:rPr>
      <w:t xml:space="preserve">2</w:t>
    </w:r>
    <w:r>
      <w:rPr>
        <w:rFonts w:ascii="Times New Roman" w:hAnsi="Times New Roman" w:eastAsia="Times New Roman" w:cs="Times New Roman"/>
        <w:sz w:val="24"/>
        <w:szCs w:val="24"/>
      </w:rPr>
      <w:fldChar w:fldCharType="end"/>
      <w:t xml:space="preserve">                        продовження додатка</w:t>
    </w:r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84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6">
    <w:name w:val="Title Char"/>
    <w:basedOn w:val="733"/>
    <w:link w:val="73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7">
    <w:name w:val="Subtitle Char"/>
    <w:basedOn w:val="733"/>
    <w:link w:val="73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8">
    <w:name w:val="Quote Char"/>
    <w:basedOn w:val="733"/>
    <w:link w:val="73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9">
    <w:name w:val="Intense Quote Char"/>
    <w:basedOn w:val="733"/>
    <w:link w:val="74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0">
    <w:name w:val="Footer Char"/>
    <w:basedOn w:val="733"/>
    <w:link w:val="751"/>
    <w:uiPriority w:val="99"/>
    <w:pPr>
      <w:pBdr/>
      <w:spacing/>
      <w:ind/>
    </w:pPr>
  </w:style>
  <w:style w:type="character" w:styleId="721">
    <w:name w:val="Footnote Text Char"/>
    <w:basedOn w:val="733"/>
    <w:link w:val="753"/>
    <w:uiPriority w:val="99"/>
    <w:semiHidden/>
    <w:pPr>
      <w:pBdr/>
      <w:spacing/>
      <w:ind/>
    </w:pPr>
    <w:rPr>
      <w:sz w:val="20"/>
      <w:szCs w:val="20"/>
    </w:rPr>
  </w:style>
  <w:style w:type="character" w:styleId="722">
    <w:name w:val="Endnote Text Char"/>
    <w:basedOn w:val="733"/>
    <w:link w:val="755"/>
    <w:uiPriority w:val="99"/>
    <w:semiHidden/>
    <w:pPr>
      <w:pBdr/>
      <w:spacing/>
      <w:ind/>
    </w:pPr>
    <w:rPr>
      <w:sz w:val="20"/>
      <w:szCs w:val="20"/>
    </w:rPr>
  </w:style>
  <w:style w:type="paragraph" w:styleId="723" w:default="1">
    <w:name w:val="Normal"/>
    <w:qFormat/>
    <w:pPr>
      <w:pBdr/>
      <w:spacing/>
      <w:ind/>
    </w:pPr>
  </w:style>
  <w:style w:type="paragraph" w:styleId="724">
    <w:name w:val="Heading 1"/>
    <w:link w:val="829"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/>
      <w:sz w:val="40"/>
      <w:szCs w:val="40"/>
    </w:rPr>
  </w:style>
  <w:style w:type="paragraph" w:styleId="725">
    <w:name w:val="Heading 2"/>
    <w:link w:val="830"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/>
      <w:sz w:val="34"/>
    </w:rPr>
  </w:style>
  <w:style w:type="paragraph" w:styleId="726">
    <w:name w:val="Heading 3"/>
    <w:link w:val="831"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/>
      <w:sz w:val="30"/>
      <w:szCs w:val="30"/>
    </w:rPr>
  </w:style>
  <w:style w:type="paragraph" w:styleId="727">
    <w:name w:val="Heading 4"/>
    <w:link w:val="832"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/>
      <w:b/>
      <w:bCs/>
      <w:sz w:val="26"/>
      <w:szCs w:val="26"/>
    </w:rPr>
  </w:style>
  <w:style w:type="paragraph" w:styleId="728">
    <w:name w:val="Heading 5"/>
    <w:link w:val="833"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</w:rPr>
  </w:style>
  <w:style w:type="paragraph" w:styleId="729">
    <w:name w:val="Heading 6"/>
    <w:link w:val="834"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</w:rPr>
  </w:style>
  <w:style w:type="paragraph" w:styleId="730">
    <w:name w:val="Heading 7"/>
    <w:link w:val="835"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31">
    <w:name w:val="Heading 8"/>
    <w:link w:val="836"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</w:rPr>
  </w:style>
  <w:style w:type="paragraph" w:styleId="732">
    <w:name w:val="Heading 9"/>
    <w:link w:val="837"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</w:rPr>
  </w:style>
  <w:style w:type="character" w:styleId="733" w:default="1">
    <w:name w:val="Default Paragraph Font"/>
    <w:uiPriority w:val="1"/>
    <w:semiHidden/>
    <w:unhideWhenUsed/>
    <w:pPr>
      <w:pBdr/>
      <w:spacing/>
      <w:ind/>
    </w:pPr>
  </w:style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5" w:default="1">
    <w:name w:val="No List"/>
    <w:uiPriority w:val="99"/>
    <w:semiHidden/>
    <w:unhideWhenUsed/>
    <w:pPr>
      <w:pBdr/>
      <w:spacing/>
      <w:ind/>
    </w:pPr>
  </w:style>
  <w:style w:type="table" w:styleId="736">
    <w:name w:val="Table Grid"/>
    <w:basedOn w:val="73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7">
    <w:name w:val="Title"/>
    <w:basedOn w:val="723"/>
    <w:next w:val="723"/>
    <w:link w:val="783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38">
    <w:name w:val="Subtitle"/>
    <w:basedOn w:val="723"/>
    <w:next w:val="723"/>
    <w:link w:val="78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39">
    <w:name w:val="Quote"/>
    <w:basedOn w:val="723"/>
    <w:next w:val="723"/>
    <w:link w:val="78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paragraph" w:styleId="740">
    <w:name w:val="List Paragraph"/>
    <w:basedOn w:val="723"/>
    <w:uiPriority w:val="34"/>
    <w:qFormat/>
    <w:pPr>
      <w:pBdr/>
      <w:spacing/>
      <w:ind w:left="720"/>
      <w:contextualSpacing w:val="true"/>
    </w:pPr>
  </w:style>
  <w:style w:type="character" w:styleId="741">
    <w:name w:val="Intense Emphasis"/>
    <w:basedOn w:val="73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42">
    <w:name w:val="Intense Quote"/>
    <w:basedOn w:val="723"/>
    <w:next w:val="723"/>
    <w:link w:val="78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743">
    <w:name w:val="Intense Reference"/>
    <w:basedOn w:val="73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44">
    <w:name w:val="No Spacing"/>
    <w:basedOn w:val="723"/>
    <w:uiPriority w:val="1"/>
    <w:qFormat/>
    <w:pPr>
      <w:pBdr/>
      <w:spacing/>
      <w:ind/>
    </w:pPr>
  </w:style>
  <w:style w:type="character" w:styleId="745">
    <w:name w:val="Subtle Emphasis"/>
    <w:basedOn w:val="7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33"/>
    <w:uiPriority w:val="20"/>
    <w:qFormat/>
    <w:pPr>
      <w:pBdr/>
      <w:spacing/>
      <w:ind/>
    </w:pPr>
    <w:rPr>
      <w:i/>
      <w:iCs/>
    </w:rPr>
  </w:style>
  <w:style w:type="character" w:styleId="747">
    <w:name w:val="Strong"/>
    <w:uiPriority w:val="22"/>
    <w:qFormat/>
    <w:pPr>
      <w:pBdr/>
      <w:spacing/>
      <w:ind/>
    </w:pPr>
    <w:rPr>
      <w:b/>
      <w:bCs/>
    </w:rPr>
  </w:style>
  <w:style w:type="character" w:styleId="748">
    <w:name w:val="Subtle Reference"/>
    <w:basedOn w:val="7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9">
    <w:name w:val="Book Title"/>
    <w:basedOn w:val="7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50">
    <w:name w:val="Header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51">
    <w:name w:val="Footer"/>
    <w:basedOn w:val="723"/>
    <w:link w:val="851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52">
    <w:name w:val="Caption"/>
    <w:basedOn w:val="723"/>
    <w:next w:val="723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753">
    <w:name w:val="footnote text"/>
    <w:basedOn w:val="723"/>
    <w:link w:val="794"/>
    <w:uiPriority w:val="99"/>
    <w:semiHidden/>
    <w:unhideWhenUsed/>
    <w:pPr>
      <w:pBdr/>
      <w:spacing/>
      <w:ind/>
    </w:pPr>
  </w:style>
  <w:style w:type="character" w:styleId="754">
    <w:name w:val="foot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paragraph" w:styleId="755">
    <w:name w:val="endnote text"/>
    <w:basedOn w:val="723"/>
    <w:link w:val="795"/>
    <w:uiPriority w:val="99"/>
    <w:semiHidden/>
    <w:unhideWhenUsed/>
    <w:pPr>
      <w:pBdr/>
      <w:spacing/>
      <w:ind/>
    </w:pPr>
  </w:style>
  <w:style w:type="character" w:styleId="756">
    <w:name w:val="end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character" w:styleId="757">
    <w:name w:val="Hyperlink"/>
    <w:basedOn w:val="733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58">
    <w:name w:val="FollowedHyperlink"/>
    <w:basedOn w:val="73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59">
    <w:name w:val="toc 1"/>
    <w:basedOn w:val="723"/>
    <w:next w:val="723"/>
    <w:uiPriority w:val="39"/>
    <w:unhideWhenUsed/>
    <w:pPr>
      <w:pBdr/>
      <w:spacing w:after="100"/>
      <w:ind/>
    </w:pPr>
  </w:style>
  <w:style w:type="paragraph" w:styleId="760">
    <w:name w:val="toc 2"/>
    <w:basedOn w:val="723"/>
    <w:next w:val="723"/>
    <w:uiPriority w:val="39"/>
    <w:unhideWhenUsed/>
    <w:pPr>
      <w:pBdr/>
      <w:spacing w:after="100"/>
      <w:ind w:left="220"/>
    </w:pPr>
  </w:style>
  <w:style w:type="paragraph" w:styleId="761">
    <w:name w:val="toc 3"/>
    <w:basedOn w:val="723"/>
    <w:next w:val="723"/>
    <w:uiPriority w:val="39"/>
    <w:unhideWhenUsed/>
    <w:pPr>
      <w:pBdr/>
      <w:spacing w:after="100"/>
      <w:ind w:left="440"/>
    </w:pPr>
  </w:style>
  <w:style w:type="paragraph" w:styleId="762">
    <w:name w:val="toc 4"/>
    <w:basedOn w:val="723"/>
    <w:next w:val="723"/>
    <w:uiPriority w:val="39"/>
    <w:unhideWhenUsed/>
    <w:pPr>
      <w:pBdr/>
      <w:spacing w:after="100"/>
      <w:ind w:left="660"/>
    </w:pPr>
  </w:style>
  <w:style w:type="paragraph" w:styleId="763">
    <w:name w:val="toc 5"/>
    <w:basedOn w:val="723"/>
    <w:next w:val="723"/>
    <w:uiPriority w:val="39"/>
    <w:unhideWhenUsed/>
    <w:pPr>
      <w:pBdr/>
      <w:spacing w:after="100"/>
      <w:ind w:left="880"/>
    </w:pPr>
  </w:style>
  <w:style w:type="paragraph" w:styleId="764">
    <w:name w:val="toc 6"/>
    <w:basedOn w:val="723"/>
    <w:next w:val="723"/>
    <w:uiPriority w:val="39"/>
    <w:unhideWhenUsed/>
    <w:pPr>
      <w:pBdr/>
      <w:spacing w:after="100"/>
      <w:ind w:left="1100"/>
    </w:pPr>
  </w:style>
  <w:style w:type="paragraph" w:styleId="765">
    <w:name w:val="toc 7"/>
    <w:basedOn w:val="723"/>
    <w:next w:val="723"/>
    <w:uiPriority w:val="39"/>
    <w:unhideWhenUsed/>
    <w:pPr>
      <w:pBdr/>
      <w:spacing w:after="100"/>
      <w:ind w:left="1320"/>
    </w:pPr>
  </w:style>
  <w:style w:type="paragraph" w:styleId="766">
    <w:name w:val="toc 8"/>
    <w:basedOn w:val="723"/>
    <w:next w:val="723"/>
    <w:uiPriority w:val="39"/>
    <w:unhideWhenUsed/>
    <w:pPr>
      <w:pBdr/>
      <w:spacing w:after="100"/>
      <w:ind w:left="1540"/>
    </w:pPr>
  </w:style>
  <w:style w:type="paragraph" w:styleId="767">
    <w:name w:val="toc 9"/>
    <w:basedOn w:val="723"/>
    <w:next w:val="723"/>
    <w:uiPriority w:val="39"/>
    <w:unhideWhenUsed/>
    <w:pPr>
      <w:pBdr/>
      <w:spacing w:after="100"/>
      <w:ind w:left="1760"/>
    </w:pPr>
  </w:style>
  <w:style w:type="character" w:styleId="768">
    <w:name w:val="Placeholder Text"/>
    <w:basedOn w:val="733"/>
    <w:uiPriority w:val="99"/>
    <w:semiHidden/>
    <w:pPr>
      <w:pBdr/>
      <w:spacing/>
      <w:ind/>
    </w:pPr>
    <w:rPr>
      <w:color w:val="666666"/>
    </w:rPr>
  </w:style>
  <w:style w:type="paragraph" w:styleId="769">
    <w:name w:val="TOC Heading"/>
    <w:uiPriority w:val="39"/>
    <w:unhideWhenUsed/>
    <w:pPr>
      <w:pBdr/>
      <w:spacing/>
      <w:ind/>
    </w:pPr>
  </w:style>
  <w:style w:type="paragraph" w:styleId="770">
    <w:name w:val="table of figures"/>
    <w:basedOn w:val="723"/>
    <w:next w:val="723"/>
    <w:uiPriority w:val="99"/>
    <w:unhideWhenUsed/>
    <w:pPr>
      <w:pBdr/>
      <w:spacing/>
      <w:ind/>
    </w:pPr>
  </w:style>
  <w:style w:type="character" w:styleId="771" w:customStyle="1">
    <w:name w:val="Основной шрифт абзаца"/>
    <w:uiPriority w:val="1"/>
    <w:semiHidden/>
    <w:unhideWhenUsed/>
    <w:pPr>
      <w:pBdr/>
      <w:spacing/>
      <w:ind/>
    </w:pPr>
  </w:style>
  <w:style w:type="table" w:styleId="772" w:customStyle="1">
    <w:name w:val="Обычная таблица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3" w:customStyle="1">
    <w:name w:val="Нет списка"/>
    <w:uiPriority w:val="99"/>
    <w:semiHidden/>
    <w:unhideWhenUsed/>
    <w:pPr>
      <w:pBdr/>
      <w:spacing/>
      <w:ind/>
    </w:pPr>
  </w:style>
  <w:style w:type="character" w:styleId="774" w:customStyle="1">
    <w:name w:val="Heading 1 Char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775" w:customStyle="1">
    <w:name w:val="Heading 2 Char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76" w:customStyle="1">
    <w:name w:val="Heading 3 Char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77" w:customStyle="1">
    <w:name w:val="Heading 4 Char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778" w:customStyle="1">
    <w:name w:val="Heading 5 Char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779" w:customStyle="1">
    <w:name w:val="Heading 6 Char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80" w:customStyle="1">
    <w:name w:val="Heading 7 Char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781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82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83" w:customStyle="1">
    <w:name w:val="Назва Знак"/>
    <w:link w:val="73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4" w:customStyle="1">
    <w:name w:val="Підзаголовок Знак"/>
    <w:link w:val="738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785" w:customStyle="1">
    <w:name w:val="Цитата Знак"/>
    <w:link w:val="739"/>
    <w:uiPriority w:val="29"/>
    <w:pPr>
      <w:pBdr/>
      <w:spacing/>
      <w:ind/>
    </w:pPr>
    <w:rPr>
      <w:i/>
      <w:iCs/>
      <w:color w:val="404040"/>
    </w:rPr>
  </w:style>
  <w:style w:type="character" w:styleId="786" w:customStyle="1">
    <w:name w:val="Сильное выделение"/>
    <w:uiPriority w:val="21"/>
    <w:qFormat/>
    <w:pPr>
      <w:pBdr/>
      <w:spacing/>
      <w:ind/>
    </w:pPr>
    <w:rPr>
      <w:i/>
      <w:iCs/>
      <w:color w:val="365f91"/>
    </w:rPr>
  </w:style>
  <w:style w:type="character" w:styleId="787" w:customStyle="1">
    <w:name w:val="Насичена цитата Знак"/>
    <w:link w:val="742"/>
    <w:uiPriority w:val="30"/>
    <w:pPr>
      <w:pBdr/>
      <w:spacing/>
      <w:ind/>
    </w:pPr>
    <w:rPr>
      <w:i/>
      <w:iCs/>
      <w:color w:val="365f91"/>
    </w:rPr>
  </w:style>
  <w:style w:type="character" w:styleId="788" w:customStyle="1">
    <w:name w:val="Сильная ссылка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789" w:customStyle="1">
    <w:name w:val="Слабое выделение"/>
    <w:uiPriority w:val="19"/>
    <w:qFormat/>
    <w:pPr>
      <w:pBdr/>
      <w:spacing/>
      <w:ind/>
    </w:pPr>
    <w:rPr>
      <w:i/>
      <w:iCs/>
      <w:color w:val="404040"/>
    </w:rPr>
  </w:style>
  <w:style w:type="character" w:styleId="790" w:customStyle="1">
    <w:name w:val="Выделение"/>
    <w:uiPriority w:val="20"/>
    <w:qFormat/>
    <w:pPr>
      <w:pBdr/>
      <w:spacing/>
      <w:ind/>
    </w:pPr>
    <w:rPr>
      <w:i/>
      <w:iCs/>
    </w:rPr>
  </w:style>
  <w:style w:type="character" w:styleId="791" w:customStyle="1">
    <w:name w:val="Слабая ссылка"/>
    <w:uiPriority w:val="31"/>
    <w:qFormat/>
    <w:pPr>
      <w:pBdr/>
      <w:spacing/>
      <w:ind/>
    </w:pPr>
    <w:rPr>
      <w:smallCaps/>
      <w:color w:val="5a5a5a"/>
    </w:rPr>
  </w:style>
  <w:style w:type="character" w:styleId="792" w:customStyle="1">
    <w:name w:val="Название книги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93" w:customStyle="1">
    <w:name w:val="Header Char"/>
    <w:basedOn w:val="771"/>
    <w:uiPriority w:val="99"/>
    <w:pPr>
      <w:pBdr/>
      <w:spacing/>
      <w:ind/>
    </w:pPr>
  </w:style>
  <w:style w:type="character" w:styleId="794" w:customStyle="1">
    <w:name w:val="Текст виноски Знак"/>
    <w:link w:val="753"/>
    <w:uiPriority w:val="99"/>
    <w:semiHidden/>
    <w:pPr>
      <w:pBdr/>
      <w:spacing/>
      <w:ind/>
    </w:pPr>
    <w:rPr>
      <w:sz w:val="20"/>
      <w:szCs w:val="20"/>
    </w:rPr>
  </w:style>
  <w:style w:type="character" w:styleId="795" w:customStyle="1">
    <w:name w:val="Текст кінцевої виноски Знак"/>
    <w:link w:val="755"/>
    <w:uiPriority w:val="99"/>
    <w:semiHidden/>
    <w:pPr>
      <w:pBdr/>
      <w:spacing/>
      <w:ind/>
    </w:pPr>
    <w:rPr>
      <w:sz w:val="20"/>
      <w:szCs w:val="20"/>
    </w:rPr>
  </w:style>
  <w:style w:type="character" w:styleId="796" w:customStyle="1">
    <w:name w:val="Просмотренная гиперссылка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797" w:customStyle="1">
    <w:name w:val="Абзац списка"/>
    <w:uiPriority w:val="34"/>
    <w:qFormat/>
    <w:pPr>
      <w:pBdr/>
      <w:spacing/>
      <w:ind w:left="720"/>
      <w:contextualSpacing w:val="true"/>
    </w:pPr>
  </w:style>
  <w:style w:type="paragraph" w:styleId="798" w:customStyle="1">
    <w:name w:val="Без интервала"/>
    <w:uiPriority w:val="1"/>
    <w:qFormat/>
    <w:pPr>
      <w:pBdr/>
      <w:spacing/>
      <w:ind/>
    </w:pPr>
  </w:style>
  <w:style w:type="paragraph" w:styleId="799" w:customStyle="1">
    <w:name w:val="Название"/>
    <w:link w:val="80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0" w:customStyle="1">
    <w:name w:val="Название Знак1"/>
    <w:link w:val="799"/>
    <w:uiPriority w:val="10"/>
    <w:pPr>
      <w:pBdr/>
      <w:spacing/>
      <w:ind/>
    </w:pPr>
    <w:rPr>
      <w:sz w:val="48"/>
      <w:szCs w:val="48"/>
      <w:lang w:bidi="ar-SA"/>
    </w:rPr>
  </w:style>
  <w:style w:type="paragraph" w:styleId="801" w:customStyle="1">
    <w:name w:val="Подзаголовок"/>
    <w:link w:val="80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2" w:customStyle="1">
    <w:name w:val="Подзаголовок Знак1"/>
    <w:link w:val="801"/>
    <w:uiPriority w:val="11"/>
    <w:pPr>
      <w:pBdr/>
      <w:spacing/>
      <w:ind/>
    </w:pPr>
    <w:rPr>
      <w:sz w:val="24"/>
      <w:szCs w:val="24"/>
      <w:lang w:bidi="ar-SA"/>
    </w:rPr>
  </w:style>
  <w:style w:type="paragraph" w:styleId="803" w:customStyle="1">
    <w:name w:val="Цитата 2"/>
    <w:link w:val="804"/>
    <w:uiPriority w:val="29"/>
    <w:qFormat/>
    <w:pPr>
      <w:pBdr/>
      <w:spacing/>
      <w:ind w:right="720" w:left="720"/>
    </w:pPr>
    <w:rPr>
      <w:i/>
      <w:lang w:eastAsia="ru-RU"/>
    </w:rPr>
  </w:style>
  <w:style w:type="character" w:styleId="804" w:customStyle="1">
    <w:name w:val="Цитата 2 Знак1"/>
    <w:link w:val="803"/>
    <w:uiPriority w:val="29"/>
    <w:pPr>
      <w:pBdr/>
      <w:spacing/>
      <w:ind/>
    </w:pPr>
    <w:rPr>
      <w:i/>
      <w:lang w:val="ru-RU" w:eastAsia="ru-RU" w:bidi="ar-SA"/>
    </w:rPr>
  </w:style>
  <w:style w:type="paragraph" w:styleId="805" w:customStyle="1">
    <w:name w:val="Выделенная цитата"/>
    <w:link w:val="80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eastAsia="ru-RU"/>
    </w:rPr>
  </w:style>
  <w:style w:type="character" w:styleId="806" w:customStyle="1">
    <w:name w:val="Выделенная цитата Знак1"/>
    <w:link w:val="805"/>
    <w:uiPriority w:val="30"/>
    <w:pPr>
      <w:pBdr/>
      <w:spacing/>
      <w:ind/>
    </w:pPr>
    <w:rPr>
      <w:i/>
      <w:shd w:val="clear" w:color="auto" w:fill="f2f2f2"/>
      <w:lang w:val="ru-RU" w:eastAsia="ru-RU" w:bidi="ar-SA"/>
    </w:rPr>
  </w:style>
  <w:style w:type="table" w:styleId="807" w:customStyle="1">
    <w:name w:val="Сетка таблицы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8" w:customStyle="1">
    <w:name w:val="Гиперссылка"/>
    <w:uiPriority w:val="99"/>
    <w:unhideWhenUsed/>
    <w:pPr>
      <w:pBdr/>
      <w:spacing/>
      <w:ind/>
    </w:pPr>
    <w:rPr>
      <w:color w:val="0000ff"/>
      <w:u w:val="single"/>
    </w:rPr>
  </w:style>
  <w:style w:type="paragraph" w:styleId="809" w:customStyle="1">
    <w:name w:val="Текст сноски"/>
    <w:link w:val="810"/>
    <w:uiPriority w:val="99"/>
    <w:semiHidden/>
    <w:unhideWhenUsed/>
    <w:pPr>
      <w:pBdr/>
      <w:spacing w:after="40"/>
      <w:ind/>
    </w:pPr>
    <w:rPr>
      <w:sz w:val="18"/>
    </w:rPr>
  </w:style>
  <w:style w:type="character" w:styleId="810" w:customStyle="1">
    <w:name w:val="Текст сноски Знак1"/>
    <w:link w:val="809"/>
    <w:uiPriority w:val="99"/>
    <w:semiHidden/>
    <w:pPr>
      <w:pBdr/>
      <w:spacing/>
      <w:ind/>
    </w:pPr>
    <w:rPr>
      <w:sz w:val="18"/>
      <w:lang w:bidi="ar-SA"/>
    </w:rPr>
  </w:style>
  <w:style w:type="character" w:styleId="811" w:customStyle="1">
    <w:name w:val="Знак сноски"/>
    <w:uiPriority w:val="99"/>
    <w:unhideWhenUsed/>
    <w:pPr>
      <w:pBdr/>
      <w:spacing/>
      <w:ind/>
    </w:pPr>
    <w:rPr>
      <w:vertAlign w:val="superscript"/>
    </w:rPr>
  </w:style>
  <w:style w:type="paragraph" w:styleId="812" w:customStyle="1">
    <w:name w:val="Текст концевой сноски"/>
    <w:link w:val="813"/>
    <w:uiPriority w:val="99"/>
    <w:semiHidden/>
    <w:unhideWhenUsed/>
    <w:pPr>
      <w:pBdr/>
      <w:spacing/>
      <w:ind/>
    </w:pPr>
    <w:rPr>
      <w:lang w:eastAsia="ru-RU"/>
    </w:rPr>
  </w:style>
  <w:style w:type="character" w:styleId="813" w:customStyle="1">
    <w:name w:val="Текст концевой сноски Знак1"/>
    <w:link w:val="812"/>
    <w:uiPriority w:val="99"/>
    <w:semiHidden/>
    <w:pPr>
      <w:pBdr/>
      <w:spacing/>
      <w:ind/>
    </w:pPr>
    <w:rPr>
      <w:lang w:val="ru-RU" w:eastAsia="ru-RU" w:bidi="ar-SA"/>
    </w:rPr>
  </w:style>
  <w:style w:type="character" w:styleId="814" w:customStyle="1">
    <w:name w:val="Знак концевой сноски"/>
    <w:uiPriority w:val="99"/>
    <w:semiHidden/>
    <w:unhideWhenUsed/>
    <w:pPr>
      <w:pBdr/>
      <w:spacing/>
      <w:ind/>
    </w:pPr>
    <w:rPr>
      <w:vertAlign w:val="superscript"/>
    </w:rPr>
  </w:style>
  <w:style w:type="paragraph" w:styleId="815" w:customStyle="1">
    <w:name w:val="Оглавление 1"/>
    <w:uiPriority w:val="39"/>
    <w:unhideWhenUsed/>
    <w:pPr>
      <w:pBdr/>
      <w:spacing w:after="57"/>
      <w:ind/>
    </w:pPr>
  </w:style>
  <w:style w:type="paragraph" w:styleId="816" w:customStyle="1">
    <w:name w:val="Оглавление 2"/>
    <w:uiPriority w:val="39"/>
    <w:unhideWhenUsed/>
    <w:pPr>
      <w:pBdr/>
      <w:spacing w:after="57"/>
      <w:ind w:left="283"/>
    </w:pPr>
  </w:style>
  <w:style w:type="paragraph" w:styleId="817" w:customStyle="1">
    <w:name w:val="Оглавление 3"/>
    <w:uiPriority w:val="39"/>
    <w:unhideWhenUsed/>
    <w:pPr>
      <w:pBdr/>
      <w:spacing w:after="57"/>
      <w:ind w:left="567"/>
    </w:pPr>
  </w:style>
  <w:style w:type="paragraph" w:styleId="818" w:customStyle="1">
    <w:name w:val="Оглавление 4"/>
    <w:uiPriority w:val="39"/>
    <w:unhideWhenUsed/>
    <w:pPr>
      <w:pBdr/>
      <w:spacing w:after="57"/>
      <w:ind w:left="850"/>
    </w:pPr>
  </w:style>
  <w:style w:type="paragraph" w:styleId="819" w:customStyle="1">
    <w:name w:val="Оглавление 5"/>
    <w:uiPriority w:val="39"/>
    <w:unhideWhenUsed/>
    <w:pPr>
      <w:pBdr/>
      <w:spacing w:after="57"/>
      <w:ind w:left="1134"/>
    </w:pPr>
  </w:style>
  <w:style w:type="paragraph" w:styleId="820" w:customStyle="1">
    <w:name w:val="Оглавление 6"/>
    <w:uiPriority w:val="39"/>
    <w:unhideWhenUsed/>
    <w:pPr>
      <w:pBdr/>
      <w:spacing w:after="57"/>
      <w:ind w:left="1417"/>
    </w:pPr>
  </w:style>
  <w:style w:type="paragraph" w:styleId="821" w:customStyle="1">
    <w:name w:val="Оглавление 7"/>
    <w:uiPriority w:val="39"/>
    <w:unhideWhenUsed/>
    <w:pPr>
      <w:pBdr/>
      <w:spacing w:after="57"/>
      <w:ind w:left="1701"/>
    </w:pPr>
  </w:style>
  <w:style w:type="paragraph" w:styleId="822" w:customStyle="1">
    <w:name w:val="Оглавление 8"/>
    <w:uiPriority w:val="39"/>
    <w:unhideWhenUsed/>
    <w:pPr>
      <w:pBdr/>
      <w:spacing w:after="57"/>
      <w:ind w:left="1984"/>
    </w:pPr>
  </w:style>
  <w:style w:type="paragraph" w:styleId="823" w:customStyle="1">
    <w:name w:val="Оглавление 9"/>
    <w:uiPriority w:val="39"/>
    <w:unhideWhenUsed/>
    <w:pPr>
      <w:pBdr/>
      <w:spacing w:after="57"/>
      <w:ind w:left="2268"/>
    </w:pPr>
  </w:style>
  <w:style w:type="paragraph" w:styleId="824" w:customStyle="1">
    <w:name w:val="Заголовок оглавления"/>
    <w:uiPriority w:val="39"/>
    <w:unhideWhenUsed/>
    <w:pPr>
      <w:pBdr/>
      <w:spacing/>
      <w:ind/>
    </w:pPr>
  </w:style>
  <w:style w:type="paragraph" w:styleId="825" w:customStyle="1">
    <w:name w:val="Перечень рисунков"/>
    <w:uiPriority w:val="99"/>
    <w:unhideWhenUsed/>
    <w:pPr>
      <w:pBdr/>
      <w:spacing/>
      <w:ind/>
    </w:pPr>
  </w:style>
  <w:style w:type="character" w:styleId="826" w:customStyle="1">
    <w:name w:val="Основной шрифт абзаца1"/>
    <w:semiHidden/>
    <w:pPr>
      <w:pBdr/>
      <w:spacing/>
      <w:ind/>
    </w:pPr>
  </w:style>
  <w:style w:type="table" w:styleId="827" w:customStyle="1">
    <w:name w:val="Обычная таблица1"/>
    <w:semiHidden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8" w:customStyle="1">
    <w:name w:val="Нет списка1"/>
    <w:semiHidden/>
    <w:pPr>
      <w:pBdr/>
      <w:spacing/>
      <w:ind/>
    </w:pPr>
  </w:style>
  <w:style w:type="character" w:styleId="829" w:customStyle="1">
    <w:name w:val="Заголовок 1 Знак"/>
    <w:link w:val="724"/>
    <w:pPr>
      <w:pBdr/>
      <w:spacing/>
      <w:ind/>
    </w:pPr>
    <w:rPr>
      <w:rFonts w:ascii="Arial" w:hAnsi="Arial" w:eastAsia="Arial"/>
      <w:sz w:val="40"/>
      <w:szCs w:val="40"/>
      <w:lang w:bidi="ar-SA"/>
    </w:rPr>
  </w:style>
  <w:style w:type="character" w:styleId="830" w:customStyle="1">
    <w:name w:val="Заголовок 2 Знак"/>
    <w:link w:val="725"/>
    <w:pPr>
      <w:pBdr/>
      <w:spacing/>
      <w:ind/>
    </w:pPr>
    <w:rPr>
      <w:rFonts w:ascii="Arial" w:hAnsi="Arial" w:eastAsia="Arial"/>
      <w:sz w:val="34"/>
      <w:lang w:bidi="ar-SA"/>
    </w:rPr>
  </w:style>
  <w:style w:type="character" w:styleId="831" w:customStyle="1">
    <w:name w:val="Заголовок 3 Знак"/>
    <w:link w:val="726"/>
    <w:pPr>
      <w:pBdr/>
      <w:spacing/>
      <w:ind/>
    </w:pPr>
    <w:rPr>
      <w:rFonts w:ascii="Arial" w:hAnsi="Arial" w:eastAsia="Arial"/>
      <w:sz w:val="30"/>
      <w:szCs w:val="30"/>
      <w:lang w:bidi="ar-SA"/>
    </w:rPr>
  </w:style>
  <w:style w:type="character" w:styleId="832" w:customStyle="1">
    <w:name w:val="Заголовок 4 Знак"/>
    <w:link w:val="727"/>
    <w:pPr>
      <w:pBdr/>
      <w:spacing/>
      <w:ind/>
    </w:pPr>
    <w:rPr>
      <w:rFonts w:ascii="Arial" w:hAnsi="Arial" w:eastAsia="Arial"/>
      <w:b/>
      <w:bCs/>
      <w:sz w:val="26"/>
      <w:szCs w:val="26"/>
      <w:lang w:bidi="ar-SA"/>
    </w:rPr>
  </w:style>
  <w:style w:type="character" w:styleId="833" w:customStyle="1">
    <w:name w:val="Заголовок 5 Знак"/>
    <w:link w:val="728"/>
    <w:pPr>
      <w:pBdr/>
      <w:spacing/>
      <w:ind/>
    </w:pPr>
    <w:rPr>
      <w:rFonts w:ascii="Arial" w:hAnsi="Arial" w:eastAsia="Arial"/>
      <w:b/>
      <w:bCs/>
      <w:sz w:val="24"/>
      <w:szCs w:val="24"/>
      <w:lang w:bidi="ar-SA"/>
    </w:rPr>
  </w:style>
  <w:style w:type="character" w:styleId="834" w:customStyle="1">
    <w:name w:val="Заголовок 6 Знак"/>
    <w:link w:val="729"/>
    <w:pPr>
      <w:pBdr/>
      <w:spacing/>
      <w:ind/>
    </w:pPr>
    <w:rPr>
      <w:rFonts w:ascii="Arial" w:hAnsi="Arial" w:eastAsia="Arial"/>
      <w:b/>
      <w:bCs/>
      <w:sz w:val="22"/>
      <w:szCs w:val="22"/>
      <w:lang w:bidi="ar-SA"/>
    </w:rPr>
  </w:style>
  <w:style w:type="character" w:styleId="835" w:customStyle="1">
    <w:name w:val="Заголовок 7 Знак"/>
    <w:link w:val="730"/>
    <w:pPr>
      <w:pBdr/>
      <w:spacing/>
      <w:ind/>
    </w:pPr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836" w:customStyle="1">
    <w:name w:val="Заголовок 8 Знак"/>
    <w:link w:val="731"/>
    <w:pPr>
      <w:pBdr/>
      <w:spacing/>
      <w:ind/>
    </w:pPr>
    <w:rPr>
      <w:rFonts w:ascii="Arial" w:hAnsi="Arial" w:eastAsia="Arial"/>
      <w:i/>
      <w:iCs/>
      <w:sz w:val="22"/>
      <w:szCs w:val="22"/>
      <w:lang w:bidi="ar-SA"/>
    </w:rPr>
  </w:style>
  <w:style w:type="character" w:styleId="837" w:customStyle="1">
    <w:name w:val="Заголовок 9 Знак"/>
    <w:link w:val="732"/>
    <w:pPr>
      <w:pBdr/>
      <w:spacing/>
      <w:ind/>
    </w:pPr>
    <w:rPr>
      <w:rFonts w:ascii="Arial" w:hAnsi="Arial" w:eastAsia="Arial"/>
      <w:i/>
      <w:iCs/>
      <w:sz w:val="21"/>
      <w:szCs w:val="21"/>
      <w:lang w:bidi="ar-SA"/>
    </w:rPr>
  </w:style>
  <w:style w:type="paragraph" w:styleId="838" w:customStyle="1">
    <w:name w:val="Абзац списка1"/>
    <w:pPr>
      <w:pBdr/>
      <w:spacing/>
      <w:ind w:left="720"/>
      <w:contextualSpacing w:val="true"/>
    </w:pPr>
    <w:rPr>
      <w:lang w:val="uk-UA"/>
    </w:rPr>
  </w:style>
  <w:style w:type="paragraph" w:styleId="839" w:customStyle="1">
    <w:name w:val="Без интервала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/>
    </w:rPr>
  </w:style>
  <w:style w:type="paragraph" w:styleId="840" w:customStyle="1">
    <w:name w:val="Название1"/>
    <w:link w:val="841"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41" w:customStyle="1">
    <w:name w:val="Название Знак"/>
    <w:link w:val="840"/>
    <w:pPr>
      <w:pBdr/>
      <w:spacing/>
      <w:ind/>
    </w:pPr>
    <w:rPr>
      <w:sz w:val="48"/>
      <w:szCs w:val="48"/>
      <w:lang w:bidi="ar-SA"/>
    </w:rPr>
  </w:style>
  <w:style w:type="paragraph" w:styleId="842" w:customStyle="1">
    <w:name w:val="Подзаголовок1"/>
    <w:link w:val="843"/>
    <w:pPr>
      <w:pBdr/>
      <w:spacing w:after="200" w:before="200"/>
      <w:ind/>
    </w:pPr>
    <w:rPr>
      <w:sz w:val="24"/>
      <w:szCs w:val="24"/>
    </w:rPr>
  </w:style>
  <w:style w:type="character" w:styleId="843" w:customStyle="1">
    <w:name w:val="Подзаголовок Знак"/>
    <w:link w:val="842"/>
    <w:pPr>
      <w:pBdr/>
      <w:spacing/>
      <w:ind/>
    </w:pPr>
    <w:rPr>
      <w:sz w:val="24"/>
      <w:szCs w:val="24"/>
      <w:lang w:bidi="ar-SA"/>
    </w:rPr>
  </w:style>
  <w:style w:type="paragraph" w:styleId="844" w:customStyle="1">
    <w:name w:val="Цитата 21"/>
    <w:link w:val="845"/>
    <w:pPr>
      <w:pBdr/>
      <w:spacing/>
      <w:ind w:right="720" w:left="720"/>
    </w:pPr>
    <w:rPr>
      <w:i/>
      <w:lang w:val="uk-UA"/>
    </w:rPr>
  </w:style>
  <w:style w:type="character" w:styleId="845" w:customStyle="1">
    <w:name w:val="Цитата 2 Знак"/>
    <w:link w:val="844"/>
    <w:pPr>
      <w:pBdr/>
      <w:spacing/>
      <w:ind/>
    </w:pPr>
    <w:rPr>
      <w:i/>
      <w:lang w:val="uk-UA" w:eastAsia="zh-CN" w:bidi="ar-SA"/>
    </w:rPr>
  </w:style>
  <w:style w:type="paragraph" w:styleId="846" w:customStyle="1">
    <w:name w:val="Выделенная цитата1"/>
    <w:link w:val="847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val="uk-UA"/>
    </w:rPr>
  </w:style>
  <w:style w:type="character" w:styleId="847" w:customStyle="1">
    <w:name w:val="Выделенная цитата Знак"/>
    <w:link w:val="846"/>
    <w:pPr>
      <w:pBdr/>
      <w:spacing/>
      <w:ind/>
    </w:pPr>
    <w:rPr>
      <w:i/>
      <w:shd w:val="clear" w:color="auto" w:fill="f2f2f2"/>
      <w:lang w:val="uk-UA" w:eastAsia="zh-CN" w:bidi="ar-SA"/>
    </w:rPr>
  </w:style>
  <w:style w:type="paragraph" w:styleId="848" w:customStyle="1">
    <w:name w:val="Header1"/>
    <w:link w:val="849"/>
    <w:pPr>
      <w:pBdr/>
      <w:tabs>
        <w:tab w:val="center" w:leader="none" w:pos="7143"/>
        <w:tab w:val="right" w:leader="none" w:pos="14287"/>
      </w:tabs>
      <w:spacing/>
      <w:ind/>
    </w:pPr>
    <w:rPr>
      <w:lang w:val="uk-UA"/>
    </w:rPr>
  </w:style>
  <w:style w:type="character" w:styleId="849" w:customStyle="1">
    <w:name w:val="Верхній колонтитул Знак"/>
    <w:link w:val="848"/>
    <w:pPr>
      <w:pBdr/>
      <w:spacing/>
      <w:ind/>
    </w:pPr>
    <w:rPr>
      <w:lang w:val="uk-UA" w:eastAsia="zh-CN" w:bidi="ar-SA"/>
    </w:rPr>
  </w:style>
  <w:style w:type="paragraph" w:styleId="850" w:customStyle="1">
    <w:name w:val="Footer1"/>
    <w:link w:val="853"/>
    <w:pPr>
      <w:pBdr/>
      <w:tabs>
        <w:tab w:val="center" w:leader="none" w:pos="7143"/>
        <w:tab w:val="right" w:leader="none" w:pos="14287"/>
      </w:tabs>
      <w:spacing/>
      <w:ind/>
    </w:pPr>
    <w:rPr>
      <w:lang w:val="uk-UA"/>
    </w:rPr>
  </w:style>
  <w:style w:type="character" w:styleId="851" w:customStyle="1">
    <w:name w:val="Нижній колонтитул Знак1"/>
    <w:link w:val="751"/>
    <w:pPr>
      <w:pBdr/>
      <w:spacing/>
      <w:ind/>
    </w:pPr>
  </w:style>
  <w:style w:type="paragraph" w:styleId="852" w:customStyle="1">
    <w:name w:val="Caption1"/>
    <w:semiHidden/>
    <w:pPr>
      <w:pBdr/>
      <w:spacing w:line="276" w:lineRule="auto"/>
      <w:ind/>
    </w:pPr>
    <w:rPr>
      <w:b/>
      <w:bCs/>
      <w:color w:val="4f81bd"/>
      <w:sz w:val="18"/>
      <w:szCs w:val="18"/>
      <w:lang w:val="uk-UA"/>
    </w:rPr>
  </w:style>
  <w:style w:type="character" w:styleId="853" w:customStyle="1">
    <w:name w:val="Нижній колонтитул Знак"/>
    <w:link w:val="850"/>
    <w:pPr>
      <w:pBdr/>
      <w:spacing/>
      <w:ind/>
    </w:pPr>
    <w:rPr>
      <w:lang w:val="uk-UA" w:eastAsia="zh-CN" w:bidi="ar-SA"/>
    </w:rPr>
  </w:style>
  <w:style w:type="table" w:styleId="854" w:customStyle="1">
    <w:name w:val="Сетка таблицы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Table Grid Light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Plain Table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Plain Table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Plain Table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Plain Table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Plain Table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1 Light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1 Light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1 Light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1 Light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1 Light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1 Light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1 Light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2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2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2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2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2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2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3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3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3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3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3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3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4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4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4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4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4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4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5 Dark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5 Dark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5 Dark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5 Dark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5 Dark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5 Dark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5 Dark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6 Colorful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6 Colorful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6 Colorful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6 Colorful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6 Colorful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6 Colorful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6 Colorful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7 Colorful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7 Colorful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7 Colorful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7 Colorful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7 Colorful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7 Colorful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7 Colorful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1 Light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1 Light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1 Light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1 Light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1 Light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1 Light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1 Light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2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2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2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2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2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2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3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3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3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3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3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3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4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4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4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4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4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4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5 Dark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5 Dark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5 Dark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5 Dark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5 Dark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5 Dark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5 Dark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6 Colorful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6 Colorful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6 Colorful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6 Colorful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6 Colorful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6 Colorful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6 Colorful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7 Colorful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7 Colorful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7 Colorful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7 Colorful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7 Colorful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7 Colorful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7 Colorful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ned - Accent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ned - Accent 1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ned - Accent 2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ned - Accent 3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ned - Accent 4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ned - Accent 5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ned - Accent 6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&amp; Lined - Accent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&amp; Lined - Accent 1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&amp; Lined - Accent 2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&amp; Lined - Accent 3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&amp; Lined - Accent 4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&amp; Lined - Accent 5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&amp; Lined - Accent 6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80" w:customStyle="1">
    <w:name w:val="Гиперссылка1"/>
    <w:pPr>
      <w:pBdr/>
      <w:spacing/>
      <w:ind/>
    </w:pPr>
    <w:rPr>
      <w:color w:val="0000ff"/>
      <w:u w:val="single"/>
    </w:rPr>
  </w:style>
  <w:style w:type="paragraph" w:styleId="981" w:customStyle="1">
    <w:name w:val="Текст сноски1"/>
    <w:link w:val="982"/>
    <w:semiHidden/>
    <w:pPr>
      <w:pBdr/>
      <w:spacing w:after="40"/>
      <w:ind/>
    </w:pPr>
    <w:rPr>
      <w:sz w:val="18"/>
    </w:rPr>
  </w:style>
  <w:style w:type="character" w:styleId="982" w:customStyle="1">
    <w:name w:val="Текст сноски Знак"/>
    <w:link w:val="981"/>
    <w:semiHidden/>
    <w:pPr>
      <w:pBdr/>
      <w:spacing/>
      <w:ind/>
    </w:pPr>
    <w:rPr>
      <w:sz w:val="18"/>
      <w:lang w:bidi="ar-SA"/>
    </w:rPr>
  </w:style>
  <w:style w:type="character" w:styleId="983" w:customStyle="1">
    <w:name w:val="Знак сноски1"/>
    <w:pPr>
      <w:pBdr/>
      <w:spacing/>
      <w:ind/>
    </w:pPr>
    <w:rPr>
      <w:vertAlign w:val="superscript"/>
    </w:rPr>
  </w:style>
  <w:style w:type="paragraph" w:styleId="984" w:customStyle="1">
    <w:name w:val="Текст концевой сноски1"/>
    <w:link w:val="985"/>
    <w:semiHidden/>
    <w:pPr>
      <w:pBdr/>
      <w:spacing/>
      <w:ind/>
    </w:pPr>
    <w:rPr>
      <w:lang w:val="uk-UA"/>
    </w:rPr>
  </w:style>
  <w:style w:type="character" w:styleId="985" w:customStyle="1">
    <w:name w:val="Текст концевой сноски Знак"/>
    <w:link w:val="984"/>
    <w:semiHidden/>
    <w:pPr>
      <w:pBdr/>
      <w:spacing/>
      <w:ind/>
    </w:pPr>
    <w:rPr>
      <w:lang w:val="uk-UA" w:eastAsia="zh-CN" w:bidi="ar-SA"/>
    </w:rPr>
  </w:style>
  <w:style w:type="character" w:styleId="986" w:customStyle="1">
    <w:name w:val="Знак концевой сноски1"/>
    <w:semiHidden/>
    <w:pPr>
      <w:pBdr/>
      <w:spacing/>
      <w:ind/>
    </w:pPr>
    <w:rPr>
      <w:vertAlign w:val="superscript"/>
    </w:rPr>
  </w:style>
  <w:style w:type="paragraph" w:styleId="987" w:customStyle="1">
    <w:name w:val="Оглавление 11"/>
    <w:pPr>
      <w:pBdr/>
      <w:spacing w:after="57"/>
      <w:ind/>
    </w:pPr>
    <w:rPr>
      <w:lang w:val="uk-UA"/>
    </w:rPr>
  </w:style>
  <w:style w:type="paragraph" w:styleId="988" w:customStyle="1">
    <w:name w:val="Оглавление 21"/>
    <w:pPr>
      <w:pBdr/>
      <w:spacing w:after="57"/>
      <w:ind w:left="283"/>
    </w:pPr>
    <w:rPr>
      <w:lang w:val="uk-UA"/>
    </w:rPr>
  </w:style>
  <w:style w:type="paragraph" w:styleId="989" w:customStyle="1">
    <w:name w:val="Оглавление 31"/>
    <w:pPr>
      <w:pBdr/>
      <w:spacing w:after="57"/>
      <w:ind w:left="567"/>
    </w:pPr>
    <w:rPr>
      <w:lang w:val="uk-UA"/>
    </w:rPr>
  </w:style>
  <w:style w:type="paragraph" w:styleId="990" w:customStyle="1">
    <w:name w:val="Оглавление 41"/>
    <w:pPr>
      <w:pBdr/>
      <w:spacing w:after="57"/>
      <w:ind w:left="850"/>
    </w:pPr>
    <w:rPr>
      <w:lang w:val="uk-UA"/>
    </w:rPr>
  </w:style>
  <w:style w:type="paragraph" w:styleId="991" w:customStyle="1">
    <w:name w:val="Оглавление 51"/>
    <w:pPr>
      <w:pBdr/>
      <w:spacing w:after="57"/>
      <w:ind w:left="1134"/>
    </w:pPr>
    <w:rPr>
      <w:lang w:val="uk-UA"/>
    </w:rPr>
  </w:style>
  <w:style w:type="paragraph" w:styleId="992" w:customStyle="1">
    <w:name w:val="Оглавление 61"/>
    <w:pPr>
      <w:pBdr/>
      <w:spacing w:after="57"/>
      <w:ind w:left="1417"/>
    </w:pPr>
    <w:rPr>
      <w:lang w:val="uk-UA"/>
    </w:rPr>
  </w:style>
  <w:style w:type="paragraph" w:styleId="993" w:customStyle="1">
    <w:name w:val="Оглавление 71"/>
    <w:pPr>
      <w:pBdr/>
      <w:spacing w:after="57"/>
      <w:ind w:left="1701"/>
    </w:pPr>
    <w:rPr>
      <w:lang w:val="uk-UA"/>
    </w:rPr>
  </w:style>
  <w:style w:type="paragraph" w:styleId="994" w:customStyle="1">
    <w:name w:val="Оглавление 81"/>
    <w:pPr>
      <w:pBdr/>
      <w:spacing w:after="57"/>
      <w:ind w:left="1984"/>
    </w:pPr>
    <w:rPr>
      <w:lang w:val="uk-UA"/>
    </w:rPr>
  </w:style>
  <w:style w:type="paragraph" w:styleId="995" w:customStyle="1">
    <w:name w:val="Оглавление 91"/>
    <w:pPr>
      <w:pBdr/>
      <w:spacing w:after="57"/>
      <w:ind w:left="2268"/>
    </w:pPr>
    <w:rPr>
      <w:lang w:val="uk-UA"/>
    </w:rPr>
  </w:style>
  <w:style w:type="paragraph" w:styleId="996" w:customStyle="1">
    <w:name w:val="Заголовок оглавления1"/>
    <w:pPr>
      <w:pBdr/>
      <w:spacing/>
      <w:ind/>
    </w:pPr>
    <w:rPr>
      <w:lang w:val="uk-UA"/>
    </w:rPr>
  </w:style>
  <w:style w:type="paragraph" w:styleId="997" w:customStyle="1">
    <w:name w:val="Перечень рисунков1"/>
    <w:pPr>
      <w:pBdr/>
      <w:spacing/>
      <w:ind/>
    </w:pPr>
    <w:rPr>
      <w:lang w:val="uk-UA"/>
    </w:rPr>
  </w:style>
  <w:style w:type="paragraph" w:styleId="998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2"/>
      <w:szCs w:val="22"/>
      <w:lang w:val="uk-UA"/>
    </w:rPr>
  </w:style>
  <w:style w:type="paragraph" w:styleId="999" w:customStyle="1">
    <w:name w:val="Обычный (веб)1"/>
    <w:basedOn w:val="998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00" w:afterAutospacing="1" w:before="100" w:beforeAutospacing="1"/>
      <w:ind/>
    </w:pPr>
    <w:rPr>
      <w:sz w:val="24"/>
      <w:szCs w:val="24"/>
      <w:lang w:eastAsia="uk-UA"/>
    </w:rPr>
  </w:style>
  <w:style w:type="paragraph" w:styleId="1000" w:customStyle="1">
    <w:name w:val="docdata"/>
    <w:basedOn w:val="723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table" w:styleId="1001" w:customStyle="1">
    <w:name w:val="Звичайна таблиця 11"/>
    <w:uiPriority w:val="99"/>
    <w:pPr>
      <w:pBdr/>
      <w:spacing/>
      <w:ind/>
    </w:pPr>
    <w:rPr>
      <w:rFonts w:eastAsia="Arial"/>
      <w:lang w:eastAsia="ru-RU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IVEkimenko</dc:creator>
  <cp:lastModifiedBy>СТАРОДУБ Людмила Олександрівна</cp:lastModifiedBy>
  <cp:revision>5</cp:revision>
  <dcterms:created xsi:type="dcterms:W3CDTF">2026-07-20T09:27:00Z</dcterms:created>
  <dcterms:modified xsi:type="dcterms:W3CDTF">2026-08-04T15:28:53Z</dcterms:modified>
  <cp:version>786432</cp:version>
</cp:coreProperties>
</file>