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before="0" w:beforeAutospacing="0"/>
        <w:ind w:left="5664"/>
        <w:jc w:val="both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Додаток 2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before="0" w:beforeAutospacing="0"/>
        <w:ind w:left="5664"/>
        <w:jc w:val="both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до розпорядження міського голови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before="0" w:beforeAutospacing="0"/>
        <w:ind w:left="566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03 серпня 2026 року № 211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before="0" w:beforeAutospacing="0"/>
        <w:ind w:left="5664"/>
        <w:jc w:val="both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color w:val="000000"/>
          <w:sz w:val="25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60" w:before="240"/>
        <w:ind w:right="0" w:firstLine="0" w:left="0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РОЗПОДІЛ ПОВНОВАЖЕНЬ</w:t>
        <w:br/>
        <w:t xml:space="preserve"> заступника міського голови з питань діяльності виконавчих органів ради</w:t>
        <w:br/>
        <w:t xml:space="preserve"> Менської міської ради СКОРОХОДА Сергія Віталійовича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Заступник міського голови з питань діяльності виконавчих органів ради є посадовою особою Менської міської ради, призначається на посаду в порядку, встановленому законодавством України, та підпорядковується міському голові або особі, яка здійснює його 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вноваження.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Забезпечує виконання повноважень виконавчих органів Менської міської ради за такими напрямами: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фінансові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тання та ціноутворення;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економічні відносини, міжнародне співробітництво, залучення інвестицій і розвиток;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публічні закупівлі;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транспорт та перевезення;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оборонна і мобілізаційна робота, ведення військового обліку, цивільний захист та взаємодія з правоохоронними органами;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охорона праці та техніка безпеки;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містобудування та архітектура;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регулювання земельних відносин, агропромисловий комплекс та охорона навколишнього природного середовища;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житлово-комунальне господарство, будівництво та благоустрій територій населених пунктів громади;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управління комунальною власністю;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енергоефективність, енергозбереження, енергоменеджмент та енерго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моніторинг.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Координує, спрямовує та контролює діяльність: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інансового управління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Відділу бухгалтерського обліку та звітності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Відділу міжнародного співробітництва та економічного розвитку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сектору з питань публічних закупівель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сектору оборонної роботи, цивільного захисту населення та роботи з правоохоронними органами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Відділу земельних відносин, агропромислового комплексу та екології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Відділу житлово-комунального господарства та комунального майна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Відді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 архітектури та містобудування Менської міської ради;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сектору енергоменедж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менту та енергомоніторингу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сектору ведення війсь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кового обліку Менської міської ради.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Координує роботу: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Комунальної установи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Місцева пожежна охорона»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Комунального підприємства «Менакомунпослуга»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Комунального підприє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мства «Агенція регіонального розвитку Менщини» Менської міської ради.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Координує взаємодію з органами державної влади, органами місцевого самоврядування, підприємствами, установами та організаціями всіх форм власності за визначеними напрямами діяльності.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</w:tabs>
        <w:spacing w:after="0" w:afterAutospacing="0" w:before="0" w:beforeAutospacing="0"/>
        <w:ind w:right="0" w:firstLine="567" w:left="0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</w:tabs>
        <w:spacing w:after="0" w:afterAutospacing="0" w:before="0" w:beforeAutospacing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Bdr/>
        <w:tabs>
          <w:tab w:val="left" w:leader="none" w:pos="6520"/>
        </w:tabs>
        <w:spacing w:after="0" w:afterAutospacing="0" w:line="240" w:lineRule="auto"/>
        <w:ind w:firstLine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bidi="en-US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pBdr/>
      <w:spacing/>
      <w:ind/>
      <w:jc w:val="right"/>
      <w:rPr>
        <w:rFonts w:ascii="Times New Roman" w:hAnsi="Times New Roman" w:eastAsia="Times New Roman"/>
        <w:i/>
        <w:sz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/>
        <w:i/>
        <w:sz w:val="24"/>
      </w:rPr>
      <w:t xml:space="preserve">2</w:t>
    </w:r>
    <w:r>
      <w:rPr>
        <w:rFonts w:ascii="Times New Roman" w:hAnsi="Times New Roman" w:eastAsia="Times New Roman"/>
        <w:i/>
        <w:sz w:val="24"/>
      </w:rPr>
      <w:fldChar w:fldCharType="end"/>
    </w:r>
    <w:r>
      <w:rPr>
        <w:rFonts w:ascii="Times New Roman" w:hAnsi="Times New Roman" w:eastAsia="Times New Roman"/>
        <w:i/>
        <w:sz w:val="24"/>
      </w:rPr>
      <w:t xml:space="preserve">                                         продовження додатка</w:t>
    </w:r>
    <w:r>
      <w:t xml:space="preserve">                                              </w:t>
    </w:r>
    <w:r>
      <w:rPr>
        <w:rFonts w:ascii="Times New Roman" w:hAnsi="Times New Roman" w:eastAsia="Times New Roman"/>
        <w:i/>
        <w:sz w:val="24"/>
      </w:rPr>
    </w:r>
    <w:r>
      <w:rPr>
        <w:rFonts w:ascii="Times New Roman" w:hAnsi="Times New Roman" w:eastAsia="Times New Roman"/>
        <w:i/>
        <w:sz w:val="24"/>
      </w:rPr>
    </w:r>
  </w:p>
  <w:p>
    <w:pPr>
      <w:pStyle w:val="85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/>
    <w:r/>
  </w:p>
  <w:p>
    <w:pPr>
      <w:pStyle w:val="8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644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ascii="Times New Roman" w:hAnsi="Times New Roman" w:eastAsia="Times New Roman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788"/>
      </w:pPr>
      <w:rPr>
        <w:rFonts w:ascii="Times New Roman" w:hAnsi="Times New Roman" w:eastAsia="Times New Roman"/>
        <w:color w:val="000000"/>
        <w:sz w:val="22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6">
    <w:lvl w:ilvl="0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576" w:left="576"/>
      </w:pPr>
      <w:pStyle w:val="821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584" w:left="1584"/>
      </w:pPr>
      <w:rPr/>
      <w:start w:val="1"/>
      <w:suff w:val="nothing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-"/>
      <w:numFmt w:val="bullet"/>
      <w:pPr>
        <w:pBdr/>
        <w:spacing/>
        <w:ind w:hanging="360" w:left="360"/>
      </w:pPr>
      <w:rPr>
        <w:rFonts w:ascii="Times New Roman" w:hAnsi="Times New Roman" w:eastAsia="Calibr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2520"/>
        </w:tabs>
        <w:spacing/>
        <w:ind w:hanging="360" w:left="252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3240"/>
        </w:tabs>
        <w:spacing/>
        <w:ind w:hanging="36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3960"/>
        </w:tabs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4680"/>
        </w:tabs>
        <w:spacing/>
        <w:ind w:hanging="360" w:left="468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5400"/>
        </w:tabs>
        <w:spacing/>
        <w:ind w:hanging="36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6120"/>
        </w:tabs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6840"/>
        </w:tabs>
        <w:spacing/>
        <w:ind w:hanging="360" w:left="68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7560"/>
        </w:tabs>
        <w:spacing/>
        <w:ind w:hanging="360" w:left="7560"/>
      </w:pPr>
      <w:rPr/>
      <w:start w:val="1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9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0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ascii="Times New Roman" w:hAnsi="Times New Roman" w:eastAsia="Times New Roman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788"/>
      </w:pPr>
      <w:rPr>
        <w:rFonts w:ascii="Times New Roman" w:hAnsi="Times New Roman" w:eastAsia="Times New Roman"/>
        <w:color w:val="000000"/>
        <w:sz w:val="22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3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5"/>
  </w:num>
  <w:num w:numId="8">
    <w:abstractNumId w:val="18"/>
  </w:num>
  <w:num w:numId="9">
    <w:abstractNumId w:val="24"/>
  </w:num>
  <w:num w:numId="10">
    <w:abstractNumId w:val="26"/>
  </w:num>
  <w:num w:numId="11">
    <w:abstractNumId w:val="13"/>
  </w:num>
  <w:num w:numId="12">
    <w:abstractNumId w:val="9"/>
  </w:num>
  <w:num w:numId="13">
    <w:abstractNumId w:val="19"/>
  </w:num>
  <w:num w:numId="14">
    <w:abstractNumId w:val="37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0"/>
  </w:num>
  <w:num w:numId="17">
    <w:abstractNumId w:val="5"/>
  </w:num>
  <w:num w:numId="18">
    <w:abstractNumId w:val="41"/>
  </w:num>
  <w:num w:numId="19">
    <w:abstractNumId w:val="12"/>
  </w:num>
  <w:num w:numId="20">
    <w:abstractNumId w:val="3"/>
  </w:num>
  <w:num w:numId="21">
    <w:abstractNumId w:val="31"/>
  </w:num>
  <w:num w:numId="22">
    <w:abstractNumId w:val="0"/>
  </w:num>
  <w:num w:numId="23">
    <w:abstractNumId w:val="22"/>
  </w:num>
  <w:num w:numId="24">
    <w:abstractNumId w:val="17"/>
  </w:num>
  <w:num w:numId="25">
    <w:abstractNumId w:val="6"/>
  </w:num>
  <w:num w:numId="26">
    <w:abstractNumId w:val="8"/>
  </w:num>
  <w:num w:numId="27">
    <w:abstractNumId w:val="11"/>
  </w:num>
  <w:num w:numId="28">
    <w:abstractNumId w:val="36"/>
  </w:num>
  <w:num w:numId="29">
    <w:abstractNumId w:val="42"/>
  </w:num>
  <w:num w:numId="30">
    <w:abstractNumId w:val="43"/>
  </w:num>
  <w:num w:numId="31">
    <w:abstractNumId w:val="7"/>
  </w:num>
  <w:num w:numId="32">
    <w:abstractNumId w:val="27"/>
  </w:num>
  <w:num w:numId="33">
    <w:abstractNumId w:val="21"/>
  </w:num>
  <w:num w:numId="34">
    <w:abstractNumId w:val="38"/>
  </w:num>
  <w:num w:numId="35">
    <w:abstractNumId w:val="35"/>
  </w:num>
  <w:num w:numId="36">
    <w:abstractNumId w:val="1"/>
  </w:num>
  <w:num w:numId="37">
    <w:abstractNumId w:val="29"/>
  </w:num>
  <w:num w:numId="38">
    <w:abstractNumId w:val="33"/>
  </w:num>
  <w:num w:numId="39">
    <w:abstractNumId w:val="32"/>
  </w:num>
  <w:num w:numId="40">
    <w:abstractNumId w:val="14"/>
  </w:num>
  <w:num w:numId="41">
    <w:abstractNumId w:val="39"/>
  </w:num>
  <w:num w:numId="42">
    <w:abstractNumId w:val="44"/>
  </w:num>
  <w:num w:numId="43">
    <w:abstractNumId w:val="10"/>
  </w:num>
  <w:num w:numId="44">
    <w:abstractNumId w:val="28"/>
  </w:num>
  <w:num w:numId="45">
    <w:abstractNumId w:val="20"/>
  </w:num>
  <w:num w:numId="46">
    <w:abstractNumId w:val="34"/>
  </w:num>
  <w:num w:numId="47">
    <w:abstractNumId w:val="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uk-UA" w:eastAsia="en-US" w:bidi="en-US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5">
    <w:name w:val="Intense Emphasis"/>
    <w:basedOn w:val="82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96">
    <w:name w:val="Intense Reference"/>
    <w:basedOn w:val="82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97">
    <w:name w:val="Subtle Emphasis"/>
    <w:basedOn w:val="82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8">
    <w:name w:val="Emphasis"/>
    <w:basedOn w:val="829"/>
    <w:uiPriority w:val="20"/>
    <w:qFormat/>
    <w:pPr>
      <w:pBdr/>
      <w:spacing/>
      <w:ind/>
    </w:pPr>
    <w:rPr>
      <w:i/>
      <w:iCs/>
    </w:rPr>
  </w:style>
  <w:style w:type="character" w:styleId="799">
    <w:name w:val="Strong"/>
    <w:basedOn w:val="829"/>
    <w:uiPriority w:val="22"/>
    <w:qFormat/>
    <w:pPr>
      <w:pBdr/>
      <w:spacing/>
      <w:ind/>
    </w:pPr>
    <w:rPr>
      <w:b/>
      <w:bCs/>
    </w:rPr>
  </w:style>
  <w:style w:type="character" w:styleId="800">
    <w:name w:val="Subtle Reference"/>
    <w:basedOn w:val="82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01">
    <w:name w:val="Book Title"/>
    <w:basedOn w:val="82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02">
    <w:name w:val="FollowedHyperlink"/>
    <w:basedOn w:val="82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03">
    <w:name w:val="Heading 1 Char"/>
    <w:basedOn w:val="829"/>
    <w:link w:val="82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4">
    <w:name w:val="Heading 3 Char"/>
    <w:basedOn w:val="829"/>
    <w:link w:val="82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5">
    <w:name w:val="Heading 4 Char"/>
    <w:basedOn w:val="829"/>
    <w:link w:val="82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6">
    <w:name w:val="Heading 5 Char"/>
    <w:basedOn w:val="829"/>
    <w:link w:val="82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7">
    <w:name w:val="Heading 6 Char"/>
    <w:basedOn w:val="829"/>
    <w:link w:val="82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8">
    <w:name w:val="Heading 7 Char"/>
    <w:basedOn w:val="829"/>
    <w:link w:val="82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9">
    <w:name w:val="Heading 8 Char"/>
    <w:basedOn w:val="829"/>
    <w:link w:val="8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0">
    <w:name w:val="Heading 9 Char"/>
    <w:basedOn w:val="829"/>
    <w:link w:val="82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1">
    <w:name w:val="Title Char"/>
    <w:basedOn w:val="829"/>
    <w:link w:val="849"/>
    <w:uiPriority w:val="10"/>
    <w:pPr>
      <w:pBdr/>
      <w:spacing/>
      <w:ind/>
    </w:pPr>
    <w:rPr>
      <w:sz w:val="48"/>
      <w:szCs w:val="48"/>
    </w:rPr>
  </w:style>
  <w:style w:type="character" w:styleId="812">
    <w:name w:val="Subtitle Char"/>
    <w:basedOn w:val="829"/>
    <w:link w:val="851"/>
    <w:uiPriority w:val="11"/>
    <w:pPr>
      <w:pBdr/>
      <w:spacing/>
      <w:ind/>
    </w:pPr>
    <w:rPr>
      <w:sz w:val="24"/>
      <w:szCs w:val="24"/>
    </w:rPr>
  </w:style>
  <w:style w:type="character" w:styleId="813">
    <w:name w:val="Quote Char"/>
    <w:link w:val="853"/>
    <w:uiPriority w:val="29"/>
    <w:pPr>
      <w:pBdr/>
      <w:spacing/>
      <w:ind/>
    </w:pPr>
    <w:rPr>
      <w:i/>
    </w:rPr>
  </w:style>
  <w:style w:type="character" w:styleId="814">
    <w:name w:val="Intense Quote Char"/>
    <w:link w:val="855"/>
    <w:uiPriority w:val="30"/>
    <w:pPr>
      <w:pBdr/>
      <w:spacing/>
      <w:ind/>
    </w:pPr>
    <w:rPr>
      <w:i/>
    </w:rPr>
  </w:style>
  <w:style w:type="character" w:styleId="815">
    <w:name w:val="Header Char"/>
    <w:basedOn w:val="829"/>
    <w:link w:val="857"/>
    <w:uiPriority w:val="99"/>
    <w:pPr>
      <w:pBdr/>
      <w:spacing/>
      <w:ind/>
    </w:pPr>
  </w:style>
  <w:style w:type="character" w:styleId="816">
    <w:name w:val="Footer Char"/>
    <w:basedOn w:val="829"/>
    <w:link w:val="859"/>
    <w:uiPriority w:val="99"/>
    <w:pPr>
      <w:pBdr/>
      <w:spacing/>
      <w:ind/>
    </w:pPr>
  </w:style>
  <w:style w:type="character" w:styleId="817">
    <w:name w:val="Footnote Text Char"/>
    <w:link w:val="988"/>
    <w:uiPriority w:val="99"/>
    <w:pPr>
      <w:pBdr/>
      <w:spacing/>
      <w:ind/>
    </w:pPr>
    <w:rPr>
      <w:sz w:val="18"/>
    </w:rPr>
  </w:style>
  <w:style w:type="character" w:styleId="818">
    <w:name w:val="Endnote Text Char"/>
    <w:link w:val="834"/>
    <w:uiPriority w:val="99"/>
    <w:pPr>
      <w:pBdr/>
      <w:spacing/>
      <w:ind/>
    </w:pPr>
    <w:rPr>
      <w:sz w:val="20"/>
    </w:rPr>
  </w:style>
  <w:style w:type="paragraph" w:styleId="819" w:default="1">
    <w:name w:val="Normal"/>
    <w:qFormat/>
    <w:pPr>
      <w:pBdr/>
      <w:spacing/>
      <w:ind/>
    </w:pPr>
  </w:style>
  <w:style w:type="paragraph" w:styleId="820">
    <w:name w:val="Heading 1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21">
    <w:name w:val="Heading 2"/>
    <w:basedOn w:val="819"/>
    <w:next w:val="1003"/>
    <w:link w:val="1001"/>
    <w:semiHidden/>
    <w:pPr>
      <w:keepNext w:val="true"/>
      <w:numPr>
        <w:ilvl w:val="1"/>
        <w:numId w:val="1"/>
      </w:numPr>
      <w:pBdr/>
      <w:spacing w:after="60" w:before="240"/>
      <w:ind w:right="4536"/>
      <w:outlineLvl w:val="1"/>
    </w:pPr>
    <w:rPr>
      <w:rFonts w:ascii="Times New Roman" w:hAnsi="Times New Roman" w:eastAsia="Times New Roman"/>
      <w:b/>
      <w:bCs/>
      <w:iCs/>
      <w:sz w:val="28"/>
      <w:szCs w:val="28"/>
      <w:lang w:eastAsia="ar-SA"/>
    </w:rPr>
  </w:style>
  <w:style w:type="paragraph" w:styleId="822">
    <w:name w:val="Heading 3"/>
    <w:link w:val="84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23">
    <w:name w:val="Heading 4"/>
    <w:link w:val="84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4">
    <w:name w:val="Heading 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5">
    <w:name w:val="Heading 6"/>
    <w:link w:val="84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826">
    <w:name w:val="Heading 7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27">
    <w:name w:val="Heading 8"/>
    <w:link w:val="84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828">
    <w:name w:val="Heading 9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9" w:default="1">
    <w:name w:val="Default Paragraph Font"/>
    <w:uiPriority w:val="1"/>
    <w:semiHidden/>
    <w:unhideWhenUsed/>
    <w:pPr>
      <w:pBdr/>
      <w:spacing/>
      <w:ind/>
    </w:pPr>
  </w:style>
  <w:style w:type="table" w:styleId="8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1" w:default="1">
    <w:name w:val="No List"/>
    <w:uiPriority w:val="99"/>
    <w:semiHidden/>
    <w:unhideWhenUsed/>
    <w:pPr>
      <w:pBdr/>
      <w:spacing/>
      <w:ind/>
    </w:pPr>
  </w:style>
  <w:style w:type="paragraph" w:styleId="832">
    <w:name w:val="Caption"/>
    <w:basedOn w:val="819"/>
    <w:next w:val="81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33" w:customStyle="1">
    <w:name w:val="Caption Char"/>
    <w:uiPriority w:val="99"/>
    <w:pPr>
      <w:pBdr/>
      <w:spacing/>
      <w:ind/>
    </w:pPr>
  </w:style>
  <w:style w:type="paragraph" w:styleId="834">
    <w:name w:val="endnote text"/>
    <w:basedOn w:val="819"/>
    <w:link w:val="835"/>
    <w:uiPriority w:val="99"/>
    <w:semiHidden/>
    <w:unhideWhenUsed/>
    <w:pPr>
      <w:pBdr/>
      <w:spacing/>
      <w:ind/>
    </w:pPr>
    <w:rPr>
      <w:sz w:val="20"/>
    </w:rPr>
  </w:style>
  <w:style w:type="character" w:styleId="835" w:customStyle="1">
    <w:name w:val="Текст концевой сноски Знак"/>
    <w:link w:val="834"/>
    <w:uiPriority w:val="99"/>
    <w:pPr>
      <w:pBdr/>
      <w:spacing/>
      <w:ind/>
    </w:pPr>
    <w:rPr>
      <w:sz w:val="20"/>
    </w:rPr>
  </w:style>
  <w:style w:type="character" w:styleId="836">
    <w:name w:val="endnote reference"/>
    <w:basedOn w:val="829"/>
    <w:uiPriority w:val="99"/>
    <w:semiHidden/>
    <w:unhideWhenUsed/>
    <w:pPr>
      <w:pBdr/>
      <w:spacing/>
      <w:ind/>
    </w:pPr>
    <w:rPr>
      <w:vertAlign w:val="superscript"/>
    </w:rPr>
  </w:style>
  <w:style w:type="paragraph" w:styleId="837">
    <w:name w:val="table of figures"/>
    <w:basedOn w:val="819"/>
    <w:next w:val="819"/>
    <w:uiPriority w:val="99"/>
    <w:unhideWhenUsed/>
    <w:pPr>
      <w:pBdr/>
      <w:spacing/>
      <w:ind/>
    </w:pPr>
  </w:style>
  <w:style w:type="character" w:styleId="838" w:customStyle="1">
    <w:name w:val="Заголовок 1 Знак"/>
    <w:link w:val="82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9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0" w:customStyle="1">
    <w:name w:val="Заголовок 3 Знак"/>
    <w:link w:val="82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1" w:customStyle="1">
    <w:name w:val="Заголовок 4 Знак"/>
    <w:link w:val="82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2" w:customStyle="1">
    <w:name w:val="Заголовок 5 Знак"/>
    <w:link w:val="82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3" w:customStyle="1">
    <w:name w:val="Заголовок 6 Знак"/>
    <w:link w:val="82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4" w:customStyle="1">
    <w:name w:val="Заголовок 7 Знак"/>
    <w:link w:val="82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5" w:customStyle="1">
    <w:name w:val="Заголовок 8 Знак"/>
    <w:link w:val="8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6" w:customStyle="1">
    <w:name w:val="Заголовок 9 Знак"/>
    <w:link w:val="82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47">
    <w:name w:val="List Paragraph"/>
    <w:basedOn w:val="819"/>
    <w:pPr>
      <w:pBdr/>
      <w:spacing/>
      <w:ind w:left="720"/>
      <w:contextualSpacing w:val="true"/>
    </w:pPr>
  </w:style>
  <w:style w:type="paragraph" w:styleId="848">
    <w:name w:val="No Spacing"/>
    <w:uiPriority w:val="1"/>
    <w:qFormat/>
    <w:pPr>
      <w:pBdr/>
      <w:spacing/>
      <w:ind/>
    </w:pPr>
  </w:style>
  <w:style w:type="paragraph" w:styleId="849">
    <w:name w:val="Title"/>
    <w:link w:val="8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0" w:customStyle="1">
    <w:name w:val="Название Знак"/>
    <w:link w:val="849"/>
    <w:uiPriority w:val="10"/>
    <w:pPr>
      <w:pBdr/>
      <w:spacing/>
      <w:ind/>
    </w:pPr>
    <w:rPr>
      <w:sz w:val="48"/>
      <w:szCs w:val="48"/>
    </w:rPr>
  </w:style>
  <w:style w:type="paragraph" w:styleId="851">
    <w:name w:val="Subtitle"/>
    <w:link w:val="85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2" w:customStyle="1">
    <w:name w:val="Подзаголовок Знак"/>
    <w:link w:val="851"/>
    <w:uiPriority w:val="11"/>
    <w:pPr>
      <w:pBdr/>
      <w:spacing/>
      <w:ind/>
    </w:pPr>
    <w:rPr>
      <w:sz w:val="24"/>
      <w:szCs w:val="24"/>
    </w:rPr>
  </w:style>
  <w:style w:type="paragraph" w:styleId="853">
    <w:name w:val="Quote"/>
    <w:link w:val="854"/>
    <w:uiPriority w:val="29"/>
    <w:qFormat/>
    <w:pPr>
      <w:pBdr/>
      <w:spacing/>
      <w:ind w:right="720" w:left="720"/>
    </w:pPr>
    <w:rPr>
      <w:i/>
    </w:rPr>
  </w:style>
  <w:style w:type="character" w:styleId="854" w:customStyle="1">
    <w:name w:val="Цитата 2 Знак"/>
    <w:link w:val="853"/>
    <w:uiPriority w:val="29"/>
    <w:pPr>
      <w:pBdr/>
      <w:spacing/>
      <w:ind/>
    </w:pPr>
    <w:rPr>
      <w:i/>
    </w:rPr>
  </w:style>
  <w:style w:type="paragraph" w:styleId="855">
    <w:name w:val="Intense Quote"/>
    <w:link w:val="8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56" w:customStyle="1">
    <w:name w:val="Выделенная цитата Знак"/>
    <w:link w:val="855"/>
    <w:uiPriority w:val="30"/>
    <w:pPr>
      <w:pBdr/>
      <w:spacing/>
      <w:ind/>
    </w:pPr>
    <w:rPr>
      <w:i/>
    </w:rPr>
  </w:style>
  <w:style w:type="paragraph" w:styleId="857">
    <w:name w:val="Header"/>
    <w:link w:val="85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58" w:customStyle="1">
    <w:name w:val="Верхний колонтитул Знак"/>
    <w:link w:val="857"/>
    <w:uiPriority w:val="99"/>
    <w:pPr>
      <w:pBdr/>
      <w:spacing/>
      <w:ind/>
    </w:pPr>
  </w:style>
  <w:style w:type="paragraph" w:styleId="859">
    <w:name w:val="Footer"/>
    <w:link w:val="86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60" w:customStyle="1">
    <w:name w:val="Нижний колонтитул Знак"/>
    <w:link w:val="859"/>
    <w:uiPriority w:val="99"/>
    <w:pPr>
      <w:pBdr/>
      <w:spacing/>
      <w:ind/>
    </w:pPr>
  </w:style>
  <w:style w:type="table" w:styleId="861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Plain Table 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Plain Table 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ned - Accent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ned - Accent 1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ned - Accent 2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ned - Accent 3"/>
    <w:link w:val="1008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ned - Accent 4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 5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ned - Accent 6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&amp; Lined - Accent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88">
    <w:name w:val="footnote text"/>
    <w:link w:val="989"/>
    <w:uiPriority w:val="99"/>
    <w:semiHidden/>
    <w:unhideWhenUsed/>
    <w:pPr>
      <w:pBdr/>
      <w:spacing w:after="40"/>
      <w:ind/>
    </w:pPr>
    <w:rPr>
      <w:sz w:val="18"/>
    </w:rPr>
  </w:style>
  <w:style w:type="character" w:styleId="989" w:customStyle="1">
    <w:name w:val="Текст сноски Знак"/>
    <w:link w:val="988"/>
    <w:uiPriority w:val="99"/>
    <w:pPr>
      <w:pBdr/>
      <w:spacing/>
      <w:ind/>
    </w:pPr>
    <w:rPr>
      <w:sz w:val="18"/>
    </w:rPr>
  </w:style>
  <w:style w:type="character" w:styleId="990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91">
    <w:name w:val="toc 1"/>
    <w:uiPriority w:val="39"/>
    <w:unhideWhenUsed/>
    <w:pPr>
      <w:pBdr/>
      <w:spacing w:after="57"/>
      <w:ind/>
    </w:pPr>
  </w:style>
  <w:style w:type="paragraph" w:styleId="992">
    <w:name w:val="toc 2"/>
    <w:uiPriority w:val="39"/>
    <w:unhideWhenUsed/>
    <w:pPr>
      <w:pBdr/>
      <w:spacing w:after="57"/>
      <w:ind w:left="283"/>
    </w:pPr>
  </w:style>
  <w:style w:type="paragraph" w:styleId="993">
    <w:name w:val="toc 3"/>
    <w:uiPriority w:val="39"/>
    <w:unhideWhenUsed/>
    <w:pPr>
      <w:pBdr/>
      <w:spacing w:after="57"/>
      <w:ind w:left="567"/>
    </w:pPr>
  </w:style>
  <w:style w:type="paragraph" w:styleId="994">
    <w:name w:val="toc 4"/>
    <w:uiPriority w:val="39"/>
    <w:unhideWhenUsed/>
    <w:pPr>
      <w:pBdr/>
      <w:spacing w:after="57"/>
      <w:ind w:left="850"/>
    </w:pPr>
  </w:style>
  <w:style w:type="paragraph" w:styleId="995">
    <w:name w:val="toc 5"/>
    <w:uiPriority w:val="39"/>
    <w:unhideWhenUsed/>
    <w:pPr>
      <w:pBdr/>
      <w:spacing w:after="57"/>
      <w:ind w:left="1134"/>
    </w:pPr>
  </w:style>
  <w:style w:type="paragraph" w:styleId="996">
    <w:name w:val="toc 6"/>
    <w:uiPriority w:val="39"/>
    <w:unhideWhenUsed/>
    <w:pPr>
      <w:pBdr/>
      <w:spacing w:after="57"/>
      <w:ind w:left="1417"/>
    </w:pPr>
  </w:style>
  <w:style w:type="paragraph" w:styleId="997">
    <w:name w:val="toc 7"/>
    <w:uiPriority w:val="39"/>
    <w:unhideWhenUsed/>
    <w:pPr>
      <w:pBdr/>
      <w:spacing w:after="57"/>
      <w:ind w:left="1701"/>
    </w:pPr>
  </w:style>
  <w:style w:type="paragraph" w:styleId="998">
    <w:name w:val="toc 8"/>
    <w:uiPriority w:val="39"/>
    <w:unhideWhenUsed/>
    <w:pPr>
      <w:pBdr/>
      <w:spacing w:after="57"/>
      <w:ind w:left="1984"/>
    </w:pPr>
  </w:style>
  <w:style w:type="paragraph" w:styleId="999">
    <w:name w:val="toc 9"/>
    <w:uiPriority w:val="39"/>
    <w:unhideWhenUsed/>
    <w:pPr>
      <w:pBdr/>
      <w:spacing w:after="57"/>
      <w:ind w:left="2268"/>
    </w:pPr>
  </w:style>
  <w:style w:type="paragraph" w:styleId="1000">
    <w:name w:val="TOC Heading"/>
    <w:uiPriority w:val="39"/>
    <w:unhideWhenUsed/>
    <w:pPr>
      <w:pBdr/>
      <w:spacing/>
      <w:ind/>
    </w:pPr>
  </w:style>
  <w:style w:type="character" w:styleId="1001" w:customStyle="1">
    <w:name w:val="Заголовок 2 Знак"/>
    <w:basedOn w:val="829"/>
    <w:link w:val="821"/>
    <w:semiHidden/>
    <w:pPr>
      <w:pBdr/>
      <w:spacing/>
      <w:ind/>
    </w:pPr>
    <w:rPr>
      <w:rFonts w:ascii="Times New Roman" w:hAnsi="Times New Roman" w:eastAsia="Times New Roman"/>
      <w:b/>
      <w:bCs/>
      <w:iCs/>
      <w:sz w:val="28"/>
      <w:szCs w:val="28"/>
      <w:lang w:eastAsia="ar-SA"/>
    </w:rPr>
  </w:style>
  <w:style w:type="paragraph" w:styleId="1002">
    <w:name w:val="Normal (Web)"/>
    <w:basedOn w:val="819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03">
    <w:name w:val="Body Text"/>
    <w:basedOn w:val="819"/>
    <w:link w:val="1004"/>
    <w:semiHidden/>
    <w:pPr>
      <w:pBdr/>
      <w:spacing w:after="120"/>
      <w:ind/>
    </w:pPr>
  </w:style>
  <w:style w:type="character" w:styleId="1004" w:customStyle="1">
    <w:name w:val="Основной текст Знак"/>
    <w:basedOn w:val="829"/>
    <w:link w:val="1003"/>
    <w:semiHidden/>
    <w:pPr>
      <w:pBdr/>
      <w:spacing/>
      <w:ind/>
    </w:pPr>
    <w:rPr>
      <w:rFonts w:ascii="Calibri" w:hAnsi="Calibri" w:eastAsia="Calibri"/>
      <w:lang w:val="ru-RU"/>
    </w:rPr>
  </w:style>
  <w:style w:type="paragraph" w:styleId="1005">
    <w:name w:val="Balloon Text"/>
    <w:basedOn w:val="819"/>
    <w:link w:val="1006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1006" w:customStyle="1">
    <w:name w:val="Текст выноски Знак"/>
    <w:basedOn w:val="829"/>
    <w:link w:val="1005"/>
    <w:semiHidden/>
    <w:pPr>
      <w:pBdr/>
      <w:spacing/>
      <w:ind/>
    </w:pPr>
    <w:rPr>
      <w:rFonts w:ascii="Tahoma" w:hAnsi="Tahoma" w:eastAsia="Calibri"/>
      <w:sz w:val="16"/>
      <w:szCs w:val="16"/>
      <w:lang w:val="ru-RU"/>
    </w:rPr>
  </w:style>
  <w:style w:type="paragraph" w:styleId="1007" w:customStyle="1">
    <w:name w:val="docdata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uk-UA" w:bidi="ar-SA"/>
    </w:rPr>
  </w:style>
  <w:style w:type="paragraph" w:styleId="1008" w:customStyle="1">
    <w:name w:val="Обычный1"/>
    <w:link w:val="96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Четвертакова Наталія Вікторівна</cp:lastModifiedBy>
  <cp:revision>8</cp:revision>
  <dcterms:created xsi:type="dcterms:W3CDTF">2024-06-29T16:24:00Z</dcterms:created>
  <dcterms:modified xsi:type="dcterms:W3CDTF">2026-08-04T05:40:43Z</dcterms:modified>
</cp:coreProperties>
</file>