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  <w:lang w:val="uk-UA"/>
        </w:rPr>
      </w:r>
      <w:r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pP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</w:r>
      <w:r>
        <w:rPr>
          <w:rFonts w:ascii="Times New Roman" w:hAnsi="Times New Roman"/>
          <w:b/>
          <w:sz w:val="16"/>
          <w:szCs w:val="16"/>
          <w:lang w:val="uk-UA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/>
      <w:bookmarkStart w:id="0" w:name="_Hlk82170484"/>
      <w:r>
        <w:rPr>
          <w:rFonts w:ascii="Times New Roman" w:hAnsi="Times New Roman"/>
          <w:b/>
          <w:sz w:val="28"/>
          <w:lang w:val="uk-UA" w:bidi="en-US"/>
        </w:rPr>
        <w:t xml:space="preserve">(сімдесят</w:t>
      </w:r>
      <w:r>
        <w:rPr>
          <w:rFonts w:ascii="Times New Roman" w:hAnsi="Times New Roman"/>
          <w:b/>
          <w:sz w:val="28"/>
          <w:lang w:val="uk-UA" w:bidi="en-US"/>
        </w:rPr>
        <w:t xml:space="preserve"> п’ята</w:t>
      </w:r>
      <w:r>
        <w:rPr>
          <w:rFonts w:ascii="Times New Roman" w:hAnsi="Times New Roman"/>
          <w:b/>
          <w:sz w:val="28"/>
          <w:lang w:val="uk-UA" w:bidi="en-US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сесія восьмого скликання) </w:t>
      </w:r>
      <w:bookmarkEnd w:id="0"/>
      <w:r/>
      <w:r>
        <w:rPr>
          <w:rFonts w:ascii="Times New Roman" w:hAnsi="Times New Roman"/>
          <w:b/>
          <w:color w:val="000000"/>
          <w:sz w:val="28"/>
          <w:lang w:val="uk-UA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pPr>
      <w:r>
        <w:rPr>
          <w:rFonts w:eastAsia="Lucida Sans Unicode"/>
          <w:b/>
          <w:color w:val="000000" w:themeColor="text1"/>
          <w:sz w:val="28"/>
          <w:szCs w:val="28"/>
          <w:lang w:val="uk-UA" w:eastAsia="hi-IN" w:bidi="hi-IN"/>
        </w:rPr>
        <w:t xml:space="preserve">РІШЕННЯ</w:t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  <w:lang w:val="uk-UA"/>
        </w:rPr>
      </w:r>
      <w:r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/>
        <w:jc w:val="both"/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pP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24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 липня 202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6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 року</w:t>
        <w:tab/>
        <w:t xml:space="preserve">м.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№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433</w:t>
      </w:r>
      <w:bookmarkStart w:id="1" w:name="_GoBack"/>
      <w:r/>
      <w:bookmarkEnd w:id="1"/>
      <w:r/>
      <w:r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  <w:lang w:val="uk-UA"/>
        </w:rPr>
      </w:r>
      <w:r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r>
    </w:p>
    <w:p>
      <w:pPr>
        <w:pStyle w:val="892"/>
        <w:pBdr/>
        <w:spacing/>
        <w:ind w:right="5862" w:firstLine="0" w:left="0"/>
        <w:jc w:val="both"/>
        <w:rPr>
          <w:rFonts w:ascii="Times New Roman" w:hAnsi="Times New Roman"/>
          <w:b/>
          <w:color w:val="000000"/>
          <w:sz w:val="28"/>
          <w:lang w:val="uk-UA" w:bidi="en-US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Про виконання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Програми підтримки та розвитку обдарованої учнівської молоді та творчих педагогів на 2025 – 2027 роки за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6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 місяців 202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6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 року</w:t>
      </w:r>
      <w:r>
        <w:rPr>
          <w:rFonts w:ascii="Times New Roman" w:hAnsi="Times New Roman"/>
          <w:b/>
          <w:color w:val="000000"/>
          <w:sz w:val="28"/>
          <w:lang w:val="uk-UA" w:bidi="en-US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  <w:lang w:val="uk-UA"/>
        </w:rPr>
      </w:r>
      <w:r>
        <w:rPr>
          <w:rFonts w:ascii="Times New Roman" w:hAnsi="Times New Roman"/>
          <w:b/>
          <w:bCs/>
          <w:sz w:val="16"/>
          <w:szCs w:val="16"/>
          <w:lang w:val="uk-UA"/>
          <w14:ligatures w14:val="none"/>
        </w:rPr>
      </w:r>
    </w:p>
    <w:p>
      <w:pPr>
        <w:pStyle w:val="892"/>
        <w:pBdr/>
        <w:spacing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Batang"/>
          <w:sz w:val="28"/>
          <w:szCs w:val="28"/>
          <w:lang w:val="uk-UA"/>
        </w:rPr>
        <w:t xml:space="preserve">Заслухавши інформацію Відділу освіти Менської міської ради про </w:t>
      </w:r>
      <w:r>
        <w:rPr>
          <w:rFonts w:ascii="Times New Roman" w:hAnsi="Times New Roman"/>
          <w:sz w:val="28"/>
          <w:szCs w:val="28"/>
          <w:lang w:val="uk-UA"/>
        </w:rPr>
        <w:t xml:space="preserve">стан виконання </w:t>
      </w:r>
      <w:bookmarkStart w:id="2" w:name="_Hlk115951181"/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Програми підтримки та розвитку обдарованої учнівської молоді та творчих педагогів на 2025 – 2027 роки </w:t>
      </w:r>
      <w:r>
        <w:rPr>
          <w:rStyle w:val="894"/>
          <w:b w:val="0"/>
          <w:sz w:val="28"/>
          <w:szCs w:val="28"/>
          <w:lang w:val="uk-UA" w:eastAsia="uk-UA"/>
        </w:rPr>
        <w:t xml:space="preserve">за </w:t>
      </w:r>
      <w:bookmarkEnd w:id="2"/>
      <w:r>
        <w:rPr>
          <w:rStyle w:val="894"/>
          <w:b w:val="0"/>
          <w:sz w:val="28"/>
          <w:szCs w:val="28"/>
          <w:lang w:val="uk-UA"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місяці 202</w:t>
      </w:r>
      <w:r>
        <w:rPr>
          <w:rStyle w:val="894"/>
          <w:b w:val="0"/>
          <w:sz w:val="28"/>
          <w:szCs w:val="28"/>
          <w:lang w:val="uk-UA"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року, відповідно до  ст. ст.26, 27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ВИРІШИЛА: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Звіт про викон</w:t>
      </w:r>
      <w:r>
        <w:rPr>
          <w:color w:val="000000"/>
          <w:sz w:val="28"/>
          <w:szCs w:val="28"/>
          <w:lang w:val="uk-UA"/>
        </w:rPr>
        <w:t xml:space="preserve">ання </w:t>
      </w:r>
      <w:r>
        <w:rPr>
          <w:color w:val="000000" w:themeColor="text1"/>
          <w:sz w:val="28"/>
          <w:lang w:val="uk-UA" w:bidi="en-US"/>
        </w:rPr>
        <w:t xml:space="preserve">Програми підтримки та розвитку обдарованої учнівської молоді та творчих педагогів на 2025 – 2027 роки </w:t>
      </w:r>
      <w:r>
        <w:rPr>
          <w:rStyle w:val="894"/>
          <w:b w:val="0"/>
          <w:sz w:val="28"/>
          <w:szCs w:val="28"/>
          <w:lang w:val="uk-UA" w:eastAsia="uk-UA"/>
        </w:rPr>
        <w:t xml:space="preserve">за </w:t>
      </w:r>
      <w:r>
        <w:rPr>
          <w:rStyle w:val="894"/>
          <w:b w:val="0"/>
          <w:sz w:val="28"/>
          <w:szCs w:val="28"/>
          <w:lang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місяці 202</w:t>
      </w:r>
      <w:r>
        <w:rPr>
          <w:rStyle w:val="894"/>
          <w:b w:val="0"/>
          <w:sz w:val="28"/>
          <w:szCs w:val="28"/>
          <w:lang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року</w:t>
      </w:r>
      <w:r>
        <w:rPr>
          <w:color w:val="000000"/>
          <w:sz w:val="28"/>
          <w:szCs w:val="28"/>
          <w:lang w:val="uk-UA"/>
        </w:rPr>
        <w:t xml:space="preserve">, </w:t>
      </w:r>
      <w:r>
        <w:rPr>
          <w:bCs/>
          <w:color w:val="000000"/>
          <w:sz w:val="28"/>
          <w:szCs w:val="28"/>
          <w:lang w:val="uk-UA"/>
        </w:rPr>
        <w:t xml:space="preserve">взяти до відома (додається)</w:t>
      </w:r>
      <w:r>
        <w:rPr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  <w:lang w:val="uk-UA"/>
        </w:rPr>
      </w:r>
    </w:p>
    <w:p>
      <w:pPr>
        <w:pStyle w:val="892"/>
        <w:pBdr/>
        <w:spacing/>
        <w:ind w:firstLine="567"/>
        <w:jc w:val="both"/>
        <w:rPr>
          <w:rFonts w:ascii="Times New Roman" w:hAnsi="Times New Roman"/>
          <w:color w:val="000000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>
        <w:rPr>
          <w:rFonts w:ascii="Times New Roman" w:hAnsi="Times New Roman" w:eastAsia="Batang"/>
          <w:sz w:val="28"/>
          <w:szCs w:val="28"/>
          <w:lang w:val="uk-UA" w:bidi="en-US"/>
        </w:rPr>
        <w:t xml:space="preserve">Контроль 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за виконанням рішення покласти на комісію з питань охорони здоров’я, соціального захисту населення, освіти, культури, молоді, фізкультури і спорту.</w:t>
      </w:r>
      <w:r>
        <w:rPr>
          <w:rFonts w:ascii="Times New Roman" w:hAnsi="Times New Roman"/>
          <w:color w:val="000000"/>
          <w:sz w:val="28"/>
          <w:lang w:val="uk-UA" w:bidi="en-US"/>
        </w:rPr>
      </w:r>
    </w:p>
    <w:p>
      <w:pPr>
        <w:pStyle w:val="892"/>
        <w:pBdr/>
        <w:spacing/>
        <w:ind w:firstLine="426"/>
        <w:jc w:val="both"/>
        <w:rPr>
          <w:rFonts w:ascii="Times New Roman" w:hAnsi="Times New Roman"/>
          <w:color w:val="000000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lang w:val="uk-UA" w:bidi="en-US"/>
        </w:rPr>
      </w:r>
      <w:r>
        <w:rPr>
          <w:rFonts w:ascii="Times New Roman" w:hAnsi="Times New Roman"/>
          <w:color w:val="000000"/>
          <w:sz w:val="28"/>
          <w:lang w:val="uk-UA" w:bidi="en-US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 w:right="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footnotePr/>
      <w:endnotePr/>
      <w:type w:val="nextPage"/>
      <w:pgSz w:h="15840" w:orient="portrait" w:w="12240"/>
      <w:pgMar w:top="1134" w:right="567" w:bottom="1134" w:left="1701" w:header="284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ucida Sans Unicode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65">
    <w:name w:val="Intense Emphasis"/>
    <w:basedOn w:val="6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6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68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87">
    <w:name w:val="Heading 1"/>
    <w:basedOn w:val="686"/>
    <w:next w:val="686"/>
    <w:link w:val="7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8">
    <w:name w:val="Heading 2"/>
    <w:basedOn w:val="686"/>
    <w:next w:val="686"/>
    <w:link w:val="7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  <w:pPr>
      <w:pBdr/>
      <w:spacing/>
      <w:ind/>
    </w:pPr>
  </w:style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8" w:default="1">
    <w:name w:val="No List"/>
    <w:uiPriority w:val="99"/>
    <w:semiHidden/>
    <w:unhideWhenUsed/>
    <w:pPr>
      <w:pBdr/>
      <w:spacing/>
      <w:ind/>
    </w:pPr>
  </w:style>
  <w:style w:type="paragraph" w:styleId="699">
    <w:name w:val="Caption"/>
    <w:basedOn w:val="686"/>
    <w:next w:val="686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00">
    <w:name w:val="Emphasis"/>
    <w:basedOn w:val="696"/>
    <w:uiPriority w:val="20"/>
    <w:qFormat/>
    <w:pPr>
      <w:pBdr/>
      <w:spacing/>
      <w:ind/>
    </w:pPr>
    <w:rPr>
      <w:i/>
      <w:iCs/>
    </w:rPr>
  </w:style>
  <w:style w:type="character" w:styleId="701">
    <w:name w:val="endnote reference"/>
    <w:basedOn w:val="696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02">
    <w:name w:val="endnote text"/>
    <w:basedOn w:val="686"/>
    <w:link w:val="890"/>
    <w:uiPriority w:val="99"/>
    <w:semiHidden/>
    <w:unhideWhenUsed/>
    <w:qFormat/>
    <w:pPr>
      <w:pBdr/>
      <w:spacing/>
      <w:ind/>
    </w:pPr>
    <w:rPr>
      <w:sz w:val="20"/>
    </w:rPr>
  </w:style>
  <w:style w:type="character" w:styleId="703">
    <w:name w:val="FollowedHyperlink"/>
    <w:basedOn w:val="696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paragraph" w:styleId="704">
    <w:name w:val="Footer"/>
    <w:basedOn w:val="686"/>
    <w:link w:val="763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05">
    <w:name w:val="footnote reference"/>
    <w:basedOn w:val="696"/>
    <w:uiPriority w:val="99"/>
    <w:unhideWhenUsed/>
    <w:qFormat/>
    <w:pPr>
      <w:pBdr/>
      <w:spacing/>
      <w:ind/>
    </w:pPr>
    <w:rPr>
      <w:vertAlign w:val="superscript"/>
    </w:rPr>
  </w:style>
  <w:style w:type="paragraph" w:styleId="706">
    <w:name w:val="footnote text"/>
    <w:basedOn w:val="686"/>
    <w:link w:val="889"/>
    <w:uiPriority w:val="99"/>
    <w:semiHidden/>
    <w:unhideWhenUsed/>
    <w:qFormat/>
    <w:pPr>
      <w:pBdr/>
      <w:spacing w:after="40"/>
      <w:ind/>
    </w:pPr>
    <w:rPr>
      <w:sz w:val="18"/>
    </w:rPr>
  </w:style>
  <w:style w:type="paragraph" w:styleId="707">
    <w:name w:val="Header"/>
    <w:basedOn w:val="686"/>
    <w:link w:val="893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08">
    <w:name w:val="Hyperlink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709">
    <w:name w:val="Strong"/>
    <w:basedOn w:val="696"/>
    <w:uiPriority w:val="22"/>
    <w:qFormat/>
    <w:pPr>
      <w:pBdr/>
      <w:spacing/>
      <w:ind/>
    </w:pPr>
    <w:rPr>
      <w:b/>
      <w:bCs/>
    </w:rPr>
  </w:style>
  <w:style w:type="paragraph" w:styleId="710">
    <w:name w:val="Subtitle"/>
    <w:basedOn w:val="686"/>
    <w:next w:val="686"/>
    <w:link w:val="756"/>
    <w:uiPriority w:val="11"/>
    <w:qFormat/>
    <w:pPr>
      <w:pBdr/>
      <w:spacing w:after="200" w:before="200"/>
      <w:ind/>
    </w:pPr>
  </w:style>
  <w:style w:type="table" w:styleId="711">
    <w:name w:val="Table Grid"/>
    <w:basedOn w:val="697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2">
    <w:name w:val="table of figures"/>
    <w:basedOn w:val="686"/>
    <w:next w:val="686"/>
    <w:uiPriority w:val="99"/>
    <w:unhideWhenUsed/>
    <w:qFormat/>
    <w:pPr>
      <w:pBdr/>
      <w:spacing/>
      <w:ind/>
    </w:pPr>
  </w:style>
  <w:style w:type="paragraph" w:styleId="713">
    <w:name w:val="Title"/>
    <w:basedOn w:val="686"/>
    <w:next w:val="686"/>
    <w:link w:val="75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14">
    <w:name w:val="toc 1"/>
    <w:basedOn w:val="686"/>
    <w:next w:val="686"/>
    <w:uiPriority w:val="39"/>
    <w:unhideWhenUsed/>
    <w:qFormat/>
    <w:pPr>
      <w:pBdr/>
      <w:spacing w:after="57"/>
      <w:ind/>
    </w:pPr>
  </w:style>
  <w:style w:type="paragraph" w:styleId="715">
    <w:name w:val="toc 2"/>
    <w:basedOn w:val="686"/>
    <w:next w:val="686"/>
    <w:uiPriority w:val="39"/>
    <w:unhideWhenUsed/>
    <w:qFormat/>
    <w:pPr>
      <w:pBdr/>
      <w:spacing w:after="57"/>
      <w:ind w:left="283"/>
    </w:pPr>
  </w:style>
  <w:style w:type="paragraph" w:styleId="716">
    <w:name w:val="toc 3"/>
    <w:basedOn w:val="686"/>
    <w:next w:val="686"/>
    <w:uiPriority w:val="39"/>
    <w:unhideWhenUsed/>
    <w:qFormat/>
    <w:pPr>
      <w:pBdr/>
      <w:spacing w:after="57"/>
      <w:ind w:left="567"/>
    </w:pPr>
  </w:style>
  <w:style w:type="paragraph" w:styleId="717">
    <w:name w:val="toc 4"/>
    <w:basedOn w:val="686"/>
    <w:next w:val="686"/>
    <w:uiPriority w:val="39"/>
    <w:unhideWhenUsed/>
    <w:qFormat/>
    <w:pPr>
      <w:pBdr/>
      <w:spacing w:after="57"/>
      <w:ind w:left="850"/>
    </w:pPr>
  </w:style>
  <w:style w:type="paragraph" w:styleId="718">
    <w:name w:val="toc 5"/>
    <w:basedOn w:val="686"/>
    <w:next w:val="686"/>
    <w:uiPriority w:val="39"/>
    <w:unhideWhenUsed/>
    <w:pPr>
      <w:pBdr/>
      <w:spacing w:after="57"/>
      <w:ind w:left="1134"/>
    </w:pPr>
  </w:style>
  <w:style w:type="paragraph" w:styleId="719">
    <w:name w:val="toc 6"/>
    <w:basedOn w:val="686"/>
    <w:next w:val="686"/>
    <w:uiPriority w:val="39"/>
    <w:unhideWhenUsed/>
    <w:pPr>
      <w:pBdr/>
      <w:spacing w:after="57"/>
      <w:ind w:left="1417"/>
    </w:pPr>
  </w:style>
  <w:style w:type="paragraph" w:styleId="720">
    <w:name w:val="toc 7"/>
    <w:basedOn w:val="686"/>
    <w:next w:val="686"/>
    <w:uiPriority w:val="39"/>
    <w:unhideWhenUsed/>
    <w:qFormat/>
    <w:pPr>
      <w:pBdr/>
      <w:spacing w:after="57"/>
      <w:ind w:left="1701"/>
    </w:pPr>
  </w:style>
  <w:style w:type="paragraph" w:styleId="721">
    <w:name w:val="toc 8"/>
    <w:basedOn w:val="686"/>
    <w:next w:val="686"/>
    <w:uiPriority w:val="39"/>
    <w:unhideWhenUsed/>
    <w:qFormat/>
    <w:pPr>
      <w:pBdr/>
      <w:spacing w:after="57"/>
      <w:ind w:left="1984"/>
    </w:pPr>
  </w:style>
  <w:style w:type="paragraph" w:styleId="722">
    <w:name w:val="toc 9"/>
    <w:basedOn w:val="686"/>
    <w:next w:val="686"/>
    <w:uiPriority w:val="39"/>
    <w:unhideWhenUsed/>
    <w:pPr>
      <w:pBdr/>
      <w:spacing w:after="57"/>
      <w:ind w:left="2268"/>
    </w:pPr>
  </w:style>
  <w:style w:type="character" w:styleId="723">
    <w:name w:val="Placeholder Text"/>
    <w:basedOn w:val="696"/>
    <w:uiPriority w:val="99"/>
    <w:semiHidden/>
    <w:qFormat/>
    <w:pPr>
      <w:pBdr/>
      <w:spacing/>
      <w:ind/>
    </w:pPr>
    <w:rPr>
      <w:color w:val="666666"/>
    </w:rPr>
  </w:style>
  <w:style w:type="character" w:styleId="724" w:customStyle="1">
    <w:name w:val="Сильне виокремлення1"/>
    <w:basedOn w:val="69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25" w:customStyle="1">
    <w:name w:val="Сильне посилання1"/>
    <w:basedOn w:val="69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26" w:customStyle="1">
    <w:name w:val="Слабке виокремлення1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7" w:customStyle="1">
    <w:name w:val="Слабке посилання1"/>
    <w:basedOn w:val="696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728" w:customStyle="1">
    <w:name w:val="Назва книги1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9" w:customStyle="1">
    <w:name w:val="Heading 1 Char"/>
    <w:basedOn w:val="696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basedOn w:val="6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1" w:customStyle="1">
    <w:name w:val="Heading 3 Char"/>
    <w:basedOn w:val="696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2" w:customStyle="1">
    <w:name w:val="Heading 4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Heading 5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Heading 6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Heading 7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Heading 8 Char"/>
    <w:basedOn w:val="696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Heading 9 Char"/>
    <w:basedOn w:val="696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Title Char"/>
    <w:basedOn w:val="696"/>
    <w:uiPriority w:val="10"/>
    <w:qFormat/>
    <w:pPr>
      <w:pBdr/>
      <w:spacing/>
      <w:ind/>
    </w:pPr>
    <w:rPr>
      <w:sz w:val="48"/>
      <w:szCs w:val="48"/>
    </w:rPr>
  </w:style>
  <w:style w:type="character" w:styleId="739" w:customStyle="1">
    <w:name w:val="Subtitle Char"/>
    <w:basedOn w:val="696"/>
    <w:uiPriority w:val="11"/>
    <w:qFormat/>
    <w:pPr>
      <w:pBdr/>
      <w:spacing/>
      <w:ind/>
    </w:pPr>
    <w:rPr>
      <w:sz w:val="24"/>
      <w:szCs w:val="24"/>
    </w:rPr>
  </w:style>
  <w:style w:type="character" w:styleId="740" w:customStyle="1">
    <w:name w:val="Quote Char"/>
    <w:uiPriority w:val="29"/>
    <w:qFormat/>
    <w:pPr>
      <w:pBdr/>
      <w:spacing/>
      <w:ind/>
    </w:pPr>
    <w:rPr>
      <w:i/>
    </w:rPr>
  </w:style>
  <w:style w:type="character" w:styleId="741" w:customStyle="1">
    <w:name w:val="Intense Quote Char"/>
    <w:uiPriority w:val="30"/>
    <w:qFormat/>
    <w:pPr>
      <w:pBdr/>
      <w:spacing/>
      <w:ind/>
    </w:pPr>
    <w:rPr>
      <w:i/>
    </w:rPr>
  </w:style>
  <w:style w:type="character" w:styleId="742" w:customStyle="1">
    <w:name w:val="Caption Char"/>
    <w:uiPriority w:val="99"/>
    <w:qFormat/>
    <w:pPr>
      <w:pBdr/>
      <w:spacing/>
      <w:ind/>
    </w:pPr>
  </w:style>
  <w:style w:type="character" w:styleId="743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744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745" w:customStyle="1">
    <w:name w:val="Заголовок 1 Знак"/>
    <w:basedOn w:val="696"/>
    <w:link w:val="687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"/>
    <w:basedOn w:val="696"/>
    <w:link w:val="688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696"/>
    <w:link w:val="689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basedOn w:val="696"/>
    <w:link w:val="690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696"/>
    <w:link w:val="691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696"/>
    <w:link w:val="692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696"/>
    <w:link w:val="69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696"/>
    <w:link w:val="69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696"/>
    <w:link w:val="695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686"/>
    <w:uiPriority w:val="34"/>
    <w:qFormat/>
    <w:pPr>
      <w:pBdr/>
      <w:spacing/>
      <w:ind w:left="720"/>
      <w:contextualSpacing w:val="true"/>
    </w:pPr>
  </w:style>
  <w:style w:type="character" w:styleId="755" w:customStyle="1">
    <w:name w:val="Назва Знак"/>
    <w:basedOn w:val="696"/>
    <w:link w:val="713"/>
    <w:uiPriority w:val="10"/>
    <w:qFormat/>
    <w:pPr>
      <w:pBdr/>
      <w:spacing/>
      <w:ind/>
    </w:pPr>
    <w:rPr>
      <w:sz w:val="48"/>
      <w:szCs w:val="48"/>
    </w:rPr>
  </w:style>
  <w:style w:type="character" w:styleId="756" w:customStyle="1">
    <w:name w:val="Підзаголовок Знак"/>
    <w:basedOn w:val="696"/>
    <w:link w:val="710"/>
    <w:uiPriority w:val="11"/>
    <w:qFormat/>
    <w:pPr>
      <w:pBdr/>
      <w:spacing/>
      <w:ind/>
    </w:pPr>
    <w:rPr>
      <w:sz w:val="24"/>
      <w:szCs w:val="24"/>
    </w:rPr>
  </w:style>
  <w:style w:type="paragraph" w:styleId="757">
    <w:name w:val="Quote"/>
    <w:basedOn w:val="686"/>
    <w:next w:val="686"/>
    <w:link w:val="758"/>
    <w:uiPriority w:val="29"/>
    <w:qFormat/>
    <w:pPr>
      <w:pBdr/>
      <w:spacing/>
      <w:ind w:right="720" w:left="720"/>
    </w:pPr>
    <w:rPr>
      <w:i/>
    </w:rPr>
  </w:style>
  <w:style w:type="character" w:styleId="758" w:customStyle="1">
    <w:name w:val="Цитата Знак"/>
    <w:link w:val="757"/>
    <w:uiPriority w:val="29"/>
    <w:qFormat/>
    <w:pPr>
      <w:pBdr/>
      <w:spacing/>
      <w:ind/>
    </w:pPr>
    <w:rPr>
      <w:i/>
    </w:rPr>
  </w:style>
  <w:style w:type="paragraph" w:styleId="759">
    <w:name w:val="Intense Quote"/>
    <w:basedOn w:val="686"/>
    <w:next w:val="686"/>
    <w:link w:val="7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0" w:customStyle="1">
    <w:name w:val="Насичена цитата Знак"/>
    <w:link w:val="759"/>
    <w:uiPriority w:val="30"/>
    <w:qFormat/>
    <w:pPr>
      <w:pBdr/>
      <w:spacing/>
      <w:ind/>
    </w:pPr>
    <w:rPr>
      <w:i/>
    </w:rPr>
  </w:style>
  <w:style w:type="character" w:styleId="761" w:customStyle="1">
    <w:name w:val="Header Char"/>
    <w:basedOn w:val="696"/>
    <w:uiPriority w:val="99"/>
    <w:qFormat/>
    <w:pPr>
      <w:pBdr/>
      <w:spacing/>
      <w:ind/>
    </w:pPr>
  </w:style>
  <w:style w:type="character" w:styleId="762" w:customStyle="1">
    <w:name w:val="Footer Char"/>
    <w:basedOn w:val="696"/>
    <w:uiPriority w:val="99"/>
    <w:qFormat/>
    <w:pPr>
      <w:pBdr/>
      <w:spacing/>
      <w:ind/>
    </w:pPr>
  </w:style>
  <w:style w:type="character" w:styleId="763" w:customStyle="1">
    <w:name w:val="Нижній колонтитул Знак"/>
    <w:link w:val="704"/>
    <w:uiPriority w:val="99"/>
    <w:qFormat/>
    <w:pPr>
      <w:pBdr/>
      <w:spacing/>
      <w:ind/>
    </w:pPr>
  </w:style>
  <w:style w:type="table" w:styleId="764" w:customStyle="1">
    <w:name w:val="Table Grid Light"/>
    <w:basedOn w:val="697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11"/>
    <w:basedOn w:val="697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21"/>
    <w:basedOn w:val="697"/>
    <w:uiPriority w:val="59"/>
    <w:qFormat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3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Звичайна таблиця 4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Звичайна таблиця 5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1 (світла)1"/>
    <w:basedOn w:val="697"/>
    <w:uiPriority w:val="99"/>
    <w:qFormat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5"/>
    <w:basedOn w:val="697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я-сітка 2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я-сітка 3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я-сітка 41"/>
    <w:basedOn w:val="697"/>
    <w:uiPriority w:val="59"/>
    <w:qFormat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1"/>
    <w:basedOn w:val="697"/>
    <w:uiPriority w:val="5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2"/>
    <w:basedOn w:val="697"/>
    <w:uiPriority w:val="5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3"/>
    <w:basedOn w:val="697"/>
    <w:uiPriority w:val="5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4"/>
    <w:basedOn w:val="697"/>
    <w:uiPriority w:val="5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5"/>
    <w:basedOn w:val="697"/>
    <w:uiPriority w:val="5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6"/>
    <w:basedOn w:val="697"/>
    <w:uiPriority w:val="5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ітка 5 (темна)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2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3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4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5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6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6 (кольорова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1"/>
    <w:basedOn w:val="697"/>
    <w:uiPriority w:val="99"/>
    <w:qFormat/>
    <w:pPr>
      <w:pBdr/>
      <w:spacing/>
      <w:ind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3"/>
    <w:basedOn w:val="697"/>
    <w:uiPriority w:val="99"/>
    <w:qFormat/>
    <w:pPr>
      <w:pBdr/>
      <w:spacing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5"/>
    <w:basedOn w:val="697"/>
    <w:uiPriority w:val="99"/>
    <w:qFormat/>
    <w:pPr>
      <w:pBdr/>
      <w:spacing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6"/>
    <w:basedOn w:val="697"/>
    <w:uiPriority w:val="99"/>
    <w:qFormat/>
    <w:pPr>
      <w:pBdr/>
      <w:spacing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7 (кольорова)1"/>
    <w:basedOn w:val="697"/>
    <w:uiPriority w:val="99"/>
    <w:qFormat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1"/>
    <w:basedOn w:val="697"/>
    <w:uiPriority w:val="99"/>
    <w:qFormat/>
    <w:pPr>
      <w:pBdr/>
      <w:spacing/>
      <w:ind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5"/>
    <w:basedOn w:val="697"/>
    <w:uiPriority w:val="99"/>
    <w:qFormat/>
    <w:pPr>
      <w:pBdr/>
      <w:spacing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6"/>
    <w:basedOn w:val="697"/>
    <w:uiPriority w:val="99"/>
    <w:qFormat/>
    <w:pPr>
      <w:pBdr/>
      <w:spacing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писок 1 (світлий)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2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3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4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5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6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писок 21"/>
    <w:basedOn w:val="697"/>
    <w:uiPriority w:val="99"/>
    <w:qFormat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писок 3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писок 4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писок 5 (темн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1"/>
    <w:basedOn w:val="697"/>
    <w:uiPriority w:val="99"/>
    <w:qFormat/>
    <w:pPr>
      <w:pBdr/>
      <w:spacing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5"/>
    <w:basedOn w:val="697"/>
    <w:uiPriority w:val="99"/>
    <w:pPr>
      <w:pBdr/>
      <w:spacing/>
      <w:ind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6 (кольоров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7 (кольоровий)1"/>
    <w:basedOn w:val="697"/>
    <w:uiPriority w:val="99"/>
    <w:qFormat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1"/>
    <w:basedOn w:val="697"/>
    <w:uiPriority w:val="99"/>
    <w:qFormat/>
    <w:pPr>
      <w:pBdr/>
      <w:spacing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2"/>
    <w:basedOn w:val="697"/>
    <w:uiPriority w:val="99"/>
    <w:qFormat/>
    <w:pPr>
      <w:pBdr/>
      <w:spacing/>
      <w:ind/>
    </w:pPr>
    <w:tblP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3"/>
    <w:basedOn w:val="697"/>
    <w:uiPriority w:val="99"/>
    <w:qFormat/>
    <w:pPr>
      <w:pBdr/>
      <w:spacing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4"/>
    <w:basedOn w:val="697"/>
    <w:uiPriority w:val="99"/>
    <w:qFormat/>
    <w:pPr>
      <w:pBdr/>
      <w:spacing/>
      <w:ind/>
    </w:pPr>
    <w:tblP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5"/>
    <w:basedOn w:val="697"/>
    <w:uiPriority w:val="99"/>
    <w:qFormat/>
    <w:pPr>
      <w:pBdr/>
      <w:spacing/>
      <w:ind/>
    </w:pPr>
    <w:tblP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6"/>
    <w:basedOn w:val="697"/>
    <w:uiPriority w:val="99"/>
    <w:qFormat/>
    <w:pPr>
      <w:pBdr/>
      <w:spacing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1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2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3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4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5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6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1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2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3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4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5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6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"/>
    <w:basedOn w:val="697"/>
    <w:uiPriority w:val="99"/>
    <w:qFormat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5"/>
    <w:basedOn w:val="697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 w:customStyle="1">
    <w:name w:val="Текст виноски Знак"/>
    <w:link w:val="706"/>
    <w:uiPriority w:val="99"/>
    <w:qFormat/>
    <w:pPr>
      <w:pBdr/>
      <w:spacing/>
      <w:ind/>
    </w:pPr>
    <w:rPr>
      <w:sz w:val="18"/>
    </w:rPr>
  </w:style>
  <w:style w:type="character" w:styleId="890" w:customStyle="1">
    <w:name w:val="Текст кінцевої виноски Знак"/>
    <w:link w:val="702"/>
    <w:uiPriority w:val="99"/>
    <w:qFormat/>
    <w:pPr>
      <w:pBdr/>
      <w:spacing/>
      <w:ind/>
    </w:pPr>
    <w:rPr>
      <w:sz w:val="20"/>
    </w:rPr>
  </w:style>
  <w:style w:type="paragraph" w:styleId="891" w:customStyle="1">
    <w:name w:val="Заголовок змісту1"/>
    <w:uiPriority w:val="39"/>
    <w:unhideWhenUsed/>
    <w:qFormat/>
    <w:pPr>
      <w:pBdr/>
      <w:spacing w:after="160" w:line="259" w:lineRule="auto"/>
      <w:ind/>
    </w:pPr>
    <w:rPr>
      <w:sz w:val="22"/>
      <w:szCs w:val="22"/>
      <w:lang w:val="en-US" w:eastAsia="en-US"/>
    </w:rPr>
  </w:style>
  <w:style w:type="paragraph" w:styleId="892">
    <w:name w:val="No Spacing"/>
    <w:uiPriority w:val="1"/>
    <w:qFormat/>
    <w:pPr>
      <w:pBdr/>
      <w:spacing/>
      <w:ind/>
    </w:pPr>
    <w:rPr>
      <w:sz w:val="22"/>
      <w:szCs w:val="22"/>
      <w:lang w:val="en-US" w:eastAsia="en-US"/>
    </w:rPr>
  </w:style>
  <w:style w:type="character" w:styleId="893" w:customStyle="1">
    <w:name w:val="Верхній колонтитул Знак"/>
    <w:basedOn w:val="696"/>
    <w:link w:val="7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94" w:customStyle="1">
    <w:name w:val="Font Style19"/>
    <w:basedOn w:val="696"/>
    <w:qFormat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B8839F2-1661-46DC-B251-1D31166AA402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9</cp:revision>
  <dcterms:created xsi:type="dcterms:W3CDTF">2025-04-09T06:39:00Z</dcterms:created>
  <dcterms:modified xsi:type="dcterms:W3CDTF">2026-07-25T12:27:52Z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7E6079317FAD484CA34FB007C82FFA17_13</vt:lpwstr>
  </property>
</Properties>
</file>