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5"/>
        <w:widowControl w:val="false"/>
        <w:pBdr/>
        <w:spacing/>
        <w:ind/>
        <w:jc w:val="center"/>
        <w:rPr>
          <w:rFonts w:eastAsia="Lucida Sans Unicode"/>
          <w:bCs/>
          <w:color w:val="000000"/>
          <w:sz w:val="28"/>
          <w:szCs w:val="28"/>
          <w:lang w:val="en-US"/>
        </w:rPr>
      </w:pPr>
      <w:r/>
      <w:bookmarkStart w:id="0" w:name="_GoBack"/>
      <w:r/>
      <w:bookmarkEnd w:id="0"/>
      <w:r>
        <w:rPr>
          <w:rFonts w:eastAsia="Lucida Sans Unicode"/>
          <w:bCs/>
          <w:color w:val="000000"/>
          <w:sz w:val="28"/>
          <w:szCs w:val="28"/>
          <w:lang w:val="en-US"/>
        </w:rPr>
      </w:r>
      <w:r>
        <w:rPr>
          <w:rFonts w:eastAsia="Lucida Sans Unicode"/>
          <w:bCs/>
          <w:color w:val="000000"/>
          <w:sz w:val="28"/>
          <w:szCs w:val="28"/>
          <w:lang w:val="en-US"/>
        </w:rPr>
      </w:r>
    </w:p>
    <w:p>
      <w:pPr>
        <w:pStyle w:val="1005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/>
      <w:bookmarkStart w:id="1" w:name="_Hlk164783483"/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1005"/>
        <w:widowControl w:val="false"/>
        <w:pBdr/>
        <w:spacing/>
        <w:ind/>
        <w:jc w:val="center"/>
        <w:rPr>
          <w:rFonts w:eastAsia="Lucida Sans Unicode"/>
          <w:b/>
          <w:color w:val="000000"/>
          <w:sz w:val="16"/>
          <w:szCs w:val="28"/>
        </w:rPr>
      </w:pPr>
      <w:r>
        <w:rPr>
          <w:rFonts w:eastAsia="Lucida Sans Unicode"/>
          <w:b/>
          <w:color w:val="000000"/>
          <w:sz w:val="16"/>
          <w:szCs w:val="28"/>
        </w:rPr>
      </w:r>
      <w:r>
        <w:rPr>
          <w:rFonts w:eastAsia="Lucida Sans Unicode"/>
          <w:b/>
          <w:color w:val="000000"/>
          <w:sz w:val="16"/>
          <w:szCs w:val="28"/>
        </w:rPr>
      </w:r>
      <w:r>
        <w:rPr>
          <w:rFonts w:eastAsia="Lucida Sans Unicode"/>
          <w:b/>
          <w:color w:val="000000"/>
          <w:sz w:val="16"/>
          <w:szCs w:val="28"/>
        </w:rPr>
      </w:r>
    </w:p>
    <w:p>
      <w:pPr>
        <w:pStyle w:val="1005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1005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 РІШЕННЯ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1005"/>
        <w:widowControl w:val="false"/>
        <w:pBdr/>
        <w:spacing/>
        <w:ind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</w:r>
      <w:r>
        <w:rPr>
          <w:rFonts w:eastAsia="Lucida Sans Unicode"/>
          <w:color w:val="000000"/>
          <w:sz w:val="28"/>
          <w:szCs w:val="28"/>
        </w:rPr>
      </w:r>
      <w:r>
        <w:rPr>
          <w:rFonts w:eastAsia="Lucida Sans Unicode"/>
          <w:color w:val="000000"/>
          <w:sz w:val="28"/>
          <w:szCs w:val="28"/>
        </w:rPr>
      </w:r>
    </w:p>
    <w:p>
      <w:pPr>
        <w:pStyle w:val="1005"/>
        <w:widowControl w:val="false"/>
        <w:pBdr/>
        <w:tabs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/>
        <w:ind/>
        <w:rPr>
          <w:rFonts w:eastAsia="Lucida Sans Unicode"/>
          <w:color w:val="000000"/>
          <w:sz w:val="28"/>
          <w:szCs w:val="28"/>
          <w:lang w:val="ru-RU" w:eastAsia="hi-IN" w:bidi="hi-IN"/>
        </w:rPr>
      </w:pP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30 червня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202</w:t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6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 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м. Мена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</w:t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 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№ 113</w:t>
      </w:r>
      <w:bookmarkEnd w:id="1"/>
      <w:r>
        <w:rPr>
          <w:rFonts w:eastAsia="Lucida Sans Unicode"/>
          <w:color w:val="000000"/>
          <w:sz w:val="28"/>
          <w:szCs w:val="28"/>
          <w:lang w:val="ru-RU" w:eastAsia="hi-IN" w:bidi="hi-IN"/>
        </w:rPr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</w:r>
    </w:p>
    <w:p>
      <w:pPr>
        <w:pStyle w:val="1005"/>
        <w:widowControl w:val="false"/>
        <w:pBdr/>
        <w:tabs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/>
        <w:ind/>
        <w:rPr>
          <w:b/>
          <w:sz w:val="28"/>
          <w:szCs w:val="28"/>
          <w:lang w:val="ru-RU" w:eastAsia="uk-UA"/>
        </w:rPr>
      </w:pPr>
      <w:r>
        <w:rPr>
          <w:b/>
          <w:sz w:val="28"/>
          <w:szCs w:val="28"/>
          <w:lang w:val="ru-RU" w:eastAsia="uk-UA"/>
        </w:rPr>
      </w:r>
      <w:r>
        <w:rPr>
          <w:b/>
          <w:sz w:val="28"/>
          <w:szCs w:val="28"/>
          <w:lang w:val="ru-RU" w:eastAsia="uk-UA"/>
        </w:rPr>
      </w:r>
      <w:r>
        <w:rPr>
          <w:b/>
          <w:sz w:val="28"/>
          <w:szCs w:val="28"/>
          <w:lang w:val="ru-RU" w:eastAsia="uk-UA"/>
        </w:rPr>
      </w:r>
    </w:p>
    <w:p>
      <w:pPr>
        <w:pStyle w:val="1005"/>
        <w:pBdr/>
        <w:tabs>
          <w:tab w:val="left" w:leader="none" w:pos="9639"/>
        </w:tabs>
        <w:spacing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дозвіл на приєднання житлового будинку до централізованої мережі водопостачання по вул. О. Гончара в місті Мена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05"/>
        <w:pBdr/>
        <w:spacing/>
        <w:ind w:right="623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47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Розглянувши заяву </w:t>
      </w:r>
      <w:r>
        <w:rPr>
          <w:color w:val="000000"/>
          <w:sz w:val="28"/>
          <w:szCs w:val="28"/>
        </w:rPr>
        <w:t xml:space="preserve">..... про дозвіл на приєднання до централізованої мережі водопостачання житлового будинку №.. по вулиці Олеся Гончара в місті Мена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Корюківського району</w:t>
      </w:r>
      <w:r>
        <w:rPr>
          <w:color w:val="000000"/>
          <w:sz w:val="28"/>
          <w:szCs w:val="28"/>
        </w:rPr>
        <w:t xml:space="preserve"> Чернігівської області, враховуючи розроблені ТОВ «Менський комунальник» технічні умови на приєднання житлового будинку до централізованих систем водопостачання в м.</w:t>
      </w:r>
      <w:r>
        <w:rPr>
          <w:color w:val="ff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Мена вул. О. Гончара, буд... №329 від 02 червня 2026 року, відповідно до Правил користуван</w:t>
      </w:r>
      <w:r>
        <w:rPr>
          <w:color w:val="000000"/>
          <w:sz w:val="28"/>
          <w:szCs w:val="28"/>
        </w:rPr>
        <w:t xml:space="preserve">ня системами централізованого комунального водопостачання та водовідведення в населених пунктах, затверджених Наказом міністерства з питань житлово-комунального господарства України від 27 червня 2008 року № 190, виконавчий комітет Менської міської ради</w:t>
      </w:r>
      <w:r/>
    </w:p>
    <w:p>
      <w:pPr>
        <w:pStyle w:val="1048"/>
        <w:pBdr/>
        <w:spacing w:after="0" w:afterAutospacing="0" w:before="0" w:beforeAutospacing="0"/>
        <w:ind w:right="1"/>
        <w:jc w:val="both"/>
        <w:rPr/>
      </w:pPr>
      <w:r>
        <w:rPr>
          <w:color w:val="000000"/>
          <w:sz w:val="28"/>
          <w:szCs w:val="28"/>
        </w:rPr>
        <w:t xml:space="preserve">ВИ</w:t>
      </w:r>
      <w:r>
        <w:rPr>
          <w:color w:val="000000"/>
          <w:sz w:val="28"/>
          <w:szCs w:val="28"/>
        </w:rPr>
        <w:t xml:space="preserve">РІШИВ:</w:t>
      </w:r>
      <w:r/>
    </w:p>
    <w:p>
      <w:pPr>
        <w:pStyle w:val="1048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1.Надати дозвіл ..... на приєднання до централізованої мережі водопостачання житлового будинку №.. по вулиці  Олеся Гончара в місті Мена Корюківського району Чернігівської області.</w:t>
      </w:r>
      <w:r/>
    </w:p>
    <w:p>
      <w:pPr>
        <w:pStyle w:val="1048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2.Проведення робіт на приєднання до центр</w:t>
      </w:r>
      <w:r>
        <w:rPr>
          <w:color w:val="000000"/>
          <w:sz w:val="28"/>
          <w:szCs w:val="28"/>
        </w:rPr>
        <w:t xml:space="preserve">алізованої мережі водопостачання по підключенню водопроводу житлового будинку №.. по вулиці  Олеся Гончара в місті Мена Корюківського району Чернігівської області</w:t>
      </w:r>
      <w:r>
        <w:t xml:space="preserve"> </w:t>
      </w:r>
      <w:r>
        <w:rPr>
          <w:color w:val="000000"/>
          <w:sz w:val="28"/>
          <w:szCs w:val="28"/>
        </w:rPr>
        <w:t xml:space="preserve">– дозволити .....з проведенням порушення об’єкту благоустрою, а с</w:t>
      </w:r>
      <w:r>
        <w:rPr>
          <w:color w:val="000000"/>
          <w:sz w:val="28"/>
          <w:szCs w:val="28"/>
        </w:rPr>
        <w:t xml:space="preserve">аме:</w:t>
      </w:r>
      <w:r>
        <w:t xml:space="preserve"> </w:t>
      </w:r>
      <w:r>
        <w:rPr>
          <w:sz w:val="28"/>
          <w:szCs w:val="28"/>
        </w:rPr>
        <w:t xml:space="preserve">проведення земляних робіт на приєднання водопроводу від існуючого шахтного колодязя, розташованого на дорозі навпроти будинку № .. по вул. О. Гончара у м. Мена до нового шахтного колодязя, що підлягає будівництву в зеленій зоні навпроти зазначеного бу</w:t>
      </w:r>
      <w:r>
        <w:rPr>
          <w:sz w:val="28"/>
          <w:szCs w:val="28"/>
        </w:rPr>
        <w:t xml:space="preserve">динку, та подальшого</w:t>
      </w:r>
      <w:r>
        <w:t xml:space="preserve"> </w:t>
      </w:r>
      <w:r>
        <w:rPr>
          <w:sz w:val="28"/>
          <w:szCs w:val="28"/>
        </w:rPr>
        <w:t xml:space="preserve">приєднання житлового будинку № .. до централізованої мережі водопостачання.</w:t>
      </w:r>
      <w:r/>
    </w:p>
    <w:p>
      <w:pPr>
        <w:pStyle w:val="1048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Після проведених робіт на приєднання до централізованої мережі водопостачання житлового будинку №.. по вулиці  Олеся Гончара в місті Мена Корюківського райо</w:t>
      </w:r>
      <w:r>
        <w:rPr>
          <w:color w:val="000000"/>
          <w:sz w:val="28"/>
          <w:szCs w:val="28"/>
        </w:rPr>
        <w:t xml:space="preserve">ну Чернігівської області</w:t>
      </w:r>
      <w:r>
        <w:t xml:space="preserve"> </w:t>
      </w:r>
      <w:r>
        <w:rPr>
          <w:color w:val="000000"/>
          <w:sz w:val="28"/>
          <w:szCs w:val="28"/>
        </w:rPr>
        <w:t xml:space="preserve">в разі порушення об’єкту благоустрою (проведення земляних робіт) .....</w:t>
      </w:r>
      <w:r>
        <w:rPr>
          <w:i/>
          <w:iCs/>
          <w:color w:val="ff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власними силами привести цей об’єкт благоустрою в належний стан та повідомити Менську міську раду про проведені роботи на приєднання </w:t>
      </w:r>
      <w:r>
        <w:rPr>
          <w:color w:val="000000"/>
          <w:sz w:val="28"/>
          <w:szCs w:val="28"/>
        </w:rPr>
        <w:t xml:space="preserve">до централізованої мережі водопостачання та приведення об’єкту благоустрою в належний стан (місячний термін з моменту завершення робіт).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8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4. Рішення набирає чинності стосовно ..... з дня доведення його в установленому порядку до </w:t>
      </w:r>
      <w:r>
        <w:rPr>
          <w:color w:val="000000"/>
          <w:sz w:val="28"/>
          <w:szCs w:val="28"/>
        </w:rPr>
        <w:t xml:space="preserve">відома вказаної особи.</w:t>
      </w:r>
      <w:r/>
    </w:p>
    <w:p>
      <w:pPr>
        <w:pStyle w:val="1048"/>
        <w:pBdr/>
        <w:spacing w:after="0" w:afterAutospacing="0" w:before="0" w:beforeAutospacing="0"/>
        <w:ind w:right="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Відділу житлово-комунального господарства та комунального майна Менської міської ради спільно з інспектором з благоустрою КП «Менакомунпослуга» Менської міської ради здійснити контроль за виконанням пункту 3 даного рішення.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5"/>
        <w:pBdr/>
        <w:spacing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 xml:space="preserve">Контроль за виконанням рішення покласти на заступника міського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</w:rPr>
        <w:t xml:space="preserve">голови з питань діяльності виконавчих органів ради С.М. Гаєвого.</w:t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1048"/>
        <w:pBdr/>
        <w:spacing w:after="0" w:afterAutospacing="0" w:before="0" w:beforeAutospacing="0"/>
        <w:ind w:right="1" w:firstLine="567"/>
        <w:jc w:val="both"/>
        <w:rPr/>
      </w:pPr>
      <w:r/>
      <w:r/>
    </w:p>
    <w:p>
      <w:pPr>
        <w:pStyle w:val="1005"/>
        <w:pBdr/>
        <w:tabs>
          <w:tab w:val="left" w:leader="none" w:pos="993"/>
          <w:tab w:val="left" w:leader="none" w:pos="5954"/>
          <w:tab w:val="left" w:leader="none" w:pos="6237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pBdr/>
        <w:tabs>
          <w:tab w:val="left" w:leader="none" w:pos="6803"/>
        </w:tabs>
        <w:spacing/>
        <w:ind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Секретар ради                                                               Юрій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 xml:space="preserve">СТАЛЬНИЧЕНКО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Microsoft YaHei">
    <w:panose1 w:val="020B0603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155" w:left="1863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399"/>
        </w:tabs>
        <w:spacing/>
        <w:ind w:hanging="945" w:left="1399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tabs>
          <w:tab w:val="num" w:leader="none" w:pos="8430"/>
        </w:tabs>
        <w:spacing/>
        <w:ind w:hanging="360" w:left="8430"/>
      </w:pPr>
      <w:rPr>
        <w:rFonts w:ascii="Times New Roman" w:hAnsi="Times New Roman" w:eastAsia="Times New Roman"/>
      </w:rPr>
      <w:start w:val="28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9150"/>
        </w:tabs>
        <w:spacing/>
        <w:ind w:hanging="360" w:left="915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9870"/>
        </w:tabs>
        <w:spacing/>
        <w:ind w:hanging="360" w:left="987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0590"/>
        </w:tabs>
        <w:spacing/>
        <w:ind w:hanging="360" w:left="1059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11310"/>
        </w:tabs>
        <w:spacing/>
        <w:ind w:hanging="360" w:left="1131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12030"/>
        </w:tabs>
        <w:spacing/>
        <w:ind w:hanging="360" w:left="1203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12750"/>
        </w:tabs>
        <w:spacing/>
        <w:ind w:hanging="360" w:left="1275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13470"/>
        </w:tabs>
        <w:spacing/>
        <w:ind w:hanging="360" w:left="1347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14190"/>
        </w:tabs>
        <w:spacing/>
        <w:ind w:hanging="360" w:left="1419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Title Char"/>
    <w:basedOn w:val="747"/>
    <w:link w:val="7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0">
    <w:name w:val="Subtitle Char"/>
    <w:basedOn w:val="747"/>
    <w:link w:val="7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1">
    <w:name w:val="Quote Char"/>
    <w:basedOn w:val="747"/>
    <w:link w:val="7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Intense Quote Char"/>
    <w:basedOn w:val="747"/>
    <w:link w:val="7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3">
    <w:name w:val="Header Char"/>
    <w:basedOn w:val="747"/>
    <w:link w:val="764"/>
    <w:uiPriority w:val="99"/>
    <w:pPr>
      <w:pBdr/>
      <w:spacing/>
      <w:ind/>
    </w:pPr>
  </w:style>
  <w:style w:type="character" w:styleId="734">
    <w:name w:val="Footer Char"/>
    <w:basedOn w:val="747"/>
    <w:link w:val="765"/>
    <w:uiPriority w:val="99"/>
    <w:pPr>
      <w:pBdr/>
      <w:spacing/>
      <w:ind/>
    </w:pPr>
  </w:style>
  <w:style w:type="character" w:styleId="735">
    <w:name w:val="Footnote Text Char"/>
    <w:basedOn w:val="747"/>
    <w:link w:val="767"/>
    <w:uiPriority w:val="99"/>
    <w:semiHidden/>
    <w:pPr>
      <w:pBdr/>
      <w:spacing/>
      <w:ind/>
    </w:pPr>
    <w:rPr>
      <w:sz w:val="20"/>
      <w:szCs w:val="20"/>
    </w:rPr>
  </w:style>
  <w:style w:type="character" w:styleId="736">
    <w:name w:val="Endnote Text Char"/>
    <w:basedOn w:val="747"/>
    <w:link w:val="769"/>
    <w:uiPriority w:val="99"/>
    <w:semiHidden/>
    <w:pPr>
      <w:pBdr/>
      <w:spacing/>
      <w:ind/>
    </w:pPr>
    <w:rPr>
      <w:sz w:val="20"/>
      <w:szCs w:val="20"/>
    </w:rPr>
  </w:style>
  <w:style w:type="paragraph" w:styleId="737" w:default="1">
    <w:name w:val="Normal"/>
    <w:qFormat/>
    <w:pPr>
      <w:pBdr/>
      <w:spacing/>
      <w:ind/>
    </w:pPr>
    <w:rPr>
      <w:lang w:val="ru-RU"/>
    </w:rPr>
  </w:style>
  <w:style w:type="paragraph" w:styleId="738">
    <w:name w:val="Heading 1"/>
    <w:link w:val="838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  <w:lang w:eastAsia="uk-UA"/>
    </w:rPr>
  </w:style>
  <w:style w:type="paragraph" w:styleId="739">
    <w:name w:val="Heading 2"/>
    <w:link w:val="839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  <w:lang w:eastAsia="uk-UA"/>
    </w:rPr>
  </w:style>
  <w:style w:type="paragraph" w:styleId="740">
    <w:name w:val="Heading 3"/>
    <w:link w:val="840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  <w:lang w:eastAsia="uk-UA"/>
    </w:rPr>
  </w:style>
  <w:style w:type="paragraph" w:styleId="741">
    <w:name w:val="Heading 4"/>
    <w:link w:val="841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  <w:lang w:eastAsia="uk-UA"/>
    </w:rPr>
  </w:style>
  <w:style w:type="paragraph" w:styleId="742">
    <w:name w:val="Heading 5"/>
    <w:link w:val="842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  <w:lang w:eastAsia="uk-UA"/>
    </w:rPr>
  </w:style>
  <w:style w:type="paragraph" w:styleId="743">
    <w:name w:val="Heading 6"/>
    <w:link w:val="843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  <w:lang w:eastAsia="uk-UA"/>
    </w:rPr>
  </w:style>
  <w:style w:type="paragraph" w:styleId="744">
    <w:name w:val="Heading 7"/>
    <w:link w:val="844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  <w:lang w:eastAsia="uk-UA"/>
    </w:rPr>
  </w:style>
  <w:style w:type="paragraph" w:styleId="745">
    <w:name w:val="Heading 8"/>
    <w:link w:val="845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  <w:lang w:eastAsia="uk-UA"/>
    </w:rPr>
  </w:style>
  <w:style w:type="paragraph" w:styleId="746">
    <w:name w:val="Heading 9"/>
    <w:link w:val="846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  <w:lang w:eastAsia="uk-UA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>
    <w:name w:val="Table Grid"/>
    <w:basedOn w:val="748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1">
    <w:name w:val="Title"/>
    <w:basedOn w:val="737"/>
    <w:next w:val="737"/>
    <w:link w:val="78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2">
    <w:name w:val="Subtitle"/>
    <w:basedOn w:val="737"/>
    <w:next w:val="737"/>
    <w:link w:val="78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3">
    <w:name w:val="Quote"/>
    <w:basedOn w:val="737"/>
    <w:next w:val="737"/>
    <w:link w:val="79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54">
    <w:name w:val="List Paragraph"/>
    <w:basedOn w:val="737"/>
    <w:uiPriority w:val="34"/>
    <w:qFormat/>
    <w:pPr>
      <w:pBdr/>
      <w:spacing/>
      <w:ind w:left="720"/>
      <w:contextualSpacing w:val="true"/>
    </w:pPr>
  </w:style>
  <w:style w:type="character" w:styleId="755">
    <w:name w:val="Intense Emphasis"/>
    <w:basedOn w:val="74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56">
    <w:name w:val="Intense Quote"/>
    <w:basedOn w:val="737"/>
    <w:next w:val="737"/>
    <w:link w:val="79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57">
    <w:name w:val="Intense Reference"/>
    <w:basedOn w:val="74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58">
    <w:name w:val="No Spacing"/>
    <w:basedOn w:val="737"/>
    <w:uiPriority w:val="1"/>
    <w:qFormat/>
    <w:pPr>
      <w:pBdr/>
      <w:spacing/>
      <w:ind/>
    </w:pPr>
  </w:style>
  <w:style w:type="character" w:styleId="759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61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62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3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4">
    <w:name w:val="Header"/>
    <w:basedOn w:val="737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5">
    <w:name w:val="Footer"/>
    <w:basedOn w:val="737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6">
    <w:name w:val="Caption"/>
    <w:basedOn w:val="737"/>
    <w:next w:val="73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67">
    <w:name w:val="footnote text"/>
    <w:basedOn w:val="737"/>
    <w:link w:val="792"/>
    <w:uiPriority w:val="99"/>
    <w:semiHidden/>
    <w:unhideWhenUsed/>
    <w:pPr>
      <w:pBdr/>
      <w:spacing/>
      <w:ind/>
    </w:pPr>
  </w:style>
  <w:style w:type="character" w:styleId="768">
    <w:name w:val="foot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69">
    <w:name w:val="endnote text"/>
    <w:basedOn w:val="737"/>
    <w:link w:val="793"/>
    <w:uiPriority w:val="99"/>
    <w:semiHidden/>
    <w:unhideWhenUsed/>
    <w:pPr>
      <w:pBdr/>
      <w:spacing/>
      <w:ind/>
    </w:pPr>
  </w:style>
  <w:style w:type="character" w:styleId="77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character" w:styleId="771">
    <w:name w:val="Hyperlink"/>
    <w:basedOn w:val="74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72">
    <w:name w:val="FollowedHyperlink"/>
    <w:basedOn w:val="74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73">
    <w:name w:val="toc 1"/>
    <w:basedOn w:val="737"/>
    <w:next w:val="737"/>
    <w:uiPriority w:val="39"/>
    <w:unhideWhenUsed/>
    <w:pPr>
      <w:pBdr/>
      <w:spacing w:after="100"/>
      <w:ind/>
    </w:pPr>
  </w:style>
  <w:style w:type="paragraph" w:styleId="774">
    <w:name w:val="toc 2"/>
    <w:basedOn w:val="737"/>
    <w:next w:val="737"/>
    <w:uiPriority w:val="39"/>
    <w:unhideWhenUsed/>
    <w:pPr>
      <w:pBdr/>
      <w:spacing w:after="100"/>
      <w:ind w:left="220"/>
    </w:pPr>
  </w:style>
  <w:style w:type="paragraph" w:styleId="775">
    <w:name w:val="toc 3"/>
    <w:basedOn w:val="737"/>
    <w:next w:val="737"/>
    <w:uiPriority w:val="39"/>
    <w:unhideWhenUsed/>
    <w:pPr>
      <w:pBdr/>
      <w:spacing w:after="100"/>
      <w:ind w:left="440"/>
    </w:pPr>
  </w:style>
  <w:style w:type="paragraph" w:styleId="776">
    <w:name w:val="toc 4"/>
    <w:basedOn w:val="737"/>
    <w:next w:val="737"/>
    <w:uiPriority w:val="39"/>
    <w:unhideWhenUsed/>
    <w:pPr>
      <w:pBdr/>
      <w:spacing w:after="100"/>
      <w:ind w:left="660"/>
    </w:pPr>
  </w:style>
  <w:style w:type="paragraph" w:styleId="777">
    <w:name w:val="toc 5"/>
    <w:basedOn w:val="737"/>
    <w:next w:val="737"/>
    <w:uiPriority w:val="39"/>
    <w:unhideWhenUsed/>
    <w:pPr>
      <w:pBdr/>
      <w:spacing w:after="100"/>
      <w:ind w:left="880"/>
    </w:pPr>
  </w:style>
  <w:style w:type="paragraph" w:styleId="778">
    <w:name w:val="toc 6"/>
    <w:basedOn w:val="737"/>
    <w:next w:val="737"/>
    <w:uiPriority w:val="39"/>
    <w:unhideWhenUsed/>
    <w:pPr>
      <w:pBdr/>
      <w:spacing w:after="100"/>
      <w:ind w:left="1100"/>
    </w:pPr>
  </w:style>
  <w:style w:type="paragraph" w:styleId="779">
    <w:name w:val="toc 7"/>
    <w:basedOn w:val="737"/>
    <w:next w:val="737"/>
    <w:uiPriority w:val="39"/>
    <w:unhideWhenUsed/>
    <w:pPr>
      <w:pBdr/>
      <w:spacing w:after="100"/>
      <w:ind w:left="1320"/>
    </w:pPr>
  </w:style>
  <w:style w:type="paragraph" w:styleId="780">
    <w:name w:val="toc 8"/>
    <w:basedOn w:val="737"/>
    <w:next w:val="737"/>
    <w:uiPriority w:val="39"/>
    <w:unhideWhenUsed/>
    <w:pPr>
      <w:pBdr/>
      <w:spacing w:after="100"/>
      <w:ind w:left="1540"/>
    </w:pPr>
  </w:style>
  <w:style w:type="paragraph" w:styleId="781">
    <w:name w:val="toc 9"/>
    <w:basedOn w:val="737"/>
    <w:next w:val="737"/>
    <w:uiPriority w:val="39"/>
    <w:unhideWhenUsed/>
    <w:pPr>
      <w:pBdr/>
      <w:spacing w:after="100"/>
      <w:ind w:left="1760"/>
    </w:pPr>
  </w:style>
  <w:style w:type="character" w:styleId="782">
    <w:name w:val="Placeholder Text"/>
    <w:basedOn w:val="747"/>
    <w:uiPriority w:val="99"/>
    <w:semiHidden/>
    <w:pPr>
      <w:pBdr/>
      <w:spacing/>
      <w:ind/>
    </w:pPr>
    <w:rPr>
      <w:color w:val="666666"/>
    </w:rPr>
  </w:style>
  <w:style w:type="paragraph" w:styleId="783">
    <w:name w:val="TOC Heading"/>
    <w:uiPriority w:val="39"/>
    <w:unhideWhenUsed/>
    <w:pPr>
      <w:pBdr/>
      <w:spacing/>
      <w:ind/>
    </w:pPr>
  </w:style>
  <w:style w:type="paragraph" w:styleId="784">
    <w:name w:val="table of figures"/>
    <w:basedOn w:val="737"/>
    <w:next w:val="737"/>
    <w:uiPriority w:val="99"/>
    <w:unhideWhenUsed/>
    <w:pPr>
      <w:pBdr/>
      <w:spacing/>
      <w:ind/>
    </w:pPr>
  </w:style>
  <w:style w:type="character" w:styleId="785" w:customStyle="1">
    <w:name w:val="Шрифт абзацу за промовчанням"/>
    <w:uiPriority w:val="1"/>
    <w:semiHidden/>
    <w:unhideWhenUsed/>
    <w:pPr>
      <w:pBdr/>
      <w:spacing/>
      <w:ind/>
    </w:pPr>
  </w:style>
  <w:style w:type="table" w:styleId="786" w:customStyle="1">
    <w:name w:val="Звичайна таблиця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7" w:customStyle="1">
    <w:name w:val="Немає списку"/>
    <w:uiPriority w:val="99"/>
    <w:semiHidden/>
    <w:unhideWhenUsed/>
    <w:pPr>
      <w:pBdr/>
      <w:spacing/>
      <w:ind/>
    </w:pPr>
  </w:style>
  <w:style w:type="character" w:styleId="788" w:customStyle="1">
    <w:name w:val="Название Знак1"/>
    <w:link w:val="751"/>
    <w:uiPriority w:val="10"/>
    <w:pPr>
      <w:pBdr/>
      <w:spacing/>
      <w:ind/>
    </w:pPr>
    <w:rPr>
      <w:sz w:val="48"/>
      <w:szCs w:val="48"/>
    </w:rPr>
  </w:style>
  <w:style w:type="character" w:styleId="789" w:customStyle="1">
    <w:name w:val="Подзаголовок Знак1"/>
    <w:link w:val="752"/>
    <w:uiPriority w:val="11"/>
    <w:pPr>
      <w:pBdr/>
      <w:spacing/>
      <w:ind/>
    </w:pPr>
    <w:rPr>
      <w:sz w:val="24"/>
      <w:szCs w:val="24"/>
    </w:rPr>
  </w:style>
  <w:style w:type="character" w:styleId="790" w:customStyle="1">
    <w:name w:val="Цитата 2 Знак2"/>
    <w:link w:val="753"/>
    <w:uiPriority w:val="29"/>
    <w:pPr>
      <w:pBdr/>
      <w:spacing/>
      <w:ind/>
    </w:pPr>
    <w:rPr>
      <w:i/>
    </w:rPr>
  </w:style>
  <w:style w:type="character" w:styleId="791" w:customStyle="1">
    <w:name w:val="Выделенная цитата Знак2"/>
    <w:link w:val="756"/>
    <w:uiPriority w:val="30"/>
    <w:pPr>
      <w:pBdr/>
      <w:spacing/>
      <w:ind/>
    </w:pPr>
    <w:rPr>
      <w:i/>
    </w:rPr>
  </w:style>
  <w:style w:type="character" w:styleId="792" w:customStyle="1">
    <w:name w:val="Текст сноски Знак2"/>
    <w:link w:val="767"/>
    <w:uiPriority w:val="99"/>
    <w:pPr>
      <w:pBdr/>
      <w:spacing/>
      <w:ind/>
    </w:pPr>
    <w:rPr>
      <w:sz w:val="18"/>
    </w:rPr>
  </w:style>
  <w:style w:type="character" w:styleId="793" w:customStyle="1">
    <w:name w:val="Текст концевой сноски Знак2"/>
    <w:link w:val="769"/>
    <w:uiPriority w:val="99"/>
    <w:pPr>
      <w:pBdr/>
      <w:spacing/>
      <w:ind/>
    </w:pPr>
    <w:rPr>
      <w:sz w:val="20"/>
    </w:rPr>
  </w:style>
  <w:style w:type="paragraph" w:styleId="794" w:customStyle="1">
    <w:name w:val="Абзац списку"/>
    <w:uiPriority w:val="34"/>
    <w:qFormat/>
    <w:pPr>
      <w:pBdr/>
      <w:spacing/>
      <w:ind w:left="720"/>
      <w:contextualSpacing w:val="true"/>
    </w:pPr>
    <w:rPr>
      <w:lang w:val="ru-RU"/>
    </w:rPr>
  </w:style>
  <w:style w:type="paragraph" w:styleId="795" w:customStyle="1">
    <w:name w:val="Без інтервалів"/>
    <w:uiPriority w:val="1"/>
    <w:qFormat/>
    <w:pPr>
      <w:pBdr/>
      <w:spacing/>
      <w:ind/>
    </w:pPr>
    <w:rPr>
      <w:lang w:val="ru-RU"/>
    </w:rPr>
  </w:style>
  <w:style w:type="paragraph" w:styleId="796" w:customStyle="1">
    <w:name w:val="Назва"/>
    <w:link w:val="830"/>
    <w:qFormat/>
    <w:pPr>
      <w:pBdr/>
      <w:spacing w:after="200" w:before="300"/>
      <w:ind/>
      <w:contextualSpacing w:val="true"/>
    </w:pPr>
    <w:rPr>
      <w:sz w:val="48"/>
      <w:szCs w:val="48"/>
      <w:lang w:eastAsia="uk-UA"/>
    </w:rPr>
  </w:style>
  <w:style w:type="paragraph" w:styleId="797" w:customStyle="1">
    <w:name w:val="Підзаголовок"/>
    <w:link w:val="831"/>
    <w:qFormat/>
    <w:pPr>
      <w:pBdr/>
      <w:spacing w:after="200" w:before="200"/>
      <w:ind/>
    </w:pPr>
    <w:rPr>
      <w:sz w:val="24"/>
      <w:szCs w:val="24"/>
      <w:lang w:eastAsia="uk-UA"/>
    </w:rPr>
  </w:style>
  <w:style w:type="paragraph" w:styleId="798">
    <w:name w:val="Block Text"/>
    <w:link w:val="817"/>
    <w:qFormat/>
    <w:pPr>
      <w:pBdr/>
      <w:spacing/>
      <w:ind w:right="720" w:left="720"/>
    </w:pPr>
    <w:rPr>
      <w:i/>
      <w:lang w:eastAsia="uk-UA"/>
    </w:rPr>
  </w:style>
  <w:style w:type="paragraph" w:styleId="799" w:customStyle="1">
    <w:name w:val="Насичена цитата"/>
    <w:link w:val="818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uk-UA"/>
    </w:rPr>
  </w:style>
  <w:style w:type="table" w:styleId="800" w:customStyle="1">
    <w:name w:val="Сітка таблиці"/>
    <w:uiPriority w:val="59"/>
    <w:pPr>
      <w:pBdr/>
      <w:spacing/>
      <w:ind/>
    </w:pPr>
    <w:rPr>
      <w:lang w:val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1" w:customStyle="1">
    <w:name w:val="Гіперпосилання"/>
    <w:uiPriority w:val="99"/>
    <w:unhideWhenUsed/>
    <w:pPr>
      <w:pBdr/>
      <w:spacing/>
      <w:ind/>
    </w:pPr>
    <w:rPr>
      <w:color w:val="0000ff"/>
      <w:u w:val="single"/>
    </w:rPr>
  </w:style>
  <w:style w:type="paragraph" w:styleId="802" w:customStyle="1">
    <w:name w:val="Текст виноски"/>
    <w:link w:val="819"/>
    <w:semiHidden/>
    <w:unhideWhenUsed/>
    <w:pPr>
      <w:pBdr/>
      <w:spacing w:after="40"/>
      <w:ind/>
    </w:pPr>
    <w:rPr>
      <w:sz w:val="18"/>
      <w:lang w:eastAsia="uk-UA"/>
    </w:rPr>
  </w:style>
  <w:style w:type="character" w:styleId="803" w:customStyle="1">
    <w:name w:val="Знак виноски"/>
    <w:uiPriority w:val="99"/>
    <w:unhideWhenUsed/>
    <w:pPr>
      <w:pBdr/>
      <w:spacing/>
      <w:ind/>
    </w:pPr>
    <w:rPr>
      <w:vertAlign w:val="superscript"/>
    </w:rPr>
  </w:style>
  <w:style w:type="paragraph" w:styleId="804" w:customStyle="1">
    <w:name w:val="Текст кінцевої виноски"/>
    <w:link w:val="820"/>
    <w:semiHidden/>
    <w:unhideWhenUsed/>
    <w:pPr>
      <w:pBdr/>
      <w:spacing/>
      <w:ind/>
    </w:pPr>
    <w:rPr>
      <w:lang w:eastAsia="uk-UA"/>
    </w:rPr>
  </w:style>
  <w:style w:type="character" w:styleId="805" w:customStyle="1">
    <w:name w:val="Знак кінцевої виноски"/>
    <w:uiPriority w:val="99"/>
    <w:semiHidden/>
    <w:unhideWhenUsed/>
    <w:pPr>
      <w:pBdr/>
      <w:spacing/>
      <w:ind/>
    </w:pPr>
    <w:rPr>
      <w:vertAlign w:val="superscript"/>
    </w:rPr>
  </w:style>
  <w:style w:type="paragraph" w:styleId="806" w:customStyle="1">
    <w:name w:val="Зміст 1"/>
    <w:uiPriority w:val="39"/>
    <w:unhideWhenUsed/>
    <w:pPr>
      <w:pBdr/>
      <w:spacing w:after="57"/>
      <w:ind/>
    </w:pPr>
    <w:rPr>
      <w:lang w:val="ru-RU"/>
    </w:rPr>
  </w:style>
  <w:style w:type="paragraph" w:styleId="807" w:customStyle="1">
    <w:name w:val="Зміст 2"/>
    <w:uiPriority w:val="39"/>
    <w:unhideWhenUsed/>
    <w:pPr>
      <w:pBdr/>
      <w:spacing w:after="57"/>
      <w:ind w:left="283"/>
    </w:pPr>
    <w:rPr>
      <w:lang w:val="ru-RU"/>
    </w:rPr>
  </w:style>
  <w:style w:type="paragraph" w:styleId="808" w:customStyle="1">
    <w:name w:val="Зміст 3"/>
    <w:uiPriority w:val="39"/>
    <w:unhideWhenUsed/>
    <w:pPr>
      <w:pBdr/>
      <w:spacing w:after="57"/>
      <w:ind w:left="567"/>
    </w:pPr>
    <w:rPr>
      <w:lang w:val="ru-RU"/>
    </w:rPr>
  </w:style>
  <w:style w:type="paragraph" w:styleId="809" w:customStyle="1">
    <w:name w:val="Зміст 4"/>
    <w:uiPriority w:val="39"/>
    <w:unhideWhenUsed/>
    <w:pPr>
      <w:pBdr/>
      <w:spacing w:after="57"/>
      <w:ind w:left="850"/>
    </w:pPr>
    <w:rPr>
      <w:lang w:val="ru-RU"/>
    </w:rPr>
  </w:style>
  <w:style w:type="paragraph" w:styleId="810" w:customStyle="1">
    <w:name w:val="Зміст 5"/>
    <w:uiPriority w:val="39"/>
    <w:unhideWhenUsed/>
    <w:pPr>
      <w:pBdr/>
      <w:spacing w:after="57"/>
      <w:ind w:left="1134"/>
    </w:pPr>
    <w:rPr>
      <w:lang w:val="ru-RU"/>
    </w:rPr>
  </w:style>
  <w:style w:type="paragraph" w:styleId="811" w:customStyle="1">
    <w:name w:val="Зміст 6"/>
    <w:uiPriority w:val="39"/>
    <w:unhideWhenUsed/>
    <w:pPr>
      <w:pBdr/>
      <w:spacing w:after="57"/>
      <w:ind w:left="1417"/>
    </w:pPr>
    <w:rPr>
      <w:lang w:val="ru-RU"/>
    </w:rPr>
  </w:style>
  <w:style w:type="paragraph" w:styleId="812" w:customStyle="1">
    <w:name w:val="Зміст 7"/>
    <w:uiPriority w:val="39"/>
    <w:unhideWhenUsed/>
    <w:pPr>
      <w:pBdr/>
      <w:spacing w:after="57"/>
      <w:ind w:left="1701"/>
    </w:pPr>
    <w:rPr>
      <w:lang w:val="ru-RU"/>
    </w:rPr>
  </w:style>
  <w:style w:type="paragraph" w:styleId="813" w:customStyle="1">
    <w:name w:val="Зміст 8"/>
    <w:uiPriority w:val="39"/>
    <w:unhideWhenUsed/>
    <w:pPr>
      <w:pBdr/>
      <w:spacing w:after="57"/>
      <w:ind w:left="1984"/>
    </w:pPr>
    <w:rPr>
      <w:lang w:val="ru-RU"/>
    </w:rPr>
  </w:style>
  <w:style w:type="paragraph" w:styleId="814" w:customStyle="1">
    <w:name w:val="Зміст 9"/>
    <w:uiPriority w:val="39"/>
    <w:unhideWhenUsed/>
    <w:pPr>
      <w:pBdr/>
      <w:spacing w:after="57"/>
      <w:ind w:left="2268"/>
    </w:pPr>
    <w:rPr>
      <w:lang w:val="ru-RU"/>
    </w:rPr>
  </w:style>
  <w:style w:type="paragraph" w:styleId="815" w:customStyle="1">
    <w:name w:val="Заголовок змісту"/>
    <w:uiPriority w:val="39"/>
    <w:unhideWhenUsed/>
    <w:pPr>
      <w:pBdr/>
      <w:spacing/>
      <w:ind/>
    </w:pPr>
    <w:rPr>
      <w:lang w:val="ru-RU"/>
    </w:rPr>
  </w:style>
  <w:style w:type="paragraph" w:styleId="816" w:customStyle="1">
    <w:name w:val="Перелік рисунків"/>
    <w:uiPriority w:val="99"/>
    <w:unhideWhenUsed/>
    <w:pPr>
      <w:pBdr/>
      <w:spacing/>
      <w:ind/>
    </w:pPr>
    <w:rPr>
      <w:lang w:val="ru-RU"/>
    </w:rPr>
  </w:style>
  <w:style w:type="character" w:styleId="817" w:customStyle="1">
    <w:name w:val="Цитата Знак"/>
    <w:link w:val="798"/>
    <w:pPr>
      <w:pBdr/>
      <w:spacing/>
      <w:ind/>
    </w:pPr>
    <w:rPr>
      <w:i/>
      <w:lang w:val="uk-UA" w:eastAsia="uk-UA" w:bidi="ar-SA"/>
    </w:rPr>
  </w:style>
  <w:style w:type="character" w:styleId="818" w:customStyle="1">
    <w:name w:val="Насичена цитата Знак"/>
    <w:link w:val="799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19" w:customStyle="1">
    <w:name w:val="Текст виноски Знак"/>
    <w:link w:val="802"/>
    <w:semiHidden/>
    <w:pPr>
      <w:pBdr/>
      <w:spacing/>
      <w:ind/>
    </w:pPr>
    <w:rPr>
      <w:sz w:val="18"/>
      <w:lang w:bidi="ar-SA"/>
    </w:rPr>
  </w:style>
  <w:style w:type="character" w:styleId="820" w:customStyle="1">
    <w:name w:val="Текст кінцевої виноски Знак"/>
    <w:link w:val="804"/>
    <w:semiHidden/>
    <w:pPr>
      <w:pBdr/>
      <w:spacing/>
      <w:ind/>
    </w:pPr>
    <w:rPr>
      <w:lang w:val="uk-UA" w:eastAsia="uk-UA" w:bidi="ar-SA"/>
    </w:rPr>
  </w:style>
  <w:style w:type="character" w:styleId="821" w:customStyle="1">
    <w:name w:val="Heading 1 Char"/>
    <w:pPr>
      <w:pBdr/>
      <w:spacing/>
      <w:ind/>
    </w:pPr>
    <w:rPr>
      <w:rFonts w:ascii="Arial" w:hAnsi="Arial" w:eastAsia="Arial"/>
      <w:sz w:val="40"/>
      <w:szCs w:val="40"/>
    </w:rPr>
  </w:style>
  <w:style w:type="character" w:styleId="822" w:customStyle="1">
    <w:name w:val="Heading 2 Char"/>
    <w:pPr>
      <w:pBdr/>
      <w:spacing/>
      <w:ind/>
    </w:pPr>
    <w:rPr>
      <w:rFonts w:ascii="Arial" w:hAnsi="Arial" w:eastAsia="Arial"/>
      <w:sz w:val="34"/>
    </w:rPr>
  </w:style>
  <w:style w:type="character" w:styleId="823" w:customStyle="1">
    <w:name w:val="Heading 3 Char"/>
    <w:pPr>
      <w:pBdr/>
      <w:spacing/>
      <w:ind/>
    </w:pPr>
    <w:rPr>
      <w:rFonts w:ascii="Arial" w:hAnsi="Arial" w:eastAsia="Arial"/>
      <w:sz w:val="30"/>
      <w:szCs w:val="30"/>
    </w:rPr>
  </w:style>
  <w:style w:type="character" w:styleId="824" w:customStyle="1">
    <w:name w:val="Heading 4 Char"/>
    <w:pPr>
      <w:pBdr/>
      <w:spacing/>
      <w:ind/>
    </w:pPr>
    <w:rPr>
      <w:rFonts w:ascii="Arial" w:hAnsi="Arial" w:eastAsia="Arial"/>
      <w:b/>
      <w:bCs/>
      <w:sz w:val="26"/>
      <w:szCs w:val="26"/>
    </w:rPr>
  </w:style>
  <w:style w:type="character" w:styleId="825" w:customStyle="1">
    <w:name w:val="Heading 5 Char"/>
    <w:pPr>
      <w:pBdr/>
      <w:spacing/>
      <w:ind/>
    </w:pPr>
    <w:rPr>
      <w:rFonts w:ascii="Arial" w:hAnsi="Arial" w:eastAsia="Arial"/>
      <w:b/>
      <w:bCs/>
      <w:sz w:val="24"/>
      <w:szCs w:val="24"/>
    </w:rPr>
  </w:style>
  <w:style w:type="character" w:styleId="826" w:customStyle="1">
    <w:name w:val="Heading 6 Char"/>
    <w:pPr>
      <w:pBdr/>
      <w:spacing/>
      <w:ind/>
    </w:pPr>
    <w:rPr>
      <w:rFonts w:ascii="Arial" w:hAnsi="Arial" w:eastAsia="Arial"/>
      <w:b/>
      <w:bCs/>
      <w:sz w:val="22"/>
      <w:szCs w:val="22"/>
    </w:rPr>
  </w:style>
  <w:style w:type="character" w:styleId="827" w:customStyle="1">
    <w:name w:val="Heading 7 Char"/>
    <w:pPr>
      <w:pBdr/>
      <w:spacing/>
      <w:ind/>
    </w:pPr>
    <w:rPr>
      <w:rFonts w:ascii="Arial" w:hAnsi="Arial" w:eastAsia="Arial"/>
      <w:b/>
      <w:bCs/>
      <w:i/>
      <w:iCs/>
      <w:sz w:val="22"/>
      <w:szCs w:val="22"/>
    </w:rPr>
  </w:style>
  <w:style w:type="character" w:styleId="828" w:customStyle="1">
    <w:name w:val="Heading 8 Char"/>
    <w:pPr>
      <w:pBdr/>
      <w:spacing/>
      <w:ind/>
    </w:pPr>
    <w:rPr>
      <w:rFonts w:ascii="Arial" w:hAnsi="Arial" w:eastAsia="Arial"/>
      <w:i/>
      <w:iCs/>
      <w:sz w:val="22"/>
      <w:szCs w:val="22"/>
    </w:rPr>
  </w:style>
  <w:style w:type="character" w:styleId="829" w:customStyle="1">
    <w:name w:val="Heading 9 Char"/>
    <w:pPr>
      <w:pBdr/>
      <w:spacing/>
      <w:ind/>
    </w:pPr>
    <w:rPr>
      <w:rFonts w:ascii="Arial" w:hAnsi="Arial" w:eastAsia="Arial"/>
      <w:i/>
      <w:iCs/>
      <w:sz w:val="21"/>
      <w:szCs w:val="21"/>
    </w:rPr>
  </w:style>
  <w:style w:type="character" w:styleId="830" w:customStyle="1">
    <w:name w:val="Назва Знак"/>
    <w:link w:val="796"/>
    <w:pPr>
      <w:pBdr/>
      <w:spacing/>
      <w:ind/>
    </w:pPr>
    <w:rPr>
      <w:sz w:val="48"/>
      <w:szCs w:val="48"/>
      <w:lang w:bidi="ar-SA"/>
    </w:rPr>
  </w:style>
  <w:style w:type="character" w:styleId="831" w:customStyle="1">
    <w:name w:val="Підзаголовок Знак"/>
    <w:link w:val="797"/>
    <w:pPr>
      <w:pBdr/>
      <w:spacing/>
      <w:ind/>
    </w:pPr>
    <w:rPr>
      <w:sz w:val="24"/>
      <w:szCs w:val="24"/>
      <w:lang w:bidi="ar-SA"/>
    </w:rPr>
  </w:style>
  <w:style w:type="character" w:styleId="832" w:customStyle="1">
    <w:name w:val="Цитата 2 Знак1"/>
    <w:pPr>
      <w:pBdr/>
      <w:spacing/>
      <w:ind/>
    </w:pPr>
    <w:rPr>
      <w:i/>
      <w:lang w:val="uk-UA" w:eastAsia="uk-UA" w:bidi="ar-SA"/>
    </w:rPr>
  </w:style>
  <w:style w:type="character" w:styleId="833" w:customStyle="1">
    <w:name w:val="Выделенная цитата Знак1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34" w:customStyle="1">
    <w:name w:val="Верхний колонтитул Знак2"/>
    <w:basedOn w:val="1019"/>
    <w:link w:val="764"/>
    <w:pPr>
      <w:pBdr/>
      <w:spacing/>
      <w:ind/>
    </w:pPr>
  </w:style>
  <w:style w:type="character" w:styleId="835" w:customStyle="1">
    <w:name w:val="Caption Char"/>
    <w:pPr>
      <w:pBdr/>
      <w:spacing/>
      <w:ind/>
    </w:pPr>
  </w:style>
  <w:style w:type="character" w:styleId="836" w:customStyle="1">
    <w:name w:val="Текст сноски Знак1"/>
    <w:semiHidden/>
    <w:pPr>
      <w:pBdr/>
      <w:spacing/>
      <w:ind/>
    </w:pPr>
    <w:rPr>
      <w:sz w:val="18"/>
      <w:lang w:bidi="ar-SA"/>
    </w:rPr>
  </w:style>
  <w:style w:type="character" w:styleId="837" w:customStyle="1">
    <w:name w:val="Текст концевой сноски Знак1"/>
    <w:semiHidden/>
    <w:pPr>
      <w:pBdr/>
      <w:spacing/>
      <w:ind/>
    </w:pPr>
    <w:rPr>
      <w:lang w:val="uk-UA" w:eastAsia="uk-UA" w:bidi="ar-SA"/>
    </w:rPr>
  </w:style>
  <w:style w:type="character" w:styleId="838" w:customStyle="1">
    <w:name w:val="Заголовок 1 Знак"/>
    <w:link w:val="738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39" w:customStyle="1">
    <w:name w:val="Заголовок 2 Знак"/>
    <w:link w:val="739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40" w:customStyle="1">
    <w:name w:val="Заголовок 3 Знак"/>
    <w:link w:val="740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41" w:customStyle="1">
    <w:name w:val="Заголовок 4 Знак"/>
    <w:link w:val="741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42" w:customStyle="1">
    <w:name w:val="Заголовок 5 Знак"/>
    <w:link w:val="742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43" w:customStyle="1">
    <w:name w:val="Заголовок 6 Знак"/>
    <w:link w:val="743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44" w:customStyle="1">
    <w:name w:val="Заголовок 7 Знак"/>
    <w:link w:val="744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45" w:customStyle="1">
    <w:name w:val="Заголовок 8 Знак"/>
    <w:link w:val="745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46" w:customStyle="1">
    <w:name w:val="Заголовок 9 Знак"/>
    <w:link w:val="746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47" w:customStyle="1">
    <w:name w:val="Без интервала1"/>
    <w:pPr>
      <w:pBdr/>
      <w:spacing/>
      <w:ind/>
    </w:pPr>
    <w:rPr>
      <w:lang w:val="ru-RU"/>
    </w:rPr>
  </w:style>
  <w:style w:type="paragraph" w:styleId="848" w:customStyle="1">
    <w:name w:val="Название1"/>
    <w:link w:val="849"/>
    <w:pPr>
      <w:pBdr/>
      <w:spacing w:after="200" w:before="300"/>
      <w:ind/>
      <w:contextualSpacing w:val="true"/>
    </w:pPr>
    <w:rPr>
      <w:sz w:val="48"/>
      <w:szCs w:val="48"/>
      <w:lang w:eastAsia="uk-UA"/>
    </w:rPr>
  </w:style>
  <w:style w:type="character" w:styleId="849" w:customStyle="1">
    <w:name w:val="Название Знак"/>
    <w:link w:val="848"/>
    <w:pPr>
      <w:pBdr/>
      <w:spacing/>
      <w:ind/>
    </w:pPr>
    <w:rPr>
      <w:sz w:val="48"/>
      <w:szCs w:val="48"/>
      <w:lang w:bidi="ar-SA"/>
    </w:rPr>
  </w:style>
  <w:style w:type="paragraph" w:styleId="850" w:customStyle="1">
    <w:name w:val="Подзаголовок1"/>
    <w:link w:val="851"/>
    <w:pPr>
      <w:pBdr/>
      <w:spacing w:after="200" w:before="200"/>
      <w:ind/>
    </w:pPr>
    <w:rPr>
      <w:sz w:val="24"/>
      <w:szCs w:val="24"/>
      <w:lang w:eastAsia="uk-UA"/>
    </w:rPr>
  </w:style>
  <w:style w:type="character" w:styleId="851" w:customStyle="1">
    <w:name w:val="Подзаголовок Знак"/>
    <w:link w:val="850"/>
    <w:pPr>
      <w:pBdr/>
      <w:spacing/>
      <w:ind/>
    </w:pPr>
    <w:rPr>
      <w:sz w:val="24"/>
      <w:szCs w:val="24"/>
      <w:lang w:bidi="ar-SA"/>
    </w:rPr>
  </w:style>
  <w:style w:type="paragraph" w:styleId="852" w:customStyle="1">
    <w:name w:val="Цитата 21"/>
    <w:link w:val="853"/>
    <w:pPr>
      <w:pBdr/>
      <w:spacing/>
      <w:ind w:right="720" w:left="720"/>
    </w:pPr>
    <w:rPr>
      <w:i/>
      <w:lang w:eastAsia="uk-UA"/>
    </w:rPr>
  </w:style>
  <w:style w:type="character" w:styleId="853" w:customStyle="1">
    <w:name w:val="Цитата 2 Знак"/>
    <w:link w:val="852"/>
    <w:pPr>
      <w:pBdr/>
      <w:spacing/>
      <w:ind/>
    </w:pPr>
    <w:rPr>
      <w:i/>
      <w:lang w:val="uk-UA" w:eastAsia="uk-UA" w:bidi="ar-SA"/>
    </w:rPr>
  </w:style>
  <w:style w:type="paragraph" w:styleId="854" w:customStyle="1">
    <w:name w:val="Выделенная цитата1"/>
    <w:link w:val="85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uk-UA"/>
    </w:rPr>
  </w:style>
  <w:style w:type="character" w:styleId="855" w:customStyle="1">
    <w:name w:val="Выделенная цитата Знак"/>
    <w:link w:val="854"/>
    <w:pPr>
      <w:pBdr/>
      <w:spacing/>
      <w:ind/>
    </w:pPr>
    <w:rPr>
      <w:i/>
      <w:shd w:val="clear" w:color="auto" w:fill="f2f2f2"/>
      <w:lang w:val="uk-UA" w:eastAsia="uk-UA" w:bidi="ar-SA"/>
    </w:rPr>
  </w:style>
  <w:style w:type="paragraph" w:styleId="856" w:customStyle="1">
    <w:name w:val="Header1"/>
    <w:link w:val="857"/>
    <w:pPr>
      <w:pBdr/>
      <w:tabs>
        <w:tab w:val="center" w:leader="none" w:pos="7143"/>
        <w:tab w:val="right" w:leader="none" w:pos="14287"/>
      </w:tabs>
      <w:spacing/>
      <w:ind/>
    </w:pPr>
    <w:rPr>
      <w:lang w:val="ru-RU"/>
    </w:rPr>
  </w:style>
  <w:style w:type="character" w:styleId="857" w:customStyle="1">
    <w:name w:val="Верхній колонтитул Знак"/>
    <w:link w:val="856"/>
    <w:pPr>
      <w:pBdr/>
      <w:spacing/>
      <w:ind/>
    </w:pPr>
    <w:rPr>
      <w:lang w:val="ru-RU" w:eastAsia="zh-CN" w:bidi="ar-SA"/>
    </w:rPr>
  </w:style>
  <w:style w:type="paragraph" w:styleId="858" w:customStyle="1">
    <w:name w:val="Footer1"/>
    <w:link w:val="861"/>
    <w:pPr>
      <w:pBdr/>
      <w:tabs>
        <w:tab w:val="center" w:leader="none" w:pos="7143"/>
        <w:tab w:val="right" w:leader="none" w:pos="14287"/>
      </w:tabs>
      <w:spacing/>
      <w:ind/>
    </w:pPr>
    <w:rPr>
      <w:lang w:val="ru-RU"/>
    </w:rPr>
  </w:style>
  <w:style w:type="character" w:styleId="859" w:customStyle="1">
    <w:name w:val="Нижний колонтитул Знак2"/>
    <w:link w:val="765"/>
    <w:pPr>
      <w:pBdr/>
      <w:spacing/>
      <w:ind/>
    </w:pPr>
  </w:style>
  <w:style w:type="paragraph" w:styleId="860" w:customStyle="1">
    <w:name w:val="Caption1"/>
    <w:semiHidden/>
    <w:pPr>
      <w:pBdr/>
      <w:spacing w:line="276" w:lineRule="auto"/>
      <w:ind/>
    </w:pPr>
    <w:rPr>
      <w:b/>
      <w:bCs/>
      <w:color w:val="4f81bd"/>
      <w:sz w:val="18"/>
      <w:szCs w:val="18"/>
      <w:lang w:val="ru-RU"/>
    </w:rPr>
  </w:style>
  <w:style w:type="character" w:styleId="861" w:customStyle="1">
    <w:name w:val="Нижній колонтитул Знак"/>
    <w:link w:val="858"/>
    <w:pPr>
      <w:pBdr/>
      <w:spacing/>
      <w:ind/>
    </w:pPr>
    <w:rPr>
      <w:lang w:val="ru-RU" w:eastAsia="zh-CN" w:bidi="ar-SA"/>
    </w:rPr>
  </w:style>
  <w:style w:type="table" w:styleId="862" w:customStyle="1">
    <w:name w:val="Сетка таблицы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Table Grid Light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Plain Table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Plain Table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Plain Table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Plain Table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Plain Table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1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2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3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4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5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6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1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2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3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4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5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6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8" w:customStyle="1">
    <w:name w:val="Текст сноски1"/>
    <w:link w:val="989"/>
    <w:semiHidden/>
    <w:pPr>
      <w:pBdr/>
      <w:spacing w:after="40"/>
      <w:ind/>
    </w:pPr>
    <w:rPr>
      <w:sz w:val="18"/>
      <w:lang w:eastAsia="uk-UA"/>
    </w:rPr>
  </w:style>
  <w:style w:type="character" w:styleId="989" w:customStyle="1">
    <w:name w:val="Текст сноски Знак"/>
    <w:link w:val="988"/>
    <w:semiHidden/>
    <w:pPr>
      <w:pBdr/>
      <w:spacing/>
      <w:ind/>
    </w:pPr>
    <w:rPr>
      <w:sz w:val="18"/>
      <w:lang w:bidi="ar-SA"/>
    </w:rPr>
  </w:style>
  <w:style w:type="character" w:styleId="990" w:customStyle="1">
    <w:name w:val="Знак сноски1"/>
    <w:pPr>
      <w:pBdr/>
      <w:spacing/>
      <w:ind/>
    </w:pPr>
    <w:rPr>
      <w:vertAlign w:val="superscript"/>
    </w:rPr>
  </w:style>
  <w:style w:type="paragraph" w:styleId="991" w:customStyle="1">
    <w:name w:val="Текст концевой сноски1"/>
    <w:link w:val="992"/>
    <w:semiHidden/>
    <w:pPr>
      <w:pBdr/>
      <w:spacing/>
      <w:ind/>
    </w:pPr>
    <w:rPr>
      <w:lang w:eastAsia="uk-UA"/>
    </w:rPr>
  </w:style>
  <w:style w:type="character" w:styleId="992" w:customStyle="1">
    <w:name w:val="Текст концевой сноски Знак"/>
    <w:link w:val="991"/>
    <w:semiHidden/>
    <w:pPr>
      <w:pBdr/>
      <w:spacing/>
      <w:ind/>
    </w:pPr>
    <w:rPr>
      <w:lang w:val="uk-UA" w:eastAsia="uk-UA" w:bidi="ar-SA"/>
    </w:rPr>
  </w:style>
  <w:style w:type="character" w:styleId="993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994" w:customStyle="1">
    <w:name w:val="Оглавление 11"/>
    <w:pPr>
      <w:pBdr/>
      <w:spacing w:after="57"/>
      <w:ind/>
    </w:pPr>
    <w:rPr>
      <w:lang w:val="ru-RU"/>
    </w:rPr>
  </w:style>
  <w:style w:type="paragraph" w:styleId="995" w:customStyle="1">
    <w:name w:val="Оглавление 21"/>
    <w:pPr>
      <w:pBdr/>
      <w:spacing w:after="57"/>
      <w:ind w:left="283"/>
    </w:pPr>
    <w:rPr>
      <w:lang w:val="ru-RU"/>
    </w:rPr>
  </w:style>
  <w:style w:type="paragraph" w:styleId="996" w:customStyle="1">
    <w:name w:val="Оглавление 31"/>
    <w:pPr>
      <w:pBdr/>
      <w:spacing w:after="57"/>
      <w:ind w:left="567"/>
    </w:pPr>
    <w:rPr>
      <w:lang w:val="ru-RU"/>
    </w:rPr>
  </w:style>
  <w:style w:type="paragraph" w:styleId="997" w:customStyle="1">
    <w:name w:val="Оглавление 41"/>
    <w:pPr>
      <w:pBdr/>
      <w:spacing w:after="57"/>
      <w:ind w:left="850"/>
    </w:pPr>
    <w:rPr>
      <w:lang w:val="ru-RU"/>
    </w:rPr>
  </w:style>
  <w:style w:type="paragraph" w:styleId="998" w:customStyle="1">
    <w:name w:val="Оглавление 51"/>
    <w:pPr>
      <w:pBdr/>
      <w:spacing w:after="57"/>
      <w:ind w:left="1134"/>
    </w:pPr>
    <w:rPr>
      <w:lang w:val="ru-RU"/>
    </w:rPr>
  </w:style>
  <w:style w:type="paragraph" w:styleId="999" w:customStyle="1">
    <w:name w:val="Оглавление 61"/>
    <w:pPr>
      <w:pBdr/>
      <w:spacing w:after="57"/>
      <w:ind w:left="1417"/>
    </w:pPr>
    <w:rPr>
      <w:lang w:val="ru-RU"/>
    </w:rPr>
  </w:style>
  <w:style w:type="paragraph" w:styleId="1000" w:customStyle="1">
    <w:name w:val="Оглавление 71"/>
    <w:pPr>
      <w:pBdr/>
      <w:spacing w:after="57"/>
      <w:ind w:left="1701"/>
    </w:pPr>
    <w:rPr>
      <w:lang w:val="ru-RU"/>
    </w:rPr>
  </w:style>
  <w:style w:type="paragraph" w:styleId="1001" w:customStyle="1">
    <w:name w:val="Оглавление 81"/>
    <w:pPr>
      <w:pBdr/>
      <w:spacing w:after="57"/>
      <w:ind w:left="1984"/>
    </w:pPr>
    <w:rPr>
      <w:lang w:val="ru-RU"/>
    </w:rPr>
  </w:style>
  <w:style w:type="paragraph" w:styleId="1002" w:customStyle="1">
    <w:name w:val="Оглавление 91"/>
    <w:pPr>
      <w:pBdr/>
      <w:spacing w:after="57"/>
      <w:ind w:left="2268"/>
    </w:pPr>
    <w:rPr>
      <w:lang w:val="ru-RU"/>
    </w:rPr>
  </w:style>
  <w:style w:type="paragraph" w:styleId="1003" w:customStyle="1">
    <w:name w:val="Заголовок оглавления1"/>
    <w:pPr>
      <w:pBdr/>
      <w:spacing/>
      <w:ind/>
    </w:pPr>
    <w:rPr>
      <w:lang w:val="ru-RU"/>
    </w:rPr>
  </w:style>
  <w:style w:type="paragraph" w:styleId="1004" w:customStyle="1">
    <w:name w:val="Перечень рисунков1"/>
    <w:pPr>
      <w:pBdr/>
      <w:spacing/>
      <w:ind/>
    </w:pPr>
    <w:rPr>
      <w:lang w:val="ru-RU"/>
    </w:rPr>
  </w:style>
  <w:style w:type="paragraph" w:styleId="1005" w:customStyle="1">
    <w:name w:val="Обычный1"/>
    <w:pPr>
      <w:pBdr/>
      <w:spacing w:line="100" w:lineRule="atLeast"/>
      <w:ind/>
    </w:pPr>
  </w:style>
  <w:style w:type="table" w:styleId="1006" w:customStyle="1">
    <w:name w:val="Обычная таблица1"/>
    <w:semiHidden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7" w:customStyle="1">
    <w:name w:val="Нет списка1"/>
    <w:semiHidden/>
    <w:pPr>
      <w:pBdr/>
      <w:spacing/>
      <w:ind/>
    </w:pPr>
  </w:style>
  <w:style w:type="character" w:styleId="1008" w:customStyle="1">
    <w:name w:val="WW8Num1z0"/>
    <w:pPr>
      <w:pBdr/>
      <w:spacing/>
      <w:ind/>
    </w:pPr>
  </w:style>
  <w:style w:type="character" w:styleId="1009" w:customStyle="1">
    <w:name w:val="WW8Num1z1"/>
    <w:pPr>
      <w:pBdr/>
      <w:spacing/>
      <w:ind/>
    </w:pPr>
  </w:style>
  <w:style w:type="character" w:styleId="1010" w:customStyle="1">
    <w:name w:val="WW8Num1z2"/>
    <w:pPr>
      <w:pBdr/>
      <w:spacing/>
      <w:ind/>
    </w:pPr>
  </w:style>
  <w:style w:type="character" w:styleId="1011" w:customStyle="1">
    <w:name w:val="WW8Num1z3"/>
    <w:pPr>
      <w:pBdr/>
      <w:spacing/>
      <w:ind/>
    </w:pPr>
  </w:style>
  <w:style w:type="character" w:styleId="1012" w:customStyle="1">
    <w:name w:val="WW8Num1z4"/>
    <w:pPr>
      <w:pBdr/>
      <w:spacing/>
      <w:ind/>
    </w:pPr>
  </w:style>
  <w:style w:type="character" w:styleId="1013" w:customStyle="1">
    <w:name w:val="WW8Num1z5"/>
    <w:pPr>
      <w:pBdr/>
      <w:spacing/>
      <w:ind/>
    </w:pPr>
  </w:style>
  <w:style w:type="character" w:styleId="1014" w:customStyle="1">
    <w:name w:val="WW8Num1z6"/>
    <w:pPr>
      <w:pBdr/>
      <w:spacing/>
      <w:ind/>
    </w:pPr>
  </w:style>
  <w:style w:type="character" w:styleId="1015" w:customStyle="1">
    <w:name w:val="WW8Num1z7"/>
    <w:pPr>
      <w:pBdr/>
      <w:spacing/>
      <w:ind/>
    </w:pPr>
  </w:style>
  <w:style w:type="character" w:styleId="1016" w:customStyle="1">
    <w:name w:val="WW8Num1z8"/>
    <w:pPr>
      <w:pBdr/>
      <w:spacing/>
      <w:ind/>
    </w:pPr>
  </w:style>
  <w:style w:type="character" w:styleId="1017" w:customStyle="1">
    <w:name w:val="WW8Num2z0"/>
    <w:pPr>
      <w:pBdr/>
      <w:spacing/>
      <w:ind/>
    </w:pPr>
  </w:style>
  <w:style w:type="character" w:styleId="1018" w:customStyle="1">
    <w:name w:val="WW8Num3z0"/>
    <w:pPr>
      <w:pBdr/>
      <w:spacing/>
      <w:ind/>
    </w:pPr>
  </w:style>
  <w:style w:type="character" w:styleId="1019" w:customStyle="1">
    <w:name w:val="Основной шрифт абзаца1"/>
    <w:pPr>
      <w:pBdr/>
      <w:spacing/>
      <w:ind/>
    </w:pPr>
  </w:style>
  <w:style w:type="character" w:styleId="1020" w:customStyle="1">
    <w:name w:val="Текст выноски Знак"/>
    <w:pPr>
      <w:pBdr/>
      <w:spacing/>
      <w:ind/>
    </w:pPr>
    <w:rPr>
      <w:rFonts w:ascii="Tahoma" w:hAnsi="Tahoma" w:eastAsia="Times New Roman"/>
      <w:sz w:val="16"/>
      <w:szCs w:val="16"/>
    </w:rPr>
  </w:style>
  <w:style w:type="character" w:styleId="1021" w:customStyle="1">
    <w:name w:val="apple-converted-space"/>
    <w:basedOn w:val="1019"/>
    <w:pPr>
      <w:pBdr/>
      <w:spacing/>
      <w:ind/>
    </w:pPr>
  </w:style>
  <w:style w:type="character" w:styleId="1022" w:customStyle="1">
    <w:name w:val="Гиперссылка1"/>
    <w:pPr>
      <w:pBdr/>
      <w:spacing/>
      <w:ind/>
    </w:pPr>
    <w:rPr>
      <w:color w:val="0000ff"/>
      <w:u w:val="single"/>
    </w:rPr>
  </w:style>
  <w:style w:type="character" w:styleId="1023" w:customStyle="1">
    <w:name w:val="ListLabel 2"/>
    <w:pPr>
      <w:pBdr/>
      <w:spacing/>
      <w:ind/>
    </w:pPr>
    <w:rPr>
      <w:rFonts w:eastAsia="Times New Roman"/>
      <w:sz w:val="28"/>
    </w:rPr>
  </w:style>
  <w:style w:type="character" w:styleId="1024" w:customStyle="1">
    <w:name w:val="ListLabel 1"/>
    <w:pPr>
      <w:pBdr/>
      <w:spacing/>
      <w:ind/>
    </w:pPr>
  </w:style>
  <w:style w:type="paragraph" w:styleId="1025" w:customStyle="1">
    <w:name w:val="Заголовок"/>
    <w:basedOn w:val="1005"/>
    <w:next w:val="1026"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1026" w:customStyle="1">
    <w:name w:val="Основной текст1"/>
    <w:basedOn w:val="1005"/>
    <w:pPr>
      <w:pBdr/>
      <w:spacing w:after="140" w:line="288" w:lineRule="auto"/>
      <w:ind/>
    </w:pPr>
  </w:style>
  <w:style w:type="paragraph" w:styleId="1027">
    <w:name w:val="List"/>
    <w:basedOn w:val="1026"/>
    <w:pPr>
      <w:pBdr/>
      <w:spacing/>
      <w:ind/>
    </w:pPr>
  </w:style>
  <w:style w:type="paragraph" w:styleId="1028" w:customStyle="1">
    <w:name w:val="Название объекта1"/>
    <w:basedOn w:val="1005"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1029" w:customStyle="1">
    <w:name w:val="Покажчик"/>
    <w:basedOn w:val="1005"/>
    <w:pPr>
      <w:suppressLineNumbers w:val="true"/>
      <w:pBdr/>
      <w:spacing/>
      <w:ind/>
    </w:pPr>
  </w:style>
  <w:style w:type="paragraph" w:styleId="1030" w:customStyle="1">
    <w:name w:val="Абзац списка1"/>
    <w:basedOn w:val="1005"/>
    <w:pPr>
      <w:pBdr/>
      <w:spacing/>
      <w:ind w:left="720"/>
    </w:pPr>
  </w:style>
  <w:style w:type="paragraph" w:styleId="1031" w:customStyle="1">
    <w:name w:val="Абзац списка2"/>
    <w:basedOn w:val="1005"/>
    <w:pPr>
      <w:pBdr/>
      <w:spacing/>
      <w:ind w:left="720"/>
      <w:contextualSpacing w:val="true"/>
    </w:pPr>
  </w:style>
  <w:style w:type="paragraph" w:styleId="1032" w:customStyle="1">
    <w:name w:val="Текст выноски1"/>
    <w:basedOn w:val="1005"/>
    <w:pPr>
      <w:pBdr/>
      <w:spacing w:line="240" w:lineRule="auto"/>
      <w:ind/>
    </w:pPr>
    <w:rPr>
      <w:rFonts w:ascii="Tahoma" w:hAnsi="Tahoma"/>
      <w:sz w:val="16"/>
      <w:szCs w:val="16"/>
    </w:rPr>
  </w:style>
  <w:style w:type="paragraph" w:styleId="1033" w:customStyle="1">
    <w:name w:val="Основной текст с отступом1"/>
    <w:basedOn w:val="1005"/>
    <w:pPr>
      <w:pBdr/>
      <w:spacing/>
      <w:ind w:right="-57" w:firstLine="1134"/>
      <w:jc w:val="both"/>
    </w:pPr>
  </w:style>
  <w:style w:type="paragraph" w:styleId="1034">
    <w:name w:val="Document Map"/>
    <w:basedOn w:val="1005"/>
    <w:semiHidden/>
    <w:pPr>
      <w:pBdr/>
      <w:shd w:val="clear" w:color="auto" w:fill="000080"/>
      <w:spacing/>
      <w:ind/>
    </w:pPr>
    <w:rPr>
      <w:rFonts w:ascii="Tahoma" w:hAnsi="Tahoma"/>
    </w:rPr>
  </w:style>
  <w:style w:type="paragraph" w:styleId="1035" w:customStyle="1">
    <w:name w:val="Верхний колонтитул1"/>
    <w:basedOn w:val="1005"/>
    <w:link w:val="1036"/>
    <w:semiHidden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1036" w:customStyle="1">
    <w:name w:val="Верхний колонтитул Знак"/>
    <w:link w:val="1035"/>
    <w:semiHidden/>
    <w:pPr>
      <w:pBdr/>
      <w:spacing/>
      <w:ind/>
    </w:pPr>
    <w:rPr>
      <w:lang w:eastAsia="zh-CN"/>
    </w:rPr>
  </w:style>
  <w:style w:type="paragraph" w:styleId="1037" w:customStyle="1">
    <w:name w:val="Нижний колонтитул1"/>
    <w:basedOn w:val="1005"/>
    <w:link w:val="1038"/>
    <w:semiHidden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1038" w:customStyle="1">
    <w:name w:val="Нижний колонтитул Знак"/>
    <w:link w:val="1037"/>
    <w:semiHidden/>
    <w:pPr>
      <w:pBdr/>
      <w:spacing/>
      <w:ind/>
    </w:pPr>
    <w:rPr>
      <w:lang w:eastAsia="zh-CN"/>
    </w:rPr>
  </w:style>
  <w:style w:type="paragraph" w:styleId="1039" w:customStyle="1">
    <w:name w:val="Верхний колонтитул2"/>
    <w:basedOn w:val="1005"/>
    <w:link w:val="1040"/>
    <w:semiHidden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0" w:customStyle="1">
    <w:name w:val="Верхний колонтитул Знак1"/>
    <w:link w:val="1039"/>
    <w:semiHidden/>
    <w:pPr>
      <w:pBdr/>
      <w:spacing/>
      <w:ind/>
    </w:pPr>
    <w:rPr>
      <w:lang w:val="ru-RU" w:eastAsia="zh-CN"/>
    </w:rPr>
  </w:style>
  <w:style w:type="paragraph" w:styleId="1041" w:customStyle="1">
    <w:name w:val="Нижний колонтитул2"/>
    <w:basedOn w:val="1005"/>
    <w:link w:val="1042"/>
    <w:semiHidden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2" w:customStyle="1">
    <w:name w:val="Нижний колонтитул Знак1"/>
    <w:link w:val="1041"/>
    <w:semiHidden/>
    <w:pPr>
      <w:pBdr/>
      <w:spacing/>
      <w:ind/>
    </w:pPr>
    <w:rPr>
      <w:lang w:val="ru-RU" w:eastAsia="zh-CN"/>
    </w:rPr>
  </w:style>
  <w:style w:type="paragraph" w:styleId="1043" w:customStyle="1">
    <w:name w:val="Нижній колонтитул"/>
    <w:basedOn w:val="737"/>
    <w:link w:val="104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4" w:customStyle="1">
    <w:name w:val="Нижній колонтитул Знак1"/>
    <w:link w:val="1043"/>
    <w:uiPriority w:val="99"/>
    <w:pPr>
      <w:pBdr/>
      <w:spacing/>
      <w:ind/>
    </w:pPr>
    <w:rPr>
      <w:lang w:val="ru-RU" w:eastAsia="zh-CN"/>
    </w:rPr>
  </w:style>
  <w:style w:type="paragraph" w:styleId="1045" w:customStyle="1">
    <w:name w:val="Верхній колонтитул"/>
    <w:basedOn w:val="737"/>
    <w:link w:val="104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6" w:customStyle="1">
    <w:name w:val="Верхній колонтитул Знак1"/>
    <w:link w:val="1045"/>
    <w:uiPriority w:val="99"/>
    <w:pPr>
      <w:pBdr/>
      <w:spacing/>
      <w:ind/>
    </w:pPr>
    <w:rPr>
      <w:lang w:val="ru-RU" w:eastAsia="zh-CN"/>
    </w:rPr>
  </w:style>
  <w:style w:type="paragraph" w:styleId="1047" w:customStyle="1">
    <w:name w:val="docdata"/>
    <w:basedOn w:val="737"/>
    <w:pPr>
      <w:pBdr/>
      <w:spacing w:after="100" w:afterAutospacing="1" w:before="100" w:beforeAutospacing="1"/>
      <w:ind/>
    </w:pPr>
    <w:rPr>
      <w:sz w:val="24"/>
      <w:szCs w:val="24"/>
      <w:lang w:val="uk-UA" w:eastAsia="uk-UA"/>
    </w:rPr>
  </w:style>
  <w:style w:type="paragraph" w:styleId="1048" w:customStyle="1">
    <w:name w:val="Звичайний (веб)"/>
    <w:basedOn w:val="737"/>
    <w:uiPriority w:val="99"/>
    <w:semiHidden/>
    <w:unhideWhenUsed/>
    <w:pPr>
      <w:pBdr/>
      <w:spacing w:after="100" w:afterAutospacing="1" w:before="100" w:beforeAutospacing="1"/>
      <w:ind/>
    </w:pPr>
    <w:rPr>
      <w:sz w:val="24"/>
      <w:szCs w:val="24"/>
      <w:lang w:val="uk-UA" w:eastAsia="uk-UA"/>
    </w:rPr>
  </w:style>
  <w:style w:type="paragraph" w:styleId="1049">
    <w:name w:val="Balloon Text"/>
    <w:basedOn w:val="737"/>
    <w:link w:val="105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50" w:customStyle="1">
    <w:name w:val="Текст выноски Знак1"/>
    <w:basedOn w:val="747"/>
    <w:link w:val="1049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СТАРОДУБ Людмила Олександрівна</cp:lastModifiedBy>
  <cp:revision>4</cp:revision>
  <dcterms:created xsi:type="dcterms:W3CDTF">2026-06-05T12:58:00Z</dcterms:created>
  <dcterms:modified xsi:type="dcterms:W3CDTF">2026-07-03T15:33:57Z</dcterms:modified>
  <cp:version>1048576</cp:version>
</cp:coreProperties>
</file>