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РОЗПОРЯДЖЕННЯ </w:t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b/>
          <w:color w:val="000000"/>
          <w:spacing w:val="42"/>
          <w:sz w:val="28"/>
        </w:rPr>
        <w:t xml:space="preserve"> </w:t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394"/>
          <w:tab w:val="left" w:leader="none" w:pos="7370"/>
        </w:tabs>
        <w:spacing/>
        <w:ind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2</w:t>
      </w:r>
      <w:r>
        <w:rPr>
          <w:rFonts w:ascii="Times New Roman" w:hAnsi="Times New Roman" w:eastAsia="Times New Roman"/>
          <w:color w:val="000000"/>
          <w:sz w:val="28"/>
        </w:rPr>
        <w:t xml:space="preserve">9 червня 2026 року</w:t>
      </w:r>
      <w:r>
        <w:rPr>
          <w:rFonts w:ascii="Times New Roman" w:hAnsi="Times New Roman" w:eastAsia="Times New Roman"/>
          <w:color w:val="000000"/>
          <w:sz w:val="28"/>
        </w:rPr>
        <w:tab/>
      </w:r>
      <w:r>
        <w:rPr>
          <w:rFonts w:ascii="Times New Roman" w:hAnsi="Times New Roman" w:eastAsia="Times New Roman"/>
          <w:color w:val="000000"/>
          <w:sz w:val="28"/>
        </w:rPr>
        <w:t xml:space="preserve">м.Мена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175</w:t>
      </w:r>
      <w:r>
        <w:rPr>
          <w:rFonts w:ascii="Times New Roman" w:hAnsi="Times New Roman" w:eastAsia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395"/>
        </w:tabs>
        <w:spacing/>
        <w:ind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/>
        </w:rPr>
      </w:r>
    </w:p>
    <w:p>
      <w:pPr>
        <w:pBdr/>
        <w:spacing/>
        <w:ind w:right="-1"/>
        <w:jc w:val="both"/>
        <w:rPr>
          <w:rFonts w:ascii="Times New Roman" w:hAnsi="Times New Roman" w:eastAsia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Про внесення змін до розпорядження міського голови від 25.05.2026 № 142 «Про підготовку Менської міської територіальної громади до роботи в осінньо-зимовий період 2026-2027 років»</w:t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395"/>
        </w:tabs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spacing/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З метою належної організації роботи оперативного штабу з питань підготовки і роботи об’єктів житлово-комунального господарства Менської міської ради та її виконавчих органів, керуючись Законом України «Про місцеве самоврядування в Україні»</w:t>
      </w:r>
      <w:r>
        <w:rPr>
          <w:rFonts w:ascii="Times New Roman" w:hAnsi="Times New Roman" w:eastAsia="Times New Roman"/>
          <w:color w:val="000000"/>
          <w:sz w:val="24"/>
        </w:rPr>
        <w:t xml:space="preserve">:</w:t>
      </w:r>
      <w:r>
        <w:rPr>
          <w:rFonts w:ascii="Times New Roman" w:hAnsi="Times New Roman" w:eastAsia="Times New Roman"/>
        </w:rPr>
      </w:r>
    </w:p>
    <w:p>
      <w:pPr>
        <w:pStyle w:val="805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/>
        <w:ind w:firstLine="360" w:left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Викласти Додаток 1 до розпорядження міського голови від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25 травня 2026 № 142 «Про підготовку Менської міської територіальної громади до роботи в осінньо-зимовий період 2026-2027 років»</w:t>
      </w:r>
      <w:r>
        <w:rPr>
          <w:rFonts w:ascii="Times New Roman" w:hAnsi="Times New Roman" w:eastAsia="Times New Roman"/>
          <w:sz w:val="28"/>
          <w:szCs w:val="28"/>
        </w:rPr>
        <w:t xml:space="preserve"> в новій редакції згідно Додатку (додається).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/>
        <w:ind w:right="-1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    2. Розпорядження міського голови № 163 від 09 червня 2026 року «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Про внесення змін до розпорядження міського голови від 25.05.2026 № 142 «Про підготовку Менської міської територіальної громади до роботи в осінньо-зимовий період 2026-2027 років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»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вважати таким, що втратило чин</w:t>
      </w:r>
      <w:bookmarkStart w:id="0" w:name="_GoBack"/>
      <w:r/>
      <w:bookmarkEnd w:id="0"/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ність.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Style w:val="805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tabs>
          <w:tab w:val="left" w:leader="none" w:pos="850"/>
        </w:tabs>
        <w:spacing/>
        <w:ind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Контроль за виконанням даного розпорядження залишаю за собою.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tabs>
          <w:tab w:val="left" w:leader="none" w:pos="850"/>
        </w:tabs>
        <w:spacing/>
        <w:ind w:left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tabs>
          <w:tab w:val="left" w:leader="none" w:pos="850"/>
        </w:tabs>
        <w:spacing/>
        <w:ind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color w:val="303030"/>
          <w:sz w:val="28"/>
        </w:rPr>
        <w:t xml:space="preserve"> </w:t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tabs>
          <w:tab w:val="left" w:leader="none" w:pos="850"/>
          <w:tab w:val="left" w:leader="none" w:pos="6520"/>
        </w:tabs>
        <w:spacing/>
        <w:ind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Секретар ради</w:t>
      </w:r>
      <w:r>
        <w:rPr>
          <w:rFonts w:ascii="Times New Roman" w:hAnsi="Times New Roman" w:eastAsia="Times New Roman"/>
          <w:color w:val="000000" w:themeColor="text1"/>
          <w:sz w:val="28"/>
        </w:rPr>
        <w:tab/>
        <w:t xml:space="preserve">Юрій СТАЛЬНИЧЕНКО</w:t>
      </w:r>
      <w:r>
        <w:rPr>
          <w:rFonts w:ascii="Times New Roman" w:hAnsi="Times New Roman" w:eastAsia="Times New Roman"/>
          <w:color w:val="000000" w:themeColor="text1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1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196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196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8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81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576" w:left="576"/>
      </w:pPr>
      <w:pStyle w:val="736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584" w:left="1584"/>
      </w:pPr>
      <w:rPr/>
      <w:start w:val="1"/>
      <w:suff w:val="nothing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0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 w:default="1">
    <w:name w:val="Normal"/>
    <w:qFormat/>
    <w:pPr>
      <w:pBdr/>
      <w:spacing/>
      <w:ind/>
    </w:pPr>
    <w:rPr>
      <w:sz w:val="22"/>
      <w:szCs w:val="22"/>
      <w:lang w:eastAsia="en-US" w:bidi="en-US"/>
    </w:rPr>
  </w:style>
  <w:style w:type="paragraph" w:styleId="735">
    <w:name w:val="Heading 1"/>
    <w:link w:val="79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  <w:lang w:eastAsia="en-US" w:bidi="en-US"/>
    </w:rPr>
  </w:style>
  <w:style w:type="paragraph" w:styleId="736">
    <w:name w:val="Heading 2"/>
    <w:basedOn w:val="734"/>
    <w:next w:val="961"/>
    <w:link w:val="959"/>
    <w:semiHidden/>
    <w:pPr>
      <w:keepNext w:val="true"/>
      <w:numPr>
        <w:ilvl w:val="1"/>
        <w:numId w:val="1"/>
      </w:numPr>
      <w:pBdr/>
      <w:spacing w:after="60" w:before="240"/>
      <w:ind w:right="4536"/>
      <w:outlineLvl w:val="1"/>
    </w:pPr>
    <w:rPr>
      <w:rFonts w:ascii="Times New Roman" w:hAnsi="Times New Roman" w:eastAsia="Times New Roman"/>
      <w:b/>
      <w:bCs/>
      <w:iCs/>
      <w:sz w:val="28"/>
      <w:szCs w:val="28"/>
      <w:lang w:eastAsia="ar-SA"/>
    </w:rPr>
  </w:style>
  <w:style w:type="paragraph" w:styleId="737">
    <w:name w:val="Heading 3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  <w:lang w:eastAsia="en-US" w:bidi="en-US"/>
    </w:rPr>
  </w:style>
  <w:style w:type="paragraph" w:styleId="738">
    <w:name w:val="Heading 4"/>
    <w:link w:val="79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  <w:lang w:eastAsia="en-US" w:bidi="en-US"/>
    </w:rPr>
  </w:style>
  <w:style w:type="paragraph" w:styleId="739">
    <w:name w:val="Heading 5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  <w:lang w:eastAsia="en-US" w:bidi="en-US"/>
    </w:rPr>
  </w:style>
  <w:style w:type="paragraph" w:styleId="740">
    <w:name w:val="Heading 6"/>
    <w:link w:val="80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eastAsia="en-US" w:bidi="en-US"/>
    </w:rPr>
  </w:style>
  <w:style w:type="paragraph" w:styleId="741">
    <w:name w:val="Heading 7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eastAsia="en-US" w:bidi="en-US"/>
    </w:rPr>
  </w:style>
  <w:style w:type="paragraph" w:styleId="742">
    <w:name w:val="Heading 8"/>
    <w:link w:val="80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eastAsia="en-US" w:bidi="en-US"/>
    </w:rPr>
  </w:style>
  <w:style w:type="paragraph" w:styleId="743">
    <w:name w:val="Heading 9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eastAsia="en-US" w:bidi="en-US"/>
    </w:rPr>
  </w:style>
  <w:style w:type="character" w:styleId="744" w:default="1">
    <w:name w:val="Default Paragraph Font"/>
    <w:uiPriority w:val="1"/>
    <w:semiHidden/>
    <w:unhideWhenUsed/>
    <w:pPr>
      <w:pBdr/>
      <w:spacing/>
      <w:ind/>
    </w:pPr>
  </w:style>
  <w:style w:type="table" w:styleId="74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6" w:default="1">
    <w:name w:val="No List"/>
    <w:uiPriority w:val="99"/>
    <w:semiHidden/>
    <w:unhideWhenUsed/>
    <w:pPr>
      <w:pBdr/>
      <w:spacing/>
      <w:ind/>
    </w:pPr>
  </w:style>
  <w:style w:type="table" w:styleId="747">
    <w:name w:val="Plain Table 1"/>
    <w:basedOn w:val="74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2"/>
    <w:basedOn w:val="74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3"/>
    <w:basedOn w:val="74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4"/>
    <w:basedOn w:val="74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5"/>
    <w:basedOn w:val="74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basedOn w:val="74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74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45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"/>
    <w:basedOn w:val="74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74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4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"/>
    <w:basedOn w:val="74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"/>
    <w:basedOn w:val="745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6">
    <w:name w:val="Intense Emphasis"/>
    <w:basedOn w:val="74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67">
    <w:name w:val="Intense Reference"/>
    <w:basedOn w:val="74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68">
    <w:name w:val="Subtle Emphasis"/>
    <w:basedOn w:val="7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9">
    <w:name w:val="Emphasis"/>
    <w:basedOn w:val="744"/>
    <w:uiPriority w:val="20"/>
    <w:qFormat/>
    <w:pPr>
      <w:pBdr/>
      <w:spacing/>
      <w:ind/>
    </w:pPr>
    <w:rPr>
      <w:i/>
      <w:iCs/>
    </w:rPr>
  </w:style>
  <w:style w:type="character" w:styleId="770">
    <w:name w:val="Strong"/>
    <w:basedOn w:val="744"/>
    <w:uiPriority w:val="22"/>
    <w:qFormat/>
    <w:pPr>
      <w:pBdr/>
      <w:spacing/>
      <w:ind/>
    </w:pPr>
    <w:rPr>
      <w:b/>
      <w:bCs/>
    </w:rPr>
  </w:style>
  <w:style w:type="character" w:styleId="771">
    <w:name w:val="Subtle Reference"/>
    <w:basedOn w:val="7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2">
    <w:name w:val="Book Title"/>
    <w:basedOn w:val="7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3">
    <w:name w:val="FollowedHyperlink"/>
    <w:basedOn w:val="74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74" w:customStyle="1">
    <w:name w:val="Heading 1 Char"/>
    <w:basedOn w:val="74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5" w:customStyle="1">
    <w:name w:val="Heading 3 Char"/>
    <w:basedOn w:val="74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6" w:customStyle="1">
    <w:name w:val="Heading 4 Char"/>
    <w:basedOn w:val="74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7" w:customStyle="1">
    <w:name w:val="Heading 5 Char"/>
    <w:basedOn w:val="74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8" w:customStyle="1">
    <w:name w:val="Heading 6 Char"/>
    <w:basedOn w:val="74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9" w:customStyle="1">
    <w:name w:val="Heading 7 Char"/>
    <w:basedOn w:val="74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0" w:customStyle="1">
    <w:name w:val="Heading 8 Char"/>
    <w:basedOn w:val="74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1" w:customStyle="1">
    <w:name w:val="Heading 9 Char"/>
    <w:basedOn w:val="7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82" w:customStyle="1">
    <w:name w:val="Title Char"/>
    <w:basedOn w:val="744"/>
    <w:uiPriority w:val="10"/>
    <w:pPr>
      <w:pBdr/>
      <w:spacing/>
      <w:ind/>
    </w:pPr>
    <w:rPr>
      <w:sz w:val="48"/>
      <w:szCs w:val="48"/>
    </w:rPr>
  </w:style>
  <w:style w:type="character" w:styleId="783" w:customStyle="1">
    <w:name w:val="Subtitle Char"/>
    <w:basedOn w:val="744"/>
    <w:uiPriority w:val="11"/>
    <w:pPr>
      <w:pBdr/>
      <w:spacing/>
      <w:ind/>
    </w:pPr>
    <w:rPr>
      <w:sz w:val="24"/>
      <w:szCs w:val="24"/>
    </w:rPr>
  </w:style>
  <w:style w:type="character" w:styleId="784" w:customStyle="1">
    <w:name w:val="Quote Char"/>
    <w:uiPriority w:val="29"/>
    <w:pPr>
      <w:pBdr/>
      <w:spacing/>
      <w:ind/>
    </w:pPr>
    <w:rPr>
      <w:i/>
    </w:rPr>
  </w:style>
  <w:style w:type="character" w:styleId="785" w:customStyle="1">
    <w:name w:val="Intense Quote Char"/>
    <w:uiPriority w:val="30"/>
    <w:pPr>
      <w:pBdr/>
      <w:spacing/>
      <w:ind/>
    </w:pPr>
    <w:rPr>
      <w:i/>
    </w:rPr>
  </w:style>
  <w:style w:type="character" w:styleId="786" w:customStyle="1">
    <w:name w:val="Header Char"/>
    <w:basedOn w:val="744"/>
    <w:uiPriority w:val="99"/>
    <w:pPr>
      <w:pBdr/>
      <w:spacing/>
      <w:ind/>
    </w:pPr>
  </w:style>
  <w:style w:type="character" w:styleId="787" w:customStyle="1">
    <w:name w:val="Footer Char"/>
    <w:basedOn w:val="744"/>
    <w:uiPriority w:val="99"/>
    <w:pPr>
      <w:pBdr/>
      <w:spacing/>
      <w:ind/>
    </w:pPr>
  </w:style>
  <w:style w:type="character" w:styleId="788" w:customStyle="1">
    <w:name w:val="Footnote Text Char"/>
    <w:uiPriority w:val="99"/>
    <w:pPr>
      <w:pBdr/>
      <w:spacing/>
      <w:ind/>
    </w:pPr>
    <w:rPr>
      <w:sz w:val="18"/>
    </w:rPr>
  </w:style>
  <w:style w:type="character" w:styleId="789" w:customStyle="1">
    <w:name w:val="Endnote Text Char"/>
    <w:uiPriority w:val="99"/>
    <w:pPr>
      <w:pBdr/>
      <w:spacing/>
      <w:ind/>
    </w:pPr>
    <w:rPr>
      <w:sz w:val="20"/>
    </w:rPr>
  </w:style>
  <w:style w:type="paragraph" w:styleId="790">
    <w:name w:val="Caption"/>
    <w:basedOn w:val="734"/>
    <w:next w:val="734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791" w:customStyle="1">
    <w:name w:val="Caption Char"/>
    <w:uiPriority w:val="99"/>
    <w:pPr>
      <w:pBdr/>
      <w:spacing/>
      <w:ind/>
    </w:pPr>
  </w:style>
  <w:style w:type="paragraph" w:styleId="792">
    <w:name w:val="endnote text"/>
    <w:basedOn w:val="734"/>
    <w:link w:val="793"/>
    <w:uiPriority w:val="99"/>
    <w:semiHidden/>
    <w:unhideWhenUsed/>
    <w:pPr>
      <w:pBdr/>
      <w:spacing/>
      <w:ind/>
    </w:pPr>
    <w:rPr>
      <w:sz w:val="20"/>
    </w:rPr>
  </w:style>
  <w:style w:type="character" w:styleId="793" w:customStyle="1">
    <w:name w:val="Текст кінцевої виноски Знак"/>
    <w:link w:val="792"/>
    <w:uiPriority w:val="99"/>
    <w:pPr>
      <w:pBdr/>
      <w:spacing/>
      <w:ind/>
    </w:pPr>
    <w:rPr>
      <w:sz w:val="20"/>
    </w:rPr>
  </w:style>
  <w:style w:type="character" w:styleId="79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795">
    <w:name w:val="table of figures"/>
    <w:basedOn w:val="734"/>
    <w:next w:val="734"/>
    <w:uiPriority w:val="99"/>
    <w:unhideWhenUsed/>
    <w:pPr>
      <w:pBdr/>
      <w:spacing/>
      <w:ind/>
    </w:pPr>
  </w:style>
  <w:style w:type="character" w:styleId="796" w:customStyle="1">
    <w:name w:val="Заголовок 1 Знак"/>
    <w:link w:val="73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7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8" w:customStyle="1">
    <w:name w:val="Заголовок 3 Знак"/>
    <w:link w:val="73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9" w:customStyle="1">
    <w:name w:val="Заголовок 4 Знак"/>
    <w:link w:val="73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0" w:customStyle="1">
    <w:name w:val="Заголовок 5 Знак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Заголовок 6 Знак"/>
    <w:link w:val="74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2" w:customStyle="1">
    <w:name w:val="Заголовок 7 Знак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Заголовок 8 Знак"/>
    <w:link w:val="7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4" w:customStyle="1">
    <w:name w:val="Заголовок 9 Знак"/>
    <w:link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5">
    <w:name w:val="List Paragraph"/>
    <w:basedOn w:val="734"/>
    <w:uiPriority w:val="34"/>
    <w:qFormat/>
    <w:pPr>
      <w:pBdr/>
      <w:spacing/>
      <w:ind w:left="720"/>
      <w:contextualSpacing w:val="true"/>
    </w:pPr>
  </w:style>
  <w:style w:type="paragraph" w:styleId="806">
    <w:name w:val="No Spacing"/>
    <w:uiPriority w:val="1"/>
    <w:qFormat/>
    <w:pPr>
      <w:pBdr/>
      <w:spacing/>
      <w:ind/>
    </w:pPr>
    <w:rPr>
      <w:sz w:val="22"/>
      <w:szCs w:val="22"/>
      <w:lang w:eastAsia="en-US" w:bidi="en-US"/>
    </w:rPr>
  </w:style>
  <w:style w:type="paragraph" w:styleId="807">
    <w:name w:val="Title"/>
    <w:link w:val="808"/>
    <w:uiPriority w:val="10"/>
    <w:qFormat/>
    <w:pPr>
      <w:pBdr/>
      <w:spacing w:after="200" w:before="300"/>
      <w:ind/>
      <w:contextualSpacing w:val="true"/>
    </w:pPr>
    <w:rPr>
      <w:sz w:val="48"/>
      <w:szCs w:val="48"/>
      <w:lang w:eastAsia="en-US" w:bidi="en-US"/>
    </w:rPr>
  </w:style>
  <w:style w:type="character" w:styleId="808" w:customStyle="1">
    <w:name w:val="Назва Знак"/>
    <w:link w:val="807"/>
    <w:uiPriority w:val="10"/>
    <w:pPr>
      <w:pBdr/>
      <w:spacing/>
      <w:ind/>
    </w:pPr>
    <w:rPr>
      <w:sz w:val="48"/>
      <w:szCs w:val="48"/>
    </w:rPr>
  </w:style>
  <w:style w:type="paragraph" w:styleId="809">
    <w:name w:val="Subtitle"/>
    <w:link w:val="810"/>
    <w:uiPriority w:val="11"/>
    <w:qFormat/>
    <w:pPr>
      <w:pBdr/>
      <w:spacing w:after="200" w:before="200"/>
      <w:ind/>
    </w:pPr>
    <w:rPr>
      <w:sz w:val="24"/>
      <w:szCs w:val="24"/>
      <w:lang w:eastAsia="en-US" w:bidi="en-US"/>
    </w:rPr>
  </w:style>
  <w:style w:type="character" w:styleId="810" w:customStyle="1">
    <w:name w:val="Підзаголовок Знак"/>
    <w:link w:val="809"/>
    <w:uiPriority w:val="11"/>
    <w:pPr>
      <w:pBdr/>
      <w:spacing/>
      <w:ind/>
    </w:pPr>
    <w:rPr>
      <w:sz w:val="24"/>
      <w:szCs w:val="24"/>
    </w:rPr>
  </w:style>
  <w:style w:type="paragraph" w:styleId="811">
    <w:name w:val="Quote"/>
    <w:link w:val="812"/>
    <w:uiPriority w:val="29"/>
    <w:qFormat/>
    <w:pPr>
      <w:pBdr/>
      <w:spacing/>
      <w:ind w:right="720" w:left="720"/>
    </w:pPr>
    <w:rPr>
      <w:i/>
      <w:sz w:val="22"/>
      <w:szCs w:val="22"/>
      <w:lang w:eastAsia="en-US" w:bidi="en-US"/>
    </w:rPr>
  </w:style>
  <w:style w:type="character" w:styleId="812" w:customStyle="1">
    <w:name w:val="Цитата Знак"/>
    <w:link w:val="811"/>
    <w:uiPriority w:val="29"/>
    <w:pPr>
      <w:pBdr/>
      <w:spacing/>
      <w:ind/>
    </w:pPr>
    <w:rPr>
      <w:i/>
    </w:rPr>
  </w:style>
  <w:style w:type="paragraph" w:styleId="813">
    <w:name w:val="Intense Quote"/>
    <w:link w:val="8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2"/>
      <w:szCs w:val="22"/>
      <w:lang w:eastAsia="en-US" w:bidi="en-US"/>
    </w:rPr>
  </w:style>
  <w:style w:type="character" w:styleId="814" w:customStyle="1">
    <w:name w:val="Насичена цитата Знак"/>
    <w:link w:val="813"/>
    <w:uiPriority w:val="30"/>
    <w:pPr>
      <w:pBdr/>
      <w:spacing/>
      <w:ind/>
    </w:pPr>
    <w:rPr>
      <w:i/>
    </w:rPr>
  </w:style>
  <w:style w:type="paragraph" w:styleId="815">
    <w:name w:val="Header"/>
    <w:link w:val="81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eastAsia="en-US" w:bidi="en-US"/>
    </w:rPr>
  </w:style>
  <w:style w:type="character" w:styleId="816" w:customStyle="1">
    <w:name w:val="Верхній колонтитул Знак"/>
    <w:link w:val="815"/>
    <w:uiPriority w:val="99"/>
    <w:pPr>
      <w:pBdr/>
      <w:spacing/>
      <w:ind/>
    </w:pPr>
  </w:style>
  <w:style w:type="paragraph" w:styleId="817">
    <w:name w:val="Footer"/>
    <w:link w:val="8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eastAsia="en-US" w:bidi="en-US"/>
    </w:rPr>
  </w:style>
  <w:style w:type="character" w:styleId="818" w:customStyle="1">
    <w:name w:val="Нижній колонтитул Знак"/>
    <w:link w:val="817"/>
    <w:uiPriority w:val="99"/>
    <w:pPr>
      <w:pBdr/>
      <w:spacing/>
      <w:ind/>
    </w:pPr>
  </w:style>
  <w:style w:type="table" w:styleId="819">
    <w:name w:val="Table Grid"/>
    <w:uiPriority w:val="59"/>
    <w:pPr>
      <w:pBdr/>
      <w:spacing/>
      <w:ind/>
    </w:pPr>
    <w:rPr>
      <w:sz w:val="22"/>
      <w:szCs w:val="22"/>
      <w:lang w:eastAsia="en-US" w:bidi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Table Grid Light"/>
    <w:uiPriority w:val="59"/>
    <w:pPr>
      <w:pBdr/>
      <w:spacing/>
      <w:ind/>
    </w:pPr>
    <w:rPr>
      <w:sz w:val="22"/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Звичайна таблиця 11"/>
    <w:uiPriority w:val="59"/>
    <w:pPr>
      <w:pBdr/>
      <w:spacing/>
      <w:ind/>
    </w:pPr>
    <w:rPr>
      <w:sz w:val="22"/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Звичайна таблиця 21"/>
    <w:uiPriority w:val="59"/>
    <w:pPr>
      <w:pBdr/>
      <w:spacing/>
      <w:ind/>
    </w:pPr>
    <w:rPr>
      <w:sz w:val="22"/>
      <w:szCs w:val="22"/>
      <w:lang w:eastAsia="en-US" w:bidi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Звичайна таблиця 3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Звичайна таблиця 4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Звичайна таблиця 5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Сітка таблиці 1 (світла)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2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3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ітка 41"/>
    <w:uiPriority w:val="5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1"/>
    <w:uiPriority w:val="5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2"/>
    <w:uiPriority w:val="5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3"/>
    <w:uiPriority w:val="5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4"/>
    <w:uiPriority w:val="5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5"/>
    <w:uiPriority w:val="5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6"/>
    <w:uiPriority w:val="5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Сітка таблиці 5 (темна)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Сітка таблиці 6 (кольорова)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Сітка таблиці 7 (кольорова)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Список таблиці 1 (світлий)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Список таблиці 2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Список таблиці 3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Список таблиці 4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Список таблиці 5 (темний)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Список таблиці 6 (кольоровий)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Список таблиці 7 (кольоровий)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3"/>
    <w:link w:val="96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5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946">
    <w:name w:val="footnote text"/>
    <w:link w:val="947"/>
    <w:uiPriority w:val="99"/>
    <w:semiHidden/>
    <w:unhideWhenUsed/>
    <w:pPr>
      <w:pBdr/>
      <w:spacing w:after="40"/>
      <w:ind/>
    </w:pPr>
    <w:rPr>
      <w:sz w:val="18"/>
      <w:szCs w:val="22"/>
      <w:lang w:eastAsia="en-US" w:bidi="en-US"/>
    </w:rPr>
  </w:style>
  <w:style w:type="character" w:styleId="947" w:customStyle="1">
    <w:name w:val="Текст виноски Знак"/>
    <w:link w:val="946"/>
    <w:uiPriority w:val="99"/>
    <w:pPr>
      <w:pBdr/>
      <w:spacing/>
      <w:ind/>
    </w:pPr>
    <w:rPr>
      <w:sz w:val="18"/>
    </w:rPr>
  </w:style>
  <w:style w:type="character" w:styleId="94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49">
    <w:name w:val="toc 1"/>
    <w:uiPriority w:val="39"/>
    <w:unhideWhenUsed/>
    <w:pPr>
      <w:pBdr/>
      <w:spacing w:after="57"/>
      <w:ind/>
    </w:pPr>
    <w:rPr>
      <w:sz w:val="22"/>
      <w:szCs w:val="22"/>
      <w:lang w:eastAsia="en-US" w:bidi="en-US"/>
    </w:rPr>
  </w:style>
  <w:style w:type="paragraph" w:styleId="950">
    <w:name w:val="toc 2"/>
    <w:uiPriority w:val="39"/>
    <w:unhideWhenUsed/>
    <w:pPr>
      <w:pBdr/>
      <w:spacing w:after="57"/>
      <w:ind w:left="283"/>
    </w:pPr>
    <w:rPr>
      <w:sz w:val="22"/>
      <w:szCs w:val="22"/>
      <w:lang w:eastAsia="en-US" w:bidi="en-US"/>
    </w:rPr>
  </w:style>
  <w:style w:type="paragraph" w:styleId="951">
    <w:name w:val="toc 3"/>
    <w:uiPriority w:val="39"/>
    <w:unhideWhenUsed/>
    <w:pPr>
      <w:pBdr/>
      <w:spacing w:after="57"/>
      <w:ind w:left="567"/>
    </w:pPr>
    <w:rPr>
      <w:sz w:val="22"/>
      <w:szCs w:val="22"/>
      <w:lang w:eastAsia="en-US" w:bidi="en-US"/>
    </w:rPr>
  </w:style>
  <w:style w:type="paragraph" w:styleId="952">
    <w:name w:val="toc 4"/>
    <w:uiPriority w:val="39"/>
    <w:unhideWhenUsed/>
    <w:pPr>
      <w:pBdr/>
      <w:spacing w:after="57"/>
      <w:ind w:left="850"/>
    </w:pPr>
    <w:rPr>
      <w:sz w:val="22"/>
      <w:szCs w:val="22"/>
      <w:lang w:eastAsia="en-US" w:bidi="en-US"/>
    </w:rPr>
  </w:style>
  <w:style w:type="paragraph" w:styleId="953">
    <w:name w:val="toc 5"/>
    <w:uiPriority w:val="39"/>
    <w:unhideWhenUsed/>
    <w:pPr>
      <w:pBdr/>
      <w:spacing w:after="57"/>
      <w:ind w:left="1134"/>
    </w:pPr>
    <w:rPr>
      <w:sz w:val="22"/>
      <w:szCs w:val="22"/>
      <w:lang w:eastAsia="en-US" w:bidi="en-US"/>
    </w:rPr>
  </w:style>
  <w:style w:type="paragraph" w:styleId="954">
    <w:name w:val="toc 6"/>
    <w:uiPriority w:val="39"/>
    <w:unhideWhenUsed/>
    <w:pPr>
      <w:pBdr/>
      <w:spacing w:after="57"/>
      <w:ind w:left="1417"/>
    </w:pPr>
    <w:rPr>
      <w:sz w:val="22"/>
      <w:szCs w:val="22"/>
      <w:lang w:eastAsia="en-US" w:bidi="en-US"/>
    </w:rPr>
  </w:style>
  <w:style w:type="paragraph" w:styleId="955">
    <w:name w:val="toc 7"/>
    <w:uiPriority w:val="39"/>
    <w:unhideWhenUsed/>
    <w:pPr>
      <w:pBdr/>
      <w:spacing w:after="57"/>
      <w:ind w:left="1701"/>
    </w:pPr>
    <w:rPr>
      <w:sz w:val="22"/>
      <w:szCs w:val="22"/>
      <w:lang w:eastAsia="en-US" w:bidi="en-US"/>
    </w:rPr>
  </w:style>
  <w:style w:type="paragraph" w:styleId="956">
    <w:name w:val="toc 8"/>
    <w:uiPriority w:val="39"/>
    <w:unhideWhenUsed/>
    <w:pPr>
      <w:pBdr/>
      <w:spacing w:after="57"/>
      <w:ind w:left="1984"/>
    </w:pPr>
    <w:rPr>
      <w:sz w:val="22"/>
      <w:szCs w:val="22"/>
      <w:lang w:eastAsia="en-US" w:bidi="en-US"/>
    </w:rPr>
  </w:style>
  <w:style w:type="paragraph" w:styleId="957">
    <w:name w:val="toc 9"/>
    <w:uiPriority w:val="39"/>
    <w:unhideWhenUsed/>
    <w:pPr>
      <w:pBdr/>
      <w:spacing w:after="57"/>
      <w:ind w:left="2268"/>
    </w:pPr>
    <w:rPr>
      <w:sz w:val="22"/>
      <w:szCs w:val="22"/>
      <w:lang w:eastAsia="en-US" w:bidi="en-US"/>
    </w:rPr>
  </w:style>
  <w:style w:type="paragraph" w:styleId="958">
    <w:name w:val="TOC Heading"/>
    <w:uiPriority w:val="39"/>
    <w:unhideWhenUsed/>
    <w:pPr>
      <w:pBdr/>
      <w:spacing/>
      <w:ind/>
    </w:pPr>
    <w:rPr>
      <w:sz w:val="22"/>
      <w:szCs w:val="22"/>
      <w:lang w:eastAsia="en-US" w:bidi="en-US"/>
    </w:rPr>
  </w:style>
  <w:style w:type="character" w:styleId="959" w:customStyle="1">
    <w:name w:val="Заголовок 2 Знак"/>
    <w:link w:val="736"/>
    <w:semiHidden/>
    <w:pPr>
      <w:pBdr/>
      <w:spacing/>
      <w:ind/>
    </w:pPr>
    <w:rPr>
      <w:rFonts w:ascii="Times New Roman" w:hAnsi="Times New Roman" w:eastAsia="Times New Roman"/>
      <w:b/>
      <w:bCs/>
      <w:iCs/>
      <w:sz w:val="28"/>
      <w:szCs w:val="28"/>
      <w:lang w:eastAsia="ar-SA" w:bidi="en-US"/>
    </w:rPr>
  </w:style>
  <w:style w:type="paragraph" w:styleId="960">
    <w:name w:val="Normal (Web)"/>
    <w:basedOn w:val="734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61">
    <w:name w:val="Body Text"/>
    <w:basedOn w:val="734"/>
    <w:link w:val="962"/>
    <w:semiHidden/>
    <w:pPr>
      <w:pBdr/>
      <w:spacing w:after="120"/>
      <w:ind/>
    </w:pPr>
  </w:style>
  <w:style w:type="character" w:styleId="962" w:customStyle="1">
    <w:name w:val="Основний текст Знак"/>
    <w:link w:val="961"/>
    <w:semiHidden/>
    <w:pPr>
      <w:pBdr/>
      <w:spacing/>
      <w:ind/>
    </w:pPr>
    <w:rPr>
      <w:rFonts w:ascii="Calibri" w:hAnsi="Calibri" w:eastAsia="Calibri"/>
      <w:lang w:val="ru-RU"/>
    </w:rPr>
  </w:style>
  <w:style w:type="paragraph" w:styleId="963">
    <w:name w:val="Balloon Text"/>
    <w:basedOn w:val="734"/>
    <w:link w:val="964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64" w:customStyle="1">
    <w:name w:val="Текст у виносці Знак"/>
    <w:link w:val="963"/>
    <w:semiHidden/>
    <w:pPr>
      <w:pBdr/>
      <w:spacing/>
      <w:ind/>
    </w:pPr>
    <w:rPr>
      <w:rFonts w:ascii="Tahoma" w:hAnsi="Tahoma" w:eastAsia="Calibri"/>
      <w:sz w:val="16"/>
      <w:szCs w:val="16"/>
      <w:lang w:val="ru-RU"/>
    </w:rPr>
  </w:style>
  <w:style w:type="paragraph" w:styleId="965" w:customStyle="1">
    <w:name w:val="docdata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</w:rPr>
  </w:style>
  <w:style w:type="paragraph" w:styleId="966" w:customStyle="1">
    <w:name w:val="Обычный1"/>
    <w:link w:val="927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Times New Roman"/>
      <w:sz w:val="22"/>
      <w:szCs w:val="22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 Л.О.</dc:creator>
  <cp:lastModifiedBy>Четвертакова Наталія Вікторівна</cp:lastModifiedBy>
  <cp:revision>5</cp:revision>
  <dcterms:created xsi:type="dcterms:W3CDTF">2026-06-29T11:17:00Z</dcterms:created>
  <dcterms:modified xsi:type="dcterms:W3CDTF">2026-06-29T13:52:01Z</dcterms:modified>
</cp:coreProperties>
</file>