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</w:rPr>
        <w:t xml:space="preserve"> 1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червня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386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</w:t>
      </w:r>
      <w:r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 xml:space="preserve">Сіверський шлях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9317" cy="2912351"/>
                <wp:effectExtent l="0" t="0" r="0" b="0"/>
                <wp:docPr id="1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9317" cy="2912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84pt;height:229.32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1080"/>
        </w:tabs>
        <w:spacing/>
        <w:ind/>
        <w:rPr/>
      </w:pPr>
      <w:r>
        <w:br w:type="textWrapping" w:clear="all"/>
      </w:r>
      <w:r/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червня 2026 року № 386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м. Мена по вул. Сіверський шлях.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190" cy="3888638"/>
                <wp:effectExtent l="0" t="0" r="0" b="0"/>
                <wp:docPr id="2" name="_x0000_i10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15190" cy="38886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1.51pt;height:306.19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червня 2026 року № 386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м. Мена по вул. Героїв АТО.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0219" cy="3880549"/>
                <wp:effectExtent l="0" t="0" r="0" b="0"/>
                <wp:docPr id="3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20219" cy="3880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81.91pt;height:305.56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4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червня 2026 року № 386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м. Мена по вул. Героїв АТО.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6422" cy="4346791"/>
                <wp:effectExtent l="0" t="0" r="0" b="0"/>
                <wp:docPr id="4" name="_x0000_i104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16422" cy="4346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81.61pt;height:342.27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4</cp:revision>
  <dcterms:created xsi:type="dcterms:W3CDTF">2026-06-18T08:35:00Z</dcterms:created>
  <dcterms:modified xsi:type="dcterms:W3CDTF">2026-06-19T12:24:43Z</dcterms:modified>
  <cp:version>730895</cp:version>
</cp:coreProperties>
</file>