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228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</w:rPr>
      </w:r>
    </w:p>
    <w:p>
      <w:pPr>
        <w:pBdr/>
        <w:spacing w:line="228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line="228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</w:p>
    <w:p>
      <w:pPr>
        <w:pBdr/>
        <w:spacing w:line="228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(сімдесят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четверта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 сесія восьмого скликання)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Bdr/>
        <w:spacing w:line="228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</w:r>
      <w:r>
        <w:rPr>
          <w:rFonts w:ascii="Times New Roman" w:hAnsi="Times New Roman" w:eastAsia="Times New Roman"/>
          <w:b/>
          <w:color w:val="000000"/>
          <w:sz w:val="28"/>
        </w:rPr>
        <w:t xml:space="preserve">РІШЕННЯ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/>
        <w:spacing w:line="228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  <w14:ligatures w14:val="none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  <w14:ligatures w14:val="none"/>
        </w:rPr>
      </w:r>
    </w:p>
    <w:p>
      <w:pPr>
        <w:pBdr/>
        <w:tabs>
          <w:tab w:val="left" w:leader="none" w:pos="4394"/>
          <w:tab w:val="left" w:leader="none" w:pos="7370"/>
        </w:tabs>
        <w:spacing w:line="228" w:lineRule="auto"/>
        <w:ind/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19 черв</w:t>
      </w:r>
      <w:r>
        <w:rPr>
          <w:rFonts w:ascii="Times New Roman" w:hAnsi="Times New Roman" w:eastAsia="Times New Roman"/>
          <w:color w:val="000000"/>
          <w:sz w:val="28"/>
        </w:rPr>
        <w:t xml:space="preserve">ня 2026 року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м. </w:t>
      </w:r>
      <w:r>
        <w:rPr>
          <w:rFonts w:ascii="Times New Roman" w:hAnsi="Times New Roman" w:eastAsia="Times New Roman"/>
          <w:color w:val="000000"/>
          <w:sz w:val="28"/>
        </w:rPr>
        <w:t xml:space="preserve">Мена</w:t>
      </w:r>
      <w:r>
        <w:rPr>
          <w:rFonts w:ascii="Times New Roman" w:hAnsi="Times New Roman" w:eastAsia="Times New Roman"/>
          <w:color w:val="000000"/>
          <w:sz w:val="28"/>
        </w:rPr>
        <w:tab/>
        <w:t xml:space="preserve">№364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</w:rPr>
      </w:r>
    </w:p>
    <w:p>
      <w:pPr>
        <w:pBdr/>
        <w:spacing w:line="228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  <w14:ligatures w14:val="none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28" w:lineRule="auto"/>
        <w:ind w:right="0" w:firstLine="0" w:left="0"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/>
          <w:color w:val="000000"/>
          <w:sz w:val="28"/>
        </w:rPr>
        <w:t xml:space="preserve">Про списання з балансу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Комунального закладу «Менський будинок культури» </w:t>
      </w:r>
      <w:r>
        <w:rPr>
          <w:rFonts w:ascii="Times New Roman" w:hAnsi="Times New Roman" w:eastAsia="Times New Roman"/>
          <w:b/>
          <w:color w:val="000000"/>
          <w:sz w:val="28"/>
        </w:rPr>
        <w:t xml:space="preserve">Менської міської ради майна непридатного до використання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28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  <w14:ligatures w14:val="none"/>
        </w:rPr>
      </w:pP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</w:rPr>
      </w:r>
      <w:r>
        <w:rPr>
          <w:rFonts w:ascii="Times New Roman" w:hAnsi="Times New Roman" w:eastAsia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16"/>
          <w:szCs w:val="16"/>
          <w:highlight w:val="none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228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 </w:t>
      </w:r>
      <w:r>
        <w:rPr>
          <w:rFonts w:ascii="Times New Roman" w:hAnsi="Times New Roman" w:eastAsia="Times New Roman"/>
          <w:color w:val="000000"/>
          <w:sz w:val="28"/>
        </w:rPr>
        <w:t xml:space="preserve">зв’язку з непридатністю до використання </w:t>
      </w:r>
      <w:r>
        <w:rPr>
          <w:rFonts w:ascii="Times New Roman" w:hAnsi="Times New Roman" w:eastAsia="Times New Roman"/>
          <w:color w:val="000000"/>
          <w:sz w:val="28"/>
        </w:rPr>
        <w:t xml:space="preserve">сцени дерев’яної</w:t>
      </w:r>
      <w:r>
        <w:rPr>
          <w:rFonts w:ascii="Times New Roman" w:hAnsi="Times New Roman" w:eastAsia="Times New Roman"/>
          <w:color w:val="000000"/>
          <w:sz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</w:rPr>
        <w:t xml:space="preserve">а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знаходиться у парку біля будівлі АТ «Укртелеком» та </w:t>
      </w:r>
      <w:r>
        <w:rPr>
          <w:rFonts w:ascii="Times New Roman" w:hAnsi="Times New Roman" w:eastAsia="Times New Roman"/>
          <w:color w:val="000000"/>
          <w:sz w:val="28"/>
        </w:rPr>
        <w:t xml:space="preserve">перебуває на балансі </w:t>
      </w:r>
      <w:r>
        <w:rPr>
          <w:rFonts w:ascii="Times New Roman" w:hAnsi="Times New Roman" w:eastAsia="Times New Roman"/>
          <w:color w:val="000000"/>
          <w:sz w:val="28"/>
        </w:rPr>
        <w:t xml:space="preserve">Комунального закладу «Менський будинок культури» </w:t>
      </w:r>
      <w:r>
        <w:rPr>
          <w:rFonts w:ascii="Times New Roman" w:hAnsi="Times New Roman" w:eastAsia="Times New Roman"/>
          <w:color w:val="000000"/>
          <w:sz w:val="28"/>
        </w:rPr>
        <w:t xml:space="preserve">Менської міської ради, не експлуатується за цільовим призначенням та не підлягає ремонту через економічн</w:t>
      </w:r>
      <w:r>
        <w:rPr>
          <w:rFonts w:ascii="Times New Roman" w:hAnsi="Times New Roman" w:eastAsia="Times New Roman"/>
          <w:color w:val="000000"/>
          <w:sz w:val="28"/>
        </w:rPr>
        <w:t xml:space="preserve">у</w:t>
      </w:r>
      <w:r>
        <w:rPr>
          <w:rFonts w:ascii="Times New Roman" w:hAnsi="Times New Roman" w:eastAsia="Times New Roman"/>
          <w:color w:val="000000"/>
          <w:sz w:val="28"/>
        </w:rPr>
        <w:t xml:space="preserve"> недоцільн</w:t>
      </w:r>
      <w:r>
        <w:rPr>
          <w:rFonts w:ascii="Times New Roman" w:hAnsi="Times New Roman" w:eastAsia="Times New Roman"/>
          <w:color w:val="000000"/>
          <w:sz w:val="28"/>
        </w:rPr>
        <w:t xml:space="preserve">ість</w:t>
      </w:r>
      <w:r>
        <w:rPr>
          <w:rFonts w:ascii="Times New Roman" w:hAnsi="Times New Roman" w:eastAsia="Times New Roman"/>
          <w:color w:val="000000"/>
          <w:sz w:val="28"/>
        </w:rPr>
        <w:t xml:space="preserve">,</w:t>
      </w:r>
      <w:r>
        <w:rPr>
          <w:rFonts w:ascii="Times New Roman" w:hAnsi="Times New Roman" w:eastAsia="Times New Roman"/>
          <w:sz w:val="28"/>
          <w:szCs w:val="28"/>
        </w:rPr>
        <w:t xml:space="preserve"> згідно з Актом </w:t>
      </w:r>
      <w:r>
        <w:rPr>
          <w:rFonts w:ascii="Times New Roman" w:hAnsi="Times New Roman" w:eastAsia="Times New Roman"/>
          <w:sz w:val="28"/>
          <w:szCs w:val="28"/>
        </w:rPr>
        <w:t xml:space="preserve">технічного стану </w:t>
      </w:r>
      <w:r>
        <w:rPr>
          <w:rFonts w:ascii="Times New Roman" w:hAnsi="Times New Roman" w:eastAsia="Times New Roman"/>
          <w:sz w:val="28"/>
          <w:szCs w:val="28"/>
        </w:rPr>
        <w:t xml:space="preserve">від </w:t>
      </w:r>
      <w:r>
        <w:rPr>
          <w:rFonts w:ascii="Times New Roman" w:hAnsi="Times New Roman" w:eastAsia="Times New Roman"/>
          <w:sz w:val="28"/>
          <w:szCs w:val="28"/>
        </w:rPr>
        <w:t xml:space="preserve">03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черв</w:t>
      </w:r>
      <w:r>
        <w:rPr>
          <w:rFonts w:ascii="Times New Roman" w:hAnsi="Times New Roman" w:eastAsia="Times New Roman"/>
          <w:sz w:val="28"/>
          <w:szCs w:val="28"/>
        </w:rPr>
        <w:t xml:space="preserve">ня 2026 року</w:t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sz w:val="28"/>
          <w:szCs w:val="28"/>
        </w:rPr>
        <w:t xml:space="preserve">керуючись ст.  26, 60 Закону України «Про місцеве самоврядування в Україні», </w:t>
      </w:r>
      <w:r>
        <w:rPr>
          <w:rFonts w:ascii="Times New Roman" w:hAnsi="Times New Roman" w:eastAsia="Times New Roman"/>
          <w:color w:val="000000"/>
          <w:sz w:val="28"/>
          <w:highlight w:val="white"/>
        </w:rPr>
        <w:t xml:space="preserve">Національним положенням (стандартом) бухгалтерського обліку в державному секторі 121 «Основні засоби», затвердженим наказом Міністерства фінансів України від 12 жовтня 2010 року № 1202,</w:t>
      </w:r>
      <w:r>
        <w:rPr>
          <w:rFonts w:ascii="Times New Roman" w:hAnsi="Times New Roman" w:eastAsia="Times New Roman"/>
          <w:color w:val="000000"/>
          <w:sz w:val="28"/>
        </w:rPr>
        <w:t xml:space="preserve"> Порядком списання, безоплатної передачі майна, яке належить до комунальної власності Менської міської об’єднаної територіальної громади, затверджен</w:t>
      </w:r>
      <w:r>
        <w:rPr>
          <w:rFonts w:ascii="Times New Roman" w:hAnsi="Times New Roman" w:eastAsia="Times New Roman"/>
          <w:color w:val="000000"/>
          <w:sz w:val="28"/>
        </w:rPr>
        <w:t xml:space="preserve">им</w:t>
      </w:r>
      <w:r>
        <w:rPr>
          <w:rFonts w:ascii="Times New Roman" w:hAnsi="Times New Roman" w:eastAsia="Times New Roman"/>
          <w:color w:val="000000"/>
          <w:sz w:val="28"/>
        </w:rPr>
        <w:t xml:space="preserve"> рішенням сорокової сесії Менської міської ради сьомого скликання від 03 липня 2020 року №</w:t>
      </w:r>
      <w:r>
        <w:rPr>
          <w:rFonts w:ascii="Times New Roman" w:hAnsi="Times New Roman" w:eastAsia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</w:rPr>
        <w:t xml:space="preserve">163 </w:t>
      </w:r>
      <w:r>
        <w:rPr>
          <w:rFonts w:ascii="Times New Roman" w:hAnsi="Times New Roman" w:eastAsia="Times New Roman"/>
          <w:color w:val="000000"/>
          <w:sz w:val="28"/>
        </w:rPr>
        <w:t xml:space="preserve">зі з</w:t>
      </w:r>
      <w:r>
        <w:rPr>
          <w:rFonts w:ascii="Times New Roman" w:hAnsi="Times New Roman" w:eastAsia="Times New Roman"/>
          <w:color w:val="000000"/>
          <w:sz w:val="28"/>
        </w:rPr>
        <w:t xml:space="preserve">мінами, </w:t>
      </w:r>
      <w:r>
        <w:rPr>
          <w:rFonts w:ascii="Times New Roman" w:hAnsi="Times New Roman" w:eastAsia="Times New Roman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45"/>
        <w:pBdr/>
        <w:spacing w:after="0" w:afterAutospacing="0" w:before="0" w:beforeAutospacing="0" w:line="228" w:lineRule="auto"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ВИРІШИЛА:</w: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Style w:val="882"/>
        <w:numPr>
          <w:ilvl w:val="0"/>
          <w:numId w:val="15"/>
        </w:numPr>
        <w:pBdr/>
        <w:tabs>
          <w:tab w:val="left" w:leader="none" w:pos="992"/>
        </w:tabs>
        <w:spacing w:line="228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Виключити з переліку об’єктів комунальної власності Менської  міської територіальної громади</w:t>
      </w:r>
      <w:r>
        <w:rPr>
          <w:rFonts w:ascii="Times New Roman" w:hAnsi="Times New Roman" w:eastAsia="Times New Roman"/>
          <w:color w:val="000000"/>
          <w:sz w:val="28"/>
        </w:rPr>
        <w:t xml:space="preserve"> та списати з балансу </w:t>
      </w:r>
      <w:r>
        <w:rPr>
          <w:rFonts w:ascii="Times New Roman" w:hAnsi="Times New Roman" w:eastAsia="Times New Roman"/>
          <w:color w:val="000000"/>
          <w:sz w:val="28"/>
        </w:rPr>
        <w:t xml:space="preserve">Комунального закладу «Менський будинок культури» </w:t>
      </w:r>
      <w:r>
        <w:rPr>
          <w:rFonts w:ascii="Times New Roman" w:hAnsi="Times New Roman"/>
          <w:sz w:val="28"/>
          <w:szCs w:val="28"/>
          <w:lang w:eastAsia="uk-UA"/>
        </w:rPr>
        <w:t xml:space="preserve">Менської міської ради майно, згідно додатку до даного рішення.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2"/>
        <w:numPr>
          <w:ilvl w:val="0"/>
          <w:numId w:val="15"/>
        </w:numPr>
        <w:pBdr/>
        <w:tabs>
          <w:tab w:val="left" w:leader="none" w:pos="992"/>
        </w:tabs>
        <w:spacing w:line="228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</w:rPr>
        <w:t xml:space="preserve">Комунальній установі «Централізована бухгалтерія з обслуговування закладів культури» </w:t>
      </w:r>
      <w:r>
        <w:rPr>
          <w:rFonts w:ascii="Times New Roman" w:hAnsi="Times New Roman" w:eastAsia="Times New Roman"/>
          <w:color w:val="000000"/>
          <w:sz w:val="28"/>
        </w:rPr>
        <w:t xml:space="preserve"> Менської міської ради забезпечити оформлення </w:t>
      </w:r>
      <w:r>
        <w:rPr>
          <w:rFonts w:ascii="Times New Roman" w:hAnsi="Times New Roman" w:eastAsia="Times New Roman"/>
          <w:color w:val="000000"/>
          <w:sz w:val="28"/>
        </w:rPr>
        <w:t xml:space="preserve">в</w:t>
      </w:r>
      <w:r>
        <w:rPr>
          <w:rFonts w:ascii="Times New Roman" w:hAnsi="Times New Roman" w:eastAsia="Times New Roman"/>
          <w:color w:val="000000"/>
          <w:sz w:val="28"/>
        </w:rPr>
        <w:t xml:space="preserve">ідповідних документів щодо списання майна</w:t>
      </w:r>
      <w:r>
        <w:rPr>
          <w:rFonts w:ascii="Times New Roman" w:hAnsi="Times New Roman"/>
          <w:sz w:val="28"/>
          <w:szCs w:val="28"/>
          <w:lang w:eastAsia="uk-UA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93"/>
        <w:numPr>
          <w:ilvl w:val="0"/>
          <w:numId w:val="15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992"/>
        </w:tabs>
        <w:spacing w:line="228" w:lineRule="auto"/>
        <w:ind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</w:rPr>
        <w:t xml:space="preserve">Проведення робіт з демонтажу (розбирання) зазначеного об’єкта нерухомого майна покласти на Комунальне підприємство «</w:t>
      </w:r>
      <w:r>
        <w:rPr>
          <w:rFonts w:ascii="Times New Roman" w:hAnsi="Times New Roman" w:eastAsia="Times New Roman"/>
          <w:color w:val="000000"/>
          <w:sz w:val="28"/>
        </w:rPr>
        <w:t xml:space="preserve">Менакомунпослуга</w:t>
      </w:r>
      <w:r>
        <w:rPr>
          <w:rFonts w:ascii="Times New Roman" w:hAnsi="Times New Roman" w:eastAsia="Times New Roman"/>
          <w:color w:val="000000"/>
          <w:sz w:val="28"/>
        </w:rPr>
        <w:t xml:space="preserve">» Менської міської ради.</w:t>
      </w:r>
      <w:r/>
    </w:p>
    <w:p>
      <w:pPr>
        <w:pStyle w:val="882"/>
        <w:numPr>
          <w:ilvl w:val="0"/>
          <w:numId w:val="15"/>
        </w:numPr>
        <w:pBdr/>
        <w:tabs>
          <w:tab w:val="left" w:leader="none" w:pos="992"/>
        </w:tabs>
        <w:spacing w:line="228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Непридатні для використання </w:t>
      </w:r>
      <w:r>
        <w:rPr>
          <w:rFonts w:ascii="Times New Roman" w:hAnsi="Times New Roman"/>
          <w:sz w:val="28"/>
          <w:szCs w:val="28"/>
          <w:lang w:eastAsia="uk-UA"/>
        </w:rPr>
        <w:t xml:space="preserve">металеві частини</w:t>
      </w:r>
      <w:r>
        <w:rPr>
          <w:rFonts w:ascii="Times New Roman" w:hAnsi="Times New Roman"/>
          <w:sz w:val="28"/>
          <w:szCs w:val="28"/>
          <w:lang w:eastAsia="uk-UA"/>
        </w:rPr>
        <w:t xml:space="preserve"> оприбутковуються, як вторинна сировина</w:t>
      </w:r>
      <w:r>
        <w:rPr>
          <w:rFonts w:ascii="Times New Roman" w:hAnsi="Times New Roman"/>
          <w:sz w:val="28"/>
          <w:szCs w:val="28"/>
          <w:lang w:eastAsia="uk-UA"/>
        </w:rPr>
        <w:t xml:space="preserve">, а пиломатеріали </w:t>
      </w:r>
      <w:r>
        <w:rPr>
          <w:rFonts w:ascii="Times New Roman" w:hAnsi="Times New Roman"/>
          <w:sz w:val="28"/>
          <w:szCs w:val="28"/>
          <w:lang w:eastAsia="uk-UA"/>
        </w:rPr>
        <w:t xml:space="preserve">– списуються </w:t>
      </w:r>
      <w:r>
        <w:rPr>
          <w:rFonts w:ascii="Times New Roman" w:hAnsi="Times New Roman"/>
          <w:sz w:val="28"/>
          <w:szCs w:val="28"/>
          <w:lang w:eastAsia="uk-UA"/>
        </w:rPr>
        <w:t xml:space="preserve">повністю на видатки</w:t>
      </w:r>
      <w:r>
        <w:rPr>
          <w:rFonts w:ascii="Times New Roman" w:hAnsi="Times New Roman"/>
          <w:sz w:val="28"/>
          <w:szCs w:val="28"/>
          <w:lang w:eastAsia="uk-UA"/>
        </w:rPr>
        <w:t xml:space="preserve"> як такі, що перетворились на трухляк.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2"/>
        <w:numPr>
          <w:ilvl w:val="0"/>
          <w:numId w:val="15"/>
        </w:numPr>
        <w:pBdr/>
        <w:tabs>
          <w:tab w:val="left" w:leader="none" w:pos="992"/>
        </w:tabs>
        <w:spacing w:line="228" w:lineRule="auto"/>
        <w:ind w:firstLine="567" w:left="0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Контроль за викон</w:t>
      </w:r>
      <w:r>
        <w:rPr>
          <w:rFonts w:ascii="Times New Roman" w:hAnsi="Times New Roman"/>
          <w:sz w:val="28"/>
          <w:szCs w:val="28"/>
          <w:lang w:eastAsia="uk-UA"/>
        </w:rPr>
        <w:t xml:space="preserve">анням даного рішення покласти на постійну комісію з питань планування, фінансів, бюджету, соціально-економічного розвитку, житлово-комунального господарства та комунального майна та на заступника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С.М.</w:t>
      </w:r>
      <w:r>
        <w:rPr>
          <w:rFonts w:ascii="Times New Roman" w:hAnsi="Times New Roman"/>
          <w:sz w:val="28"/>
          <w:szCs w:val="28"/>
          <w:lang w:eastAsia="uk-UA"/>
        </w:rPr>
      </w:r>
      <w:r>
        <w:rPr>
          <w:rFonts w:ascii="Times New Roman" w:hAnsi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993"/>
        </w:tabs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426"/>
          <w:tab w:val="left" w:leader="none" w:pos="993"/>
        </w:tabs>
        <w:spacing w:line="228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line="228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/>
          <w:bCs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/>
          <w:bCs/>
          <w:sz w:val="28"/>
          <w:szCs w:val="28"/>
        </w:rPr>
      </w:r>
      <w:bookmarkStart w:id="0" w:name="_GoBack"/>
      <w:r/>
      <w:bookmarkEnd w:id="0"/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0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9"/>
      <w:pBdr/>
      <w:spacing/>
      <w:ind/>
      <w:jc w:val="center"/>
      <w:rPr/>
    </w:pPr>
    <w:r>
      <w:rPr>
        <w:lang w:eastAsia="uk-UA"/>
      </w:rPr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05855" cy="725282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97001032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705854" cy="72528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55.58pt;height:57.11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eastAsia="uk-UA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792" w:left="792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92" w:left="1359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92" w:left="1926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81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348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275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202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769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696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840" w:left="140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5039"/>
      </w:pPr>
      <w:rPr>
        <w:rFonts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3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15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  <w:num w:numId="13">
    <w:abstractNumId w:val="14"/>
  </w:num>
  <w:num w:numId="14">
    <w:abstractNumId w:val="11"/>
  </w:num>
  <w:num w:numId="15">
    <w:abstractNumId w:val="6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6" w:default="1">
    <w:name w:val="Normal"/>
    <w:qFormat/>
    <w:pPr>
      <w:pBdr/>
      <w:spacing/>
      <w:ind/>
    </w:pPr>
  </w:style>
  <w:style w:type="paragraph" w:styleId="767">
    <w:name w:val="Heading 1"/>
    <w:basedOn w:val="766"/>
    <w:next w:val="76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68">
    <w:name w:val="Heading 2"/>
    <w:basedOn w:val="766"/>
    <w:next w:val="7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69">
    <w:name w:val="Heading 3"/>
    <w:basedOn w:val="766"/>
    <w:next w:val="76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70">
    <w:name w:val="Heading 4"/>
    <w:basedOn w:val="766"/>
    <w:next w:val="76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71">
    <w:name w:val="Heading 5"/>
    <w:basedOn w:val="766"/>
    <w:next w:val="76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72">
    <w:name w:val="Heading 6"/>
    <w:basedOn w:val="766"/>
    <w:next w:val="766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73">
    <w:name w:val="Heading 7"/>
    <w:basedOn w:val="766"/>
    <w:next w:val="76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74">
    <w:name w:val="Heading 8"/>
    <w:basedOn w:val="766"/>
    <w:next w:val="766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75">
    <w:name w:val="Heading 9"/>
    <w:basedOn w:val="766"/>
    <w:next w:val="76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76" w:default="1">
    <w:name w:val="Default Paragraph Font"/>
    <w:uiPriority w:val="1"/>
    <w:semiHidden/>
    <w:unhideWhenUsed/>
    <w:pPr>
      <w:pBdr/>
      <w:spacing/>
      <w:ind/>
    </w:pPr>
  </w:style>
  <w:style w:type="table" w:styleId="77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8" w:default="1">
    <w:name w:val="No List"/>
    <w:uiPriority w:val="99"/>
    <w:semiHidden/>
    <w:unhideWhenUsed/>
    <w:pPr>
      <w:pBdr/>
      <w:spacing/>
      <w:ind/>
    </w:pPr>
  </w:style>
  <w:style w:type="paragraph" w:styleId="779">
    <w:name w:val="toc 1"/>
    <w:basedOn w:val="766"/>
    <w:next w:val="766"/>
    <w:uiPriority w:val="39"/>
    <w:unhideWhenUsed/>
    <w:pPr>
      <w:pBdr/>
      <w:spacing w:after="100"/>
      <w:ind/>
    </w:pPr>
  </w:style>
  <w:style w:type="paragraph" w:styleId="780">
    <w:name w:val="toc 2"/>
    <w:basedOn w:val="766"/>
    <w:next w:val="766"/>
    <w:uiPriority w:val="39"/>
    <w:unhideWhenUsed/>
    <w:pPr>
      <w:pBdr/>
      <w:spacing w:after="100"/>
      <w:ind w:left="220"/>
    </w:pPr>
  </w:style>
  <w:style w:type="paragraph" w:styleId="781">
    <w:name w:val="toc 3"/>
    <w:basedOn w:val="766"/>
    <w:next w:val="766"/>
    <w:uiPriority w:val="39"/>
    <w:unhideWhenUsed/>
    <w:pPr>
      <w:pBdr/>
      <w:spacing w:after="100"/>
      <w:ind w:left="440"/>
    </w:pPr>
  </w:style>
  <w:style w:type="paragraph" w:styleId="782">
    <w:name w:val="toc 4"/>
    <w:basedOn w:val="766"/>
    <w:next w:val="766"/>
    <w:uiPriority w:val="39"/>
    <w:unhideWhenUsed/>
    <w:pPr>
      <w:pBdr/>
      <w:spacing w:after="100"/>
      <w:ind w:left="660"/>
    </w:pPr>
  </w:style>
  <w:style w:type="paragraph" w:styleId="783">
    <w:name w:val="toc 5"/>
    <w:basedOn w:val="766"/>
    <w:next w:val="766"/>
    <w:uiPriority w:val="39"/>
    <w:unhideWhenUsed/>
    <w:pPr>
      <w:pBdr/>
      <w:spacing w:after="100"/>
      <w:ind w:left="880"/>
    </w:pPr>
  </w:style>
  <w:style w:type="paragraph" w:styleId="784">
    <w:name w:val="toc 6"/>
    <w:basedOn w:val="766"/>
    <w:next w:val="766"/>
    <w:uiPriority w:val="39"/>
    <w:unhideWhenUsed/>
    <w:pPr>
      <w:pBdr/>
      <w:spacing w:after="100"/>
      <w:ind w:left="1100"/>
    </w:pPr>
  </w:style>
  <w:style w:type="paragraph" w:styleId="785">
    <w:name w:val="toc 7"/>
    <w:basedOn w:val="766"/>
    <w:next w:val="766"/>
    <w:uiPriority w:val="39"/>
    <w:unhideWhenUsed/>
    <w:pPr>
      <w:pBdr/>
      <w:spacing w:after="100"/>
      <w:ind w:left="1320"/>
    </w:pPr>
  </w:style>
  <w:style w:type="paragraph" w:styleId="786">
    <w:name w:val="toc 8"/>
    <w:basedOn w:val="766"/>
    <w:next w:val="766"/>
    <w:uiPriority w:val="39"/>
    <w:unhideWhenUsed/>
    <w:pPr>
      <w:pBdr/>
      <w:spacing w:after="100"/>
      <w:ind w:left="1540"/>
    </w:pPr>
  </w:style>
  <w:style w:type="paragraph" w:styleId="787">
    <w:name w:val="toc 9"/>
    <w:basedOn w:val="766"/>
    <w:next w:val="766"/>
    <w:uiPriority w:val="39"/>
    <w:unhideWhenUsed/>
    <w:pPr>
      <w:pBdr/>
      <w:spacing w:after="100"/>
      <w:ind w:left="1760"/>
    </w:pPr>
  </w:style>
  <w:style w:type="character" w:styleId="788">
    <w:name w:val="Placeholder Text"/>
    <w:basedOn w:val="776"/>
    <w:uiPriority w:val="99"/>
    <w:semiHidden/>
    <w:pPr>
      <w:pBdr/>
      <w:spacing/>
      <w:ind/>
    </w:pPr>
    <w:rPr>
      <w:color w:val="666666"/>
    </w:rPr>
  </w:style>
  <w:style w:type="table" w:styleId="789">
    <w:name w:val="Table Grid"/>
    <w:basedOn w:val="777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Title"/>
    <w:basedOn w:val="766"/>
    <w:next w:val="766"/>
    <w:link w:val="85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91">
    <w:name w:val="Subtitle"/>
    <w:basedOn w:val="766"/>
    <w:next w:val="766"/>
    <w:link w:val="859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paragraph" w:styleId="792">
    <w:name w:val="Quote"/>
    <w:basedOn w:val="766"/>
    <w:next w:val="766"/>
    <w:link w:val="860"/>
    <w:uiPriority w:val="29"/>
    <w:qFormat/>
    <w:pPr>
      <w:pBdr/>
      <w:spacing w:before="160"/>
      <w:ind/>
      <w:jc w:val="center"/>
    </w:pPr>
    <w:rPr>
      <w:i/>
      <w:lang w:val="en-US" w:eastAsia="en-US"/>
    </w:rPr>
  </w:style>
  <w:style w:type="paragraph" w:styleId="793">
    <w:name w:val="List Paragraph"/>
    <w:basedOn w:val="766"/>
    <w:uiPriority w:val="34"/>
    <w:qFormat/>
    <w:pPr>
      <w:pBdr/>
      <w:spacing/>
      <w:ind w:left="720"/>
      <w:contextualSpacing w:val="true"/>
    </w:pPr>
  </w:style>
  <w:style w:type="character" w:styleId="794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795">
    <w:name w:val="Intense Quote"/>
    <w:basedOn w:val="766"/>
    <w:next w:val="766"/>
    <w:link w:val="861"/>
    <w:uiPriority w:val="30"/>
    <w:qFormat/>
    <w:pPr>
      <w:pBdr>
        <w:top w:val="single" w:color="915f36" w:sz="4" w:space="10"/>
        <w:bottom w:val="single" w:color="915f36" w:sz="4" w:space="10"/>
      </w:pBdr>
      <w:spacing w:after="360" w:before="360"/>
      <w:ind w:right="864" w:left="864"/>
      <w:jc w:val="center"/>
    </w:pPr>
    <w:rPr>
      <w:i/>
      <w:lang w:val="en-US" w:eastAsia="en-US"/>
    </w:rPr>
  </w:style>
  <w:style w:type="character" w:styleId="796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797">
    <w:name w:val="No Spacing"/>
    <w:basedOn w:val="766"/>
    <w:uiPriority w:val="1"/>
    <w:qFormat/>
    <w:pPr>
      <w:pBdr/>
      <w:spacing/>
      <w:ind/>
    </w:pPr>
  </w:style>
  <w:style w:type="character" w:styleId="798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799">
    <w:name w:val="Emphasis"/>
    <w:uiPriority w:val="20"/>
    <w:qFormat/>
    <w:pPr>
      <w:pBdr/>
      <w:spacing/>
      <w:ind/>
    </w:pPr>
    <w:rPr>
      <w:i/>
      <w:iCs/>
    </w:rPr>
  </w:style>
  <w:style w:type="character" w:styleId="800">
    <w:name w:val="Strong"/>
    <w:uiPriority w:val="22"/>
    <w:qFormat/>
    <w:pPr>
      <w:pBdr/>
      <w:spacing/>
      <w:ind/>
    </w:pPr>
    <w:rPr>
      <w:b/>
      <w:bCs/>
    </w:rPr>
  </w:style>
  <w:style w:type="character" w:styleId="801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02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03">
    <w:name w:val="Header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4">
    <w:name w:val="Footer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5">
    <w:name w:val="Caption"/>
    <w:basedOn w:val="766"/>
    <w:next w:val="766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paragraph" w:styleId="806">
    <w:name w:val="footnote text"/>
    <w:basedOn w:val="766"/>
    <w:link w:val="862"/>
    <w:uiPriority w:val="99"/>
    <w:semiHidden/>
    <w:unhideWhenUsed/>
    <w:pPr>
      <w:pBdr/>
      <w:spacing/>
      <w:ind/>
    </w:pPr>
    <w:rPr>
      <w:sz w:val="18"/>
      <w:lang w:val="en-US" w:eastAsia="en-US"/>
    </w:rPr>
  </w:style>
  <w:style w:type="character" w:styleId="807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08">
    <w:name w:val="endnote text"/>
    <w:basedOn w:val="766"/>
    <w:link w:val="863"/>
    <w:uiPriority w:val="99"/>
    <w:semiHidden/>
    <w:unhideWhenUsed/>
    <w:pPr>
      <w:pBdr/>
      <w:spacing/>
      <w:ind/>
    </w:pPr>
    <w:rPr>
      <w:lang w:val="en-US" w:eastAsia="en-US"/>
    </w:rPr>
  </w:style>
  <w:style w:type="character" w:styleId="80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81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81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812">
    <w:name w:val="TOC Heading"/>
    <w:uiPriority w:val="39"/>
    <w:unhideWhenUsed/>
    <w:pPr>
      <w:pBdr/>
      <w:spacing/>
      <w:ind/>
    </w:pPr>
    <w:rPr>
      <w:lang w:val="ru-RU"/>
    </w:rPr>
  </w:style>
  <w:style w:type="paragraph" w:styleId="813">
    <w:name w:val="table of figures"/>
    <w:basedOn w:val="766"/>
    <w:next w:val="766"/>
    <w:uiPriority w:val="99"/>
    <w:unhideWhenUsed/>
    <w:pPr>
      <w:pBdr/>
      <w:spacing/>
      <w:ind/>
    </w:pPr>
  </w:style>
  <w:style w:type="character" w:styleId="814" w:customStyle="1">
    <w:name w:val="Title Char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15" w:customStyle="1">
    <w:name w:val="Subtitle Char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character" w:styleId="816" w:customStyle="1">
    <w:name w:val="Quote Char"/>
    <w:uiPriority w:val="29"/>
    <w:pPr>
      <w:pBdr/>
      <w:spacing/>
      <w:ind/>
    </w:pPr>
    <w:rPr>
      <w:i/>
      <w:iCs/>
      <w:color w:val="404040"/>
    </w:rPr>
  </w:style>
  <w:style w:type="character" w:styleId="817" w:customStyle="1">
    <w:name w:val="Intense Quote Char"/>
    <w:uiPriority w:val="30"/>
    <w:pPr>
      <w:pBdr/>
      <w:spacing/>
      <w:ind/>
    </w:pPr>
    <w:rPr>
      <w:i/>
      <w:iCs/>
      <w:color w:val="365f91"/>
    </w:rPr>
  </w:style>
  <w:style w:type="character" w:styleId="818" w:customStyle="1">
    <w:name w:val="Footnote Text Char"/>
    <w:uiPriority w:val="99"/>
    <w:semiHidden/>
    <w:pPr>
      <w:pBdr/>
      <w:spacing/>
      <w:ind/>
    </w:pPr>
    <w:rPr>
      <w:sz w:val="20"/>
      <w:szCs w:val="20"/>
    </w:rPr>
  </w:style>
  <w:style w:type="character" w:styleId="819" w:customStyle="1">
    <w:name w:val="Endnote Text Char"/>
    <w:uiPriority w:val="99"/>
    <w:semiHidden/>
    <w:pPr>
      <w:pBdr/>
      <w:spacing/>
      <w:ind/>
    </w:pPr>
    <w:rPr>
      <w:sz w:val="20"/>
      <w:szCs w:val="20"/>
    </w:rPr>
  </w:style>
  <w:style w:type="paragraph" w:styleId="820" w:customStyle="1">
    <w:name w:val="Header1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1" w:customStyle="1">
    <w:name w:val="Footer1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2" w:customStyle="1">
    <w:name w:val="Caption1"/>
    <w:basedOn w:val="766"/>
    <w:next w:val="766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23" w:customStyle="1">
    <w:name w:val="Основной шрифт абзаца1"/>
    <w:uiPriority w:val="1"/>
    <w:semiHidden/>
    <w:unhideWhenUsed/>
    <w:pPr>
      <w:pBdr/>
      <w:spacing/>
      <w:ind/>
    </w:pPr>
  </w:style>
  <w:style w:type="table" w:styleId="824" w:customStyle="1">
    <w:name w:val="Обычная таблица1"/>
    <w:uiPriority w:val="99"/>
    <w:semiHidden/>
    <w:unhideWhenUsed/>
    <w:qFormat/>
    <w:pPr>
      <w:pBdr/>
      <w:spacing/>
      <w:ind/>
    </w:pPr>
    <w:rPr>
      <w:lang w:val="ru-RU" w:eastAsia="uk-UA"/>
    </w:r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25" w:customStyle="1">
    <w:name w:val="Нет списка1"/>
    <w:uiPriority w:val="99"/>
    <w:semiHidden/>
    <w:unhideWhenUsed/>
    <w:pPr>
      <w:pBdr/>
      <w:spacing/>
      <w:ind/>
    </w:pPr>
  </w:style>
  <w:style w:type="paragraph" w:styleId="826" w:customStyle="1">
    <w:name w:val="Header1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7" w:customStyle="1">
    <w:name w:val="Footer1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28" w:customStyle="1">
    <w:name w:val="Caption1"/>
    <w:basedOn w:val="766"/>
    <w:next w:val="766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table" w:styleId="829">
    <w:name w:val="Plain Table 1"/>
    <w:basedOn w:val="824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Plain Table 2"/>
    <w:basedOn w:val="824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Plain Table 3"/>
    <w:basedOn w:val="8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Plain Table 4"/>
    <w:basedOn w:val="8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Plain Table 5"/>
    <w:basedOn w:val="8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1 Light"/>
    <w:basedOn w:val="824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"/>
    <w:basedOn w:val="82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"/>
    <w:basedOn w:val="82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4"/>
    <w:basedOn w:val="824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"/>
    <w:basedOn w:val="824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"/>
    <w:basedOn w:val="82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7 Colorful"/>
    <w:basedOn w:val="82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1 Light"/>
    <w:basedOn w:val="82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824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"/>
    <w:basedOn w:val="82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824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82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"/>
    <w:basedOn w:val="824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824"/>
    <w:uiPriority w:val="99"/>
    <w:pPr>
      <w:pBdr/>
      <w:spacing/>
      <w:ind/>
    </w:pPr>
    <w:tblPr>
      <w:tblStyleRowBandSize w:val="1"/>
      <w:tblStyleColBandSize w:val="1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8" w:customStyle="1">
    <w:name w:val="Сильное выделение1"/>
    <w:uiPriority w:val="21"/>
    <w:qFormat/>
    <w:pPr>
      <w:pBdr/>
      <w:spacing/>
      <w:ind/>
    </w:pPr>
    <w:rPr>
      <w:i/>
      <w:iCs/>
      <w:color w:val="365f91"/>
    </w:rPr>
  </w:style>
  <w:style w:type="character" w:styleId="849" w:customStyle="1">
    <w:name w:val="Сильная ссылка1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character" w:styleId="850" w:customStyle="1">
    <w:name w:val="Слабое выделение1"/>
    <w:uiPriority w:val="19"/>
    <w:qFormat/>
    <w:pPr>
      <w:pBdr/>
      <w:spacing/>
      <w:ind/>
    </w:pPr>
    <w:rPr>
      <w:i/>
      <w:iCs/>
      <w:color w:val="404040"/>
    </w:rPr>
  </w:style>
  <w:style w:type="character" w:styleId="851" w:customStyle="1">
    <w:name w:val="Выделение1"/>
    <w:uiPriority w:val="20"/>
    <w:qFormat/>
    <w:pPr>
      <w:pBdr/>
      <w:spacing/>
      <w:ind/>
    </w:pPr>
    <w:rPr>
      <w:i/>
      <w:iCs/>
    </w:rPr>
  </w:style>
  <w:style w:type="character" w:styleId="852" w:customStyle="1">
    <w:name w:val="Слабая ссылка1"/>
    <w:uiPriority w:val="31"/>
    <w:qFormat/>
    <w:pPr>
      <w:pBdr/>
      <w:spacing/>
      <w:ind/>
    </w:pPr>
    <w:rPr>
      <w:smallCaps/>
      <w:color w:val="5a5a5a"/>
    </w:rPr>
  </w:style>
  <w:style w:type="character" w:styleId="853" w:customStyle="1">
    <w:name w:val="Название книги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4" w:customStyle="1">
    <w:name w:val="Верхний колонтитул1"/>
    <w:basedOn w:val="76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5" w:customStyle="1">
    <w:name w:val="Нижний колонтитул1"/>
    <w:basedOn w:val="766"/>
    <w:link w:val="895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56" w:customStyle="1">
    <w:name w:val="Название объекта1"/>
    <w:basedOn w:val="766"/>
    <w:next w:val="766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character" w:styleId="857" w:customStyle="1">
    <w:name w:val="Просмотренная гиперссылка1"/>
    <w:uiPriority w:val="99"/>
    <w:semiHidden/>
    <w:unhideWhenUsed/>
    <w:pPr>
      <w:pBdr/>
      <w:spacing/>
      <w:ind/>
    </w:pPr>
    <w:rPr>
      <w:color w:val="800080"/>
      <w:u w:val="single"/>
    </w:rPr>
  </w:style>
  <w:style w:type="character" w:styleId="858" w:customStyle="1">
    <w:name w:val="Заголовок Знак"/>
    <w:link w:val="790"/>
    <w:uiPriority w:val="10"/>
    <w:pPr>
      <w:pBdr/>
      <w:spacing/>
      <w:ind/>
    </w:pPr>
    <w:rPr>
      <w:sz w:val="48"/>
      <w:szCs w:val="48"/>
    </w:rPr>
  </w:style>
  <w:style w:type="character" w:styleId="859" w:customStyle="1">
    <w:name w:val="Подзаголовок Знак1"/>
    <w:link w:val="791"/>
    <w:uiPriority w:val="11"/>
    <w:pPr>
      <w:pBdr/>
      <w:spacing/>
      <w:ind/>
    </w:pPr>
    <w:rPr>
      <w:sz w:val="24"/>
      <w:szCs w:val="24"/>
    </w:rPr>
  </w:style>
  <w:style w:type="character" w:styleId="860" w:customStyle="1">
    <w:name w:val="Цитата 2 Знак1"/>
    <w:link w:val="792"/>
    <w:uiPriority w:val="29"/>
    <w:pPr>
      <w:pBdr/>
      <w:spacing/>
      <w:ind/>
    </w:pPr>
    <w:rPr>
      <w:i/>
    </w:rPr>
  </w:style>
  <w:style w:type="character" w:styleId="861" w:customStyle="1">
    <w:name w:val="Выделенная цитата Знак1"/>
    <w:link w:val="795"/>
    <w:uiPriority w:val="30"/>
    <w:pPr>
      <w:pBdr/>
      <w:spacing/>
      <w:ind/>
    </w:pPr>
    <w:rPr>
      <w:i/>
    </w:rPr>
  </w:style>
  <w:style w:type="character" w:styleId="862" w:customStyle="1">
    <w:name w:val="Текст сноски Знак1"/>
    <w:link w:val="806"/>
    <w:uiPriority w:val="99"/>
    <w:pPr>
      <w:pBdr/>
      <w:spacing/>
      <w:ind/>
    </w:pPr>
    <w:rPr>
      <w:sz w:val="18"/>
    </w:rPr>
  </w:style>
  <w:style w:type="character" w:styleId="863" w:customStyle="1">
    <w:name w:val="Текст концевой сноски Знак1"/>
    <w:link w:val="808"/>
    <w:uiPriority w:val="99"/>
    <w:pPr>
      <w:pBdr/>
      <w:spacing/>
      <w:ind/>
    </w:pPr>
    <w:rPr>
      <w:sz w:val="20"/>
    </w:rPr>
  </w:style>
  <w:style w:type="paragraph" w:styleId="864" w:customStyle="1">
    <w:name w:val="Заголовок 11"/>
    <w:link w:val="86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/>
      <w:sz w:val="40"/>
      <w:szCs w:val="40"/>
      <w:lang w:eastAsia="uk-UA"/>
    </w:rPr>
  </w:style>
  <w:style w:type="character" w:styleId="865" w:customStyle="1">
    <w:name w:val="Heading 1 Char"/>
    <w:link w:val="864"/>
    <w:uiPriority w:val="9"/>
    <w:pPr>
      <w:pBdr/>
      <w:spacing/>
      <w:ind/>
    </w:pPr>
    <w:rPr>
      <w:rFonts w:ascii="Arial" w:hAnsi="Arial" w:eastAsia="Arial"/>
      <w:sz w:val="40"/>
      <w:szCs w:val="40"/>
      <w:lang w:bidi="ar-SA"/>
    </w:rPr>
  </w:style>
  <w:style w:type="paragraph" w:styleId="866" w:customStyle="1">
    <w:name w:val="Заголовок 21"/>
    <w:link w:val="8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/>
      <w:sz w:val="34"/>
      <w:lang w:eastAsia="uk-UA"/>
    </w:rPr>
  </w:style>
  <w:style w:type="character" w:styleId="867" w:customStyle="1">
    <w:name w:val="Heading 2 Char"/>
    <w:link w:val="866"/>
    <w:uiPriority w:val="9"/>
    <w:pPr>
      <w:pBdr/>
      <w:spacing/>
      <w:ind/>
    </w:pPr>
    <w:rPr>
      <w:rFonts w:ascii="Arial" w:hAnsi="Arial" w:eastAsia="Arial"/>
      <w:sz w:val="34"/>
      <w:lang w:bidi="ar-SA"/>
    </w:rPr>
  </w:style>
  <w:style w:type="paragraph" w:styleId="868" w:customStyle="1">
    <w:name w:val="Заголовок 31"/>
    <w:link w:val="86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/>
      <w:sz w:val="30"/>
      <w:szCs w:val="30"/>
      <w:lang w:eastAsia="uk-UA"/>
    </w:rPr>
  </w:style>
  <w:style w:type="character" w:styleId="869" w:customStyle="1">
    <w:name w:val="Heading 3 Char"/>
    <w:link w:val="868"/>
    <w:uiPriority w:val="9"/>
    <w:pPr>
      <w:pBdr/>
      <w:spacing/>
      <w:ind/>
    </w:pPr>
    <w:rPr>
      <w:rFonts w:ascii="Arial" w:hAnsi="Arial" w:eastAsia="Arial"/>
      <w:sz w:val="30"/>
      <w:szCs w:val="30"/>
      <w:lang w:bidi="ar-SA"/>
    </w:rPr>
  </w:style>
  <w:style w:type="paragraph" w:styleId="870" w:customStyle="1">
    <w:name w:val="Заголовок 41"/>
    <w:link w:val="87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/>
      <w:b/>
      <w:bCs/>
      <w:sz w:val="26"/>
      <w:szCs w:val="26"/>
      <w:lang w:eastAsia="uk-UA"/>
    </w:rPr>
  </w:style>
  <w:style w:type="character" w:styleId="871" w:customStyle="1">
    <w:name w:val="Heading 4 Char"/>
    <w:link w:val="870"/>
    <w:uiPriority w:val="9"/>
    <w:pPr>
      <w:pBdr/>
      <w:spacing/>
      <w:ind/>
    </w:pPr>
    <w:rPr>
      <w:rFonts w:ascii="Arial" w:hAnsi="Arial" w:eastAsia="Arial"/>
      <w:b/>
      <w:bCs/>
      <w:sz w:val="26"/>
      <w:szCs w:val="26"/>
      <w:lang w:bidi="ar-SA"/>
    </w:rPr>
  </w:style>
  <w:style w:type="paragraph" w:styleId="872" w:customStyle="1">
    <w:name w:val="Заголовок 51"/>
    <w:link w:val="87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/>
      <w:b/>
      <w:bCs/>
      <w:sz w:val="24"/>
      <w:szCs w:val="24"/>
      <w:lang w:eastAsia="uk-UA"/>
    </w:rPr>
  </w:style>
  <w:style w:type="character" w:styleId="873" w:customStyle="1">
    <w:name w:val="Heading 5 Char"/>
    <w:link w:val="872"/>
    <w:uiPriority w:val="9"/>
    <w:pPr>
      <w:pBdr/>
      <w:spacing/>
      <w:ind/>
    </w:pPr>
    <w:rPr>
      <w:rFonts w:ascii="Arial" w:hAnsi="Arial" w:eastAsia="Arial"/>
      <w:b/>
      <w:bCs/>
      <w:sz w:val="24"/>
      <w:szCs w:val="24"/>
      <w:lang w:bidi="ar-SA"/>
    </w:rPr>
  </w:style>
  <w:style w:type="paragraph" w:styleId="874" w:customStyle="1">
    <w:name w:val="Заголовок 61"/>
    <w:link w:val="87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/>
      <w:b/>
      <w:bCs/>
      <w:sz w:val="22"/>
      <w:szCs w:val="22"/>
      <w:lang w:eastAsia="uk-UA"/>
    </w:rPr>
  </w:style>
  <w:style w:type="character" w:styleId="875" w:customStyle="1">
    <w:name w:val="Heading 6 Char"/>
    <w:link w:val="874"/>
    <w:uiPriority w:val="9"/>
    <w:pPr>
      <w:pBdr/>
      <w:spacing/>
      <w:ind/>
    </w:pPr>
    <w:rPr>
      <w:rFonts w:ascii="Arial" w:hAnsi="Arial" w:eastAsia="Arial"/>
      <w:b/>
      <w:bCs/>
      <w:sz w:val="22"/>
      <w:szCs w:val="22"/>
      <w:lang w:bidi="ar-SA"/>
    </w:rPr>
  </w:style>
  <w:style w:type="paragraph" w:styleId="876" w:customStyle="1">
    <w:name w:val="Заголовок 71"/>
    <w:link w:val="87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/>
      <w:b/>
      <w:bCs/>
      <w:i/>
      <w:iCs/>
      <w:sz w:val="22"/>
      <w:szCs w:val="22"/>
      <w:lang w:eastAsia="uk-UA"/>
    </w:rPr>
  </w:style>
  <w:style w:type="character" w:styleId="877" w:customStyle="1">
    <w:name w:val="Heading 7 Char"/>
    <w:link w:val="876"/>
    <w:uiPriority w:val="9"/>
    <w:pPr>
      <w:pBdr/>
      <w:spacing/>
      <w:ind/>
    </w:pPr>
    <w:rPr>
      <w:rFonts w:ascii="Arial" w:hAnsi="Arial" w:eastAsia="Arial"/>
      <w:b/>
      <w:bCs/>
      <w:i/>
      <w:iCs/>
      <w:sz w:val="22"/>
      <w:szCs w:val="22"/>
      <w:lang w:bidi="ar-SA"/>
    </w:rPr>
  </w:style>
  <w:style w:type="paragraph" w:styleId="878" w:customStyle="1">
    <w:name w:val="Заголовок 81"/>
    <w:link w:val="87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/>
      <w:i/>
      <w:iCs/>
      <w:sz w:val="22"/>
      <w:szCs w:val="22"/>
      <w:lang w:eastAsia="uk-UA"/>
    </w:rPr>
  </w:style>
  <w:style w:type="character" w:styleId="879" w:customStyle="1">
    <w:name w:val="Heading 8 Char"/>
    <w:link w:val="878"/>
    <w:uiPriority w:val="9"/>
    <w:pPr>
      <w:pBdr/>
      <w:spacing/>
      <w:ind/>
    </w:pPr>
    <w:rPr>
      <w:rFonts w:ascii="Arial" w:hAnsi="Arial" w:eastAsia="Arial"/>
      <w:i/>
      <w:iCs/>
      <w:sz w:val="22"/>
      <w:szCs w:val="22"/>
      <w:lang w:bidi="ar-SA"/>
    </w:rPr>
  </w:style>
  <w:style w:type="paragraph" w:styleId="880" w:customStyle="1">
    <w:name w:val="Заголовок 91"/>
    <w:link w:val="88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/>
      <w:i/>
      <w:iCs/>
      <w:sz w:val="21"/>
      <w:szCs w:val="21"/>
      <w:lang w:eastAsia="uk-UA"/>
    </w:rPr>
  </w:style>
  <w:style w:type="character" w:styleId="881" w:customStyle="1">
    <w:name w:val="Heading 9 Char"/>
    <w:link w:val="880"/>
    <w:uiPriority w:val="9"/>
    <w:pPr>
      <w:pBdr/>
      <w:spacing/>
      <w:ind/>
    </w:pPr>
    <w:rPr>
      <w:rFonts w:ascii="Arial" w:hAnsi="Arial" w:eastAsia="Arial"/>
      <w:i/>
      <w:iCs/>
      <w:sz w:val="21"/>
      <w:szCs w:val="21"/>
      <w:lang w:bidi="ar-SA"/>
    </w:rPr>
  </w:style>
  <w:style w:type="paragraph" w:styleId="882" w:customStyle="1">
    <w:name w:val="Абзац списка1"/>
    <w:basedOn w:val="766"/>
    <w:uiPriority w:val="34"/>
    <w:qFormat/>
    <w:pPr>
      <w:pBdr/>
      <w:spacing/>
      <w:ind w:left="720"/>
      <w:contextualSpacing w:val="true"/>
    </w:pPr>
  </w:style>
  <w:style w:type="paragraph" w:styleId="883" w:customStyle="1">
    <w:name w:val="Без интервала1"/>
    <w:uiPriority w:val="1"/>
    <w:qFormat/>
    <w:pPr>
      <w:pBdr/>
      <w:spacing/>
      <w:ind/>
    </w:pPr>
  </w:style>
  <w:style w:type="paragraph" w:styleId="884" w:customStyle="1">
    <w:name w:val="Название1"/>
    <w:link w:val="885"/>
    <w:uiPriority w:val="10"/>
    <w:qFormat/>
    <w:pPr>
      <w:pBdr/>
      <w:spacing w:after="200" w:before="300"/>
      <w:ind/>
      <w:contextualSpacing w:val="true"/>
    </w:pPr>
    <w:rPr>
      <w:sz w:val="48"/>
      <w:szCs w:val="48"/>
      <w:lang w:eastAsia="uk-UA"/>
    </w:rPr>
  </w:style>
  <w:style w:type="character" w:styleId="885" w:customStyle="1">
    <w:name w:val="Название Знак"/>
    <w:link w:val="884"/>
    <w:uiPriority w:val="10"/>
    <w:pPr>
      <w:pBdr/>
      <w:spacing/>
      <w:ind/>
    </w:pPr>
    <w:rPr>
      <w:sz w:val="48"/>
      <w:szCs w:val="48"/>
      <w:lang w:bidi="ar-SA"/>
    </w:rPr>
  </w:style>
  <w:style w:type="paragraph" w:styleId="886" w:customStyle="1">
    <w:name w:val="Подзаголовок1"/>
    <w:link w:val="887"/>
    <w:uiPriority w:val="11"/>
    <w:qFormat/>
    <w:pPr>
      <w:pBdr/>
      <w:spacing w:after="200" w:before="200"/>
      <w:ind/>
    </w:pPr>
    <w:rPr>
      <w:sz w:val="24"/>
      <w:szCs w:val="24"/>
      <w:lang w:eastAsia="uk-UA"/>
    </w:rPr>
  </w:style>
  <w:style w:type="character" w:styleId="887" w:customStyle="1">
    <w:name w:val="Подзаголовок Знак"/>
    <w:link w:val="886"/>
    <w:uiPriority w:val="11"/>
    <w:pPr>
      <w:pBdr/>
      <w:spacing/>
      <w:ind/>
    </w:pPr>
    <w:rPr>
      <w:sz w:val="24"/>
      <w:szCs w:val="24"/>
      <w:lang w:bidi="ar-SA"/>
    </w:rPr>
  </w:style>
  <w:style w:type="paragraph" w:styleId="888" w:customStyle="1">
    <w:name w:val="Цитата 21"/>
    <w:link w:val="889"/>
    <w:uiPriority w:val="29"/>
    <w:qFormat/>
    <w:pPr>
      <w:pBdr/>
      <w:spacing/>
      <w:ind w:right="720" w:left="720"/>
    </w:pPr>
    <w:rPr>
      <w:i/>
    </w:rPr>
  </w:style>
  <w:style w:type="character" w:styleId="889" w:customStyle="1">
    <w:name w:val="Цитата 2 Знак"/>
    <w:link w:val="888"/>
    <w:uiPriority w:val="29"/>
    <w:pPr>
      <w:pBdr/>
      <w:spacing/>
      <w:ind/>
    </w:pPr>
    <w:rPr>
      <w:i/>
      <w:lang w:val="uk-UA" w:eastAsia="zh-CN" w:bidi="ar-SA"/>
    </w:rPr>
  </w:style>
  <w:style w:type="paragraph" w:styleId="890" w:customStyle="1">
    <w:name w:val="Выделенная цитата1"/>
    <w:link w:val="89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1" w:customStyle="1">
    <w:name w:val="Выделенная цитата Знак"/>
    <w:link w:val="890"/>
    <w:uiPriority w:val="30"/>
    <w:pPr>
      <w:pBdr/>
      <w:spacing/>
      <w:ind/>
    </w:pPr>
    <w:rPr>
      <w:i/>
      <w:shd w:val="clear" w:color="auto" w:fill="f2f2f2"/>
      <w:lang w:val="uk-UA" w:eastAsia="zh-CN" w:bidi="ar-SA"/>
    </w:rPr>
  </w:style>
  <w:style w:type="paragraph" w:styleId="892" w:customStyle="1">
    <w:name w:val="Верхній колонтитул1"/>
    <w:link w:val="8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3" w:customStyle="1">
    <w:name w:val="Header Char"/>
    <w:link w:val="892"/>
    <w:uiPriority w:val="99"/>
    <w:pPr>
      <w:pBdr/>
      <w:spacing/>
      <w:ind/>
    </w:pPr>
    <w:rPr>
      <w:lang w:val="uk-UA" w:eastAsia="zh-CN" w:bidi="ar-SA"/>
    </w:rPr>
  </w:style>
  <w:style w:type="paragraph" w:styleId="894" w:customStyle="1">
    <w:name w:val="Нижній колонтитул1"/>
    <w:link w:val="89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95" w:customStyle="1">
    <w:name w:val="Footer Char"/>
    <w:link w:val="855"/>
    <w:uiPriority w:val="99"/>
    <w:pPr>
      <w:pBdr/>
      <w:spacing/>
      <w:ind/>
    </w:pPr>
  </w:style>
  <w:style w:type="paragraph" w:styleId="896" w:customStyle="1">
    <w:name w:val="Назва об'єкта1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97" w:customStyle="1">
    <w:name w:val="Caption Char"/>
    <w:link w:val="894"/>
    <w:uiPriority w:val="99"/>
    <w:pPr>
      <w:pBdr/>
      <w:spacing/>
      <w:ind/>
    </w:pPr>
    <w:rPr>
      <w:lang w:val="uk-UA" w:eastAsia="zh-CN" w:bidi="ar-SA"/>
    </w:rPr>
  </w:style>
  <w:style w:type="table" w:styleId="898" w:customStyle="1">
    <w:name w:val="Сетка таблицы1"/>
    <w:uiPriority w:val="59"/>
    <w:pPr>
      <w:pBdr/>
      <w:spacing/>
      <w:ind/>
    </w:pPr>
    <w:rPr>
      <w:lang w:val="ru-RU"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Table Grid Light"/>
    <w:uiPriority w:val="59"/>
    <w:pPr>
      <w:pBdr/>
      <w:spacing/>
      <w:ind/>
    </w:pPr>
    <w:rPr>
      <w:lang w:val="ru-RU"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Звичайна таблиця 11"/>
    <w:uiPriority w:val="59"/>
    <w:pPr>
      <w:pBdr/>
      <w:spacing/>
      <w:ind/>
    </w:pPr>
    <w:rPr>
      <w:lang w:val="ru-RU" w:eastAsia="ru-RU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Звичайна таблиця 21"/>
    <w:uiPriority w:val="59"/>
    <w:pPr>
      <w:pBdr/>
      <w:spacing/>
      <w:ind/>
    </w:pPr>
    <w:rPr>
      <w:lang w:val="ru-RU" w:eastAsia="ru-RU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  <w:insideH w:val="none" w:color="000000" w:sz="0" w:space="0"/>
        <w:insideV w:val="none" w:color="000000" w:sz="0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Звичайна таблиця 3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Звичайна таблиця 4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Звичайна таблиця 5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ітка 1 (світла)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1 Light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Grid Table 1 Light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Grid Table 1 Light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1 Light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ітка 2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2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2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Grid Table 2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2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2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ітка 3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6a6a6a" w:sz="4" w:space="0"/>
        <w:right w:val="none" w:color="000000" w:sz="0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3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5d8ac2" w:sz="4" w:space="0"/>
        <w:right w:val="none" w:color="000000" w:sz="0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3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99695" w:sz="4" w:space="0"/>
        <w:right w:val="none" w:color="000000" w:sz="0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Grid Table 3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abb59" w:sz="4" w:space="0"/>
        <w:right w:val="none" w:color="000000" w:sz="0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3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b2a1c6" w:sz="4" w:space="0"/>
        <w:right w:val="none" w:color="000000" w:sz="0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4bacc6" w:sz="4" w:space="0"/>
        <w:right w:val="none" w:color="000000" w:sz="0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f79646" w:sz="4" w:space="0"/>
        <w:right w:val="none" w:color="000000" w:sz="0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Таблиця-сітка 41"/>
    <w:uiPriority w:val="5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4 - Accent 1"/>
    <w:uiPriority w:val="5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4 - Accent 2"/>
    <w:uiPriority w:val="5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Grid Table 4 - Accent 3"/>
    <w:uiPriority w:val="5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4 - Accent 4"/>
    <w:uiPriority w:val="5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4 - Accent 5"/>
    <w:uiPriority w:val="5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6"/>
    <w:uiPriority w:val="5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Таблиця-сітка 5 (темна)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5 Dark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5 Dark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Grid Table 5 Dark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5 Dark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5 Dark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Таблиця-сітка 6 (кольорова)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6 Colorful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6 Colorful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Grid Table 6 Colorful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6 Colorful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6 Colorful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Таблиця-сітка 7 (кольорова)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7 Colorful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7 Colorful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Grid Table 7 Colorful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7 Colorful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7 Colorful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Таблиця-список 1 (світлий)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1 Light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st Table 1 Light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st Table 1 Light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1 Light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1 Light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Таблиця-список 2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6f6f6f" w:sz="4" w:space="0"/>
        <w:left w:val="none" w:color="000000" w:sz="0" w:space="0"/>
        <w:bottom w:val="single" w:color="6f6f6f" w:sz="4" w:space="0"/>
        <w:right w:val="none" w:color="000000" w:sz="0" w:space="0"/>
        <w:insideH w:val="single" w:color="6f6f6f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2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bb7d9" w:sz="4" w:space="0"/>
        <w:left w:val="none" w:color="000000" w:sz="0" w:space="0"/>
        <w:bottom w:val="single" w:color="9bb7d9" w:sz="4" w:space="0"/>
        <w:right w:val="none" w:color="000000" w:sz="0" w:space="0"/>
        <w:insideH w:val="single" w:color="9bb7d9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2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b9b9a" w:sz="4" w:space="0"/>
        <w:left w:val="none" w:color="000000" w:sz="0" w:space="0"/>
        <w:bottom w:val="single" w:color="db9b9a" w:sz="4" w:space="0"/>
        <w:right w:val="none" w:color="000000" w:sz="0" w:space="0"/>
        <w:insideH w:val="single" w:color="db9b9a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List Table 2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c6d8a1" w:sz="4" w:space="0"/>
        <w:left w:val="none" w:color="000000" w:sz="0" w:space="0"/>
        <w:bottom w:val="single" w:color="c6d8a1" w:sz="4" w:space="0"/>
        <w:right w:val="none" w:color="000000" w:sz="0" w:space="0"/>
        <w:insideH w:val="single" w:color="c6d8a1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2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7a7ca" w:sz="4" w:space="0"/>
        <w:left w:val="none" w:color="000000" w:sz="0" w:space="0"/>
        <w:bottom w:val="single" w:color="b7a7ca" w:sz="4" w:space="0"/>
        <w:right w:val="none" w:color="000000" w:sz="0" w:space="0"/>
        <w:insideH w:val="single" w:color="b7a7ca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2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9d0de" w:sz="4" w:space="0"/>
        <w:left w:val="none" w:color="000000" w:sz="0" w:space="0"/>
        <w:bottom w:val="single" w:color="99d0de" w:sz="4" w:space="0"/>
        <w:right w:val="none" w:color="000000" w:sz="0" w:space="0"/>
        <w:insideH w:val="single" w:color="99d0de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ac396" w:sz="4" w:space="0"/>
        <w:left w:val="none" w:color="000000" w:sz="0" w:space="0"/>
        <w:bottom w:val="single" w:color="fac396" w:sz="4" w:space="0"/>
        <w:right w:val="none" w:color="000000" w:sz="0" w:space="0"/>
        <w:insideH w:val="single" w:color="fac396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Таблиця-список 3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3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3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List Table 3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3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3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Таблиця-список 4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4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4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st Table 4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4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4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Таблиця-список 5 (темний)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  <w:insideH w:val="none" w:color="000000" w:sz="0" w:space="0"/>
        <w:insideV w:val="none" w:color="000000" w:sz="0" w:space="0"/>
      </w:tblBorders>
      <w:shd w:val="clear" w:color="7f7f7f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5 Dark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  <w:insideH w:val="none" w:color="000000" w:sz="0" w:space="0"/>
        <w:insideV w:val="none" w:color="000000" w:sz="0" w:space="0"/>
      </w:tblBorders>
      <w:shd w:val="clear" w:color="4f81bd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5 Dark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  <w:insideH w:val="none" w:color="000000" w:sz="0" w:space="0"/>
        <w:insideV w:val="none" w:color="000000" w:sz="0" w:space="0"/>
      </w:tblBorders>
      <w:shd w:val="clear" w:color="d99695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st Table 5 Dark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  <w:insideH w:val="none" w:color="000000" w:sz="0" w:space="0"/>
        <w:insideV w:val="none" w:color="000000" w:sz="0" w:space="0"/>
      </w:tblBorders>
      <w:shd w:val="clear" w:color="c3d69b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5 Dark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  <w:insideH w:val="none" w:color="000000" w:sz="0" w:space="0"/>
        <w:insideV w:val="none" w:color="000000" w:sz="0" w:space="0"/>
      </w:tblBorders>
      <w:shd w:val="clear" w:color="b2a1c6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5 Dark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  <w:insideH w:val="none" w:color="000000" w:sz="0" w:space="0"/>
        <w:insideV w:val="none" w:color="000000" w:sz="0" w:space="0"/>
      </w:tblBorders>
      <w:shd w:val="clear" w:color="92ccdc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  <w:insideH w:val="none" w:color="000000" w:sz="0" w:space="0"/>
        <w:insideV w:val="none" w:color="000000" w:sz="0" w:space="0"/>
      </w:tblBorders>
      <w:shd w:val="clear" w:color="fac09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Таблиця-список 6 (кольоровий)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7f7f7f" w:sz="4" w:space="0"/>
        <w:left w:val="none" w:color="000000" w:sz="0" w:space="0"/>
        <w:bottom w:val="single" w:color="7f7f7f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6 Colorful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4f81bd" w:sz="4" w:space="0"/>
        <w:left w:val="none" w:color="000000" w:sz="0" w:space="0"/>
        <w:bottom w:val="single" w:color="4f81bd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6 Colorful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99695" w:sz="4" w:space="0"/>
        <w:left w:val="none" w:color="000000" w:sz="0" w:space="0"/>
        <w:bottom w:val="single" w:color="d99695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List Table 6 Colorful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c3d69b" w:sz="4" w:space="0"/>
        <w:left w:val="none" w:color="000000" w:sz="0" w:space="0"/>
        <w:bottom w:val="single" w:color="c3d69b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6 Colorful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2a1c6" w:sz="4" w:space="0"/>
        <w:left w:val="none" w:color="000000" w:sz="0" w:space="0"/>
        <w:bottom w:val="single" w:color="b2a1c6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6 Colorful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92ccdc" w:sz="4" w:space="0"/>
        <w:left w:val="none" w:color="000000" w:sz="0" w:space="0"/>
        <w:bottom w:val="single" w:color="92ccdc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ac090" w:sz="4" w:space="0"/>
        <w:left w:val="none" w:color="000000" w:sz="0" w:space="0"/>
        <w:bottom w:val="single" w:color="fac090" w:sz="4" w:space="0"/>
        <w:right w:val="none" w:color="000000" w:sz="0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Таблиця-список 7 (кольоровий)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7f7f7f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7 Colorful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4f81bd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7 Colorful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d99695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List Table 7 Colorful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c3d69b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7 Colorful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b2a1c6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7 Colorful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92ccdc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single" w:color="fac090" w:sz="4" w:space="0"/>
        <w:insideH w:val="none" w:color="000000" w:sz="0" w:space="0"/>
        <w:insideV w:val="none" w:color="000000" w:sz="0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- Accent 1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- Accent 2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 - Accent 3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- Accent 4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- Accent 5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6"/>
    <w:uiPriority w:val="99"/>
    <w:pPr>
      <w:pBdr/>
      <w:spacing/>
      <w:ind/>
    </w:pPr>
    <w:rPr>
      <w:lang w:val="ru-RU" w:eastAsia="ru-RU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24" w:customStyle="1">
    <w:name w:val="Гиперссылка1"/>
    <w:uiPriority w:val="99"/>
    <w:unhideWhenUsed/>
    <w:pPr>
      <w:pBdr/>
      <w:spacing/>
      <w:ind/>
    </w:pPr>
    <w:rPr>
      <w:color w:val="0000ff"/>
      <w:u w:val="single"/>
    </w:rPr>
  </w:style>
  <w:style w:type="paragraph" w:styleId="1025" w:customStyle="1">
    <w:name w:val="Текст сноски1"/>
    <w:link w:val="1026"/>
    <w:uiPriority w:val="99"/>
    <w:semiHidden/>
    <w:unhideWhenUsed/>
    <w:pPr>
      <w:pBdr/>
      <w:spacing w:after="40"/>
      <w:ind/>
    </w:pPr>
    <w:rPr>
      <w:sz w:val="18"/>
      <w:lang w:eastAsia="uk-UA"/>
    </w:rPr>
  </w:style>
  <w:style w:type="character" w:styleId="1026" w:customStyle="1">
    <w:name w:val="Текст сноски Знак"/>
    <w:link w:val="1025"/>
    <w:uiPriority w:val="99"/>
    <w:semiHidden/>
    <w:pPr>
      <w:pBdr/>
      <w:spacing/>
      <w:ind/>
    </w:pPr>
    <w:rPr>
      <w:sz w:val="18"/>
      <w:lang w:bidi="ar-SA"/>
    </w:rPr>
  </w:style>
  <w:style w:type="character" w:styleId="1027" w:customStyle="1">
    <w:name w:val="Знак сноски1"/>
    <w:uiPriority w:val="99"/>
    <w:unhideWhenUsed/>
    <w:pPr>
      <w:pBdr/>
      <w:spacing/>
      <w:ind/>
    </w:pPr>
    <w:rPr>
      <w:vertAlign w:val="superscript"/>
    </w:rPr>
  </w:style>
  <w:style w:type="paragraph" w:styleId="1028" w:customStyle="1">
    <w:name w:val="Текст концевой сноски1"/>
    <w:link w:val="1029"/>
    <w:uiPriority w:val="99"/>
    <w:semiHidden/>
    <w:unhideWhenUsed/>
    <w:pPr>
      <w:pBdr/>
      <w:spacing/>
      <w:ind/>
    </w:pPr>
  </w:style>
  <w:style w:type="character" w:styleId="1029" w:customStyle="1">
    <w:name w:val="Текст концевой сноски Знак"/>
    <w:link w:val="1028"/>
    <w:uiPriority w:val="99"/>
    <w:semiHidden/>
    <w:pPr>
      <w:pBdr/>
      <w:spacing/>
      <w:ind/>
    </w:pPr>
    <w:rPr>
      <w:lang w:val="uk-UA" w:eastAsia="zh-CN" w:bidi="ar-SA"/>
    </w:rPr>
  </w:style>
  <w:style w:type="character" w:styleId="1030" w:customStyle="1">
    <w:name w:val="Знак концевой сноски1"/>
    <w:uiPriority w:val="99"/>
    <w:semiHidden/>
    <w:unhideWhenUsed/>
    <w:pPr>
      <w:pBdr/>
      <w:spacing/>
      <w:ind/>
    </w:pPr>
    <w:rPr>
      <w:vertAlign w:val="superscript"/>
    </w:rPr>
  </w:style>
  <w:style w:type="paragraph" w:styleId="1031" w:customStyle="1">
    <w:name w:val="Оглавление 11"/>
    <w:uiPriority w:val="39"/>
    <w:unhideWhenUsed/>
    <w:pPr>
      <w:pBdr/>
      <w:spacing w:after="57"/>
      <w:ind/>
    </w:pPr>
  </w:style>
  <w:style w:type="paragraph" w:styleId="1032" w:customStyle="1">
    <w:name w:val="Оглавление 21"/>
    <w:uiPriority w:val="39"/>
    <w:unhideWhenUsed/>
    <w:pPr>
      <w:pBdr/>
      <w:spacing w:after="57"/>
      <w:ind w:left="283"/>
    </w:pPr>
  </w:style>
  <w:style w:type="paragraph" w:styleId="1033" w:customStyle="1">
    <w:name w:val="Оглавление 31"/>
    <w:uiPriority w:val="39"/>
    <w:unhideWhenUsed/>
    <w:pPr>
      <w:pBdr/>
      <w:spacing w:after="57"/>
      <w:ind w:left="567"/>
    </w:pPr>
  </w:style>
  <w:style w:type="paragraph" w:styleId="1034" w:customStyle="1">
    <w:name w:val="Оглавление 41"/>
    <w:uiPriority w:val="39"/>
    <w:unhideWhenUsed/>
    <w:pPr>
      <w:pBdr/>
      <w:spacing w:after="57"/>
      <w:ind w:left="850"/>
    </w:pPr>
  </w:style>
  <w:style w:type="paragraph" w:styleId="1035" w:customStyle="1">
    <w:name w:val="Оглавление 51"/>
    <w:uiPriority w:val="39"/>
    <w:unhideWhenUsed/>
    <w:pPr>
      <w:pBdr/>
      <w:spacing w:after="57"/>
      <w:ind w:left="1134"/>
    </w:pPr>
  </w:style>
  <w:style w:type="paragraph" w:styleId="1036" w:customStyle="1">
    <w:name w:val="Оглавление 61"/>
    <w:uiPriority w:val="39"/>
    <w:unhideWhenUsed/>
    <w:pPr>
      <w:pBdr/>
      <w:spacing w:after="57"/>
      <w:ind w:left="1417"/>
    </w:pPr>
  </w:style>
  <w:style w:type="paragraph" w:styleId="1037" w:customStyle="1">
    <w:name w:val="Оглавление 71"/>
    <w:uiPriority w:val="39"/>
    <w:unhideWhenUsed/>
    <w:pPr>
      <w:pBdr/>
      <w:spacing w:after="57"/>
      <w:ind w:left="1701"/>
    </w:pPr>
  </w:style>
  <w:style w:type="paragraph" w:styleId="1038" w:customStyle="1">
    <w:name w:val="Оглавление 81"/>
    <w:uiPriority w:val="39"/>
    <w:unhideWhenUsed/>
    <w:pPr>
      <w:pBdr/>
      <w:spacing w:after="57"/>
      <w:ind w:left="1984"/>
    </w:pPr>
  </w:style>
  <w:style w:type="paragraph" w:styleId="1039" w:customStyle="1">
    <w:name w:val="Оглавление 91"/>
    <w:uiPriority w:val="39"/>
    <w:unhideWhenUsed/>
    <w:pPr>
      <w:pBdr/>
      <w:spacing w:after="57"/>
      <w:ind w:left="2268"/>
    </w:pPr>
  </w:style>
  <w:style w:type="paragraph" w:styleId="1040" w:customStyle="1">
    <w:name w:val="Заголовок оглавления1"/>
    <w:uiPriority w:val="39"/>
    <w:unhideWhenUsed/>
    <w:pPr>
      <w:pBdr/>
      <w:spacing/>
      <w:ind/>
    </w:pPr>
  </w:style>
  <w:style w:type="paragraph" w:styleId="1041" w:customStyle="1">
    <w:name w:val="Перечень рисунков1"/>
    <w:uiPriority w:val="99"/>
    <w:unhideWhenUsed/>
    <w:pPr>
      <w:pBdr/>
      <w:spacing/>
      <w:ind/>
    </w:pPr>
  </w:style>
  <w:style w:type="paragraph" w:styleId="1042" w:customStyle="1">
    <w:name w:val="msonormalbullet2.gif"/>
    <w:basedOn w:val="766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43" w:customStyle="1">
    <w:name w:val="Текст выноски1"/>
    <w:basedOn w:val="766"/>
    <w:link w:val="1044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44" w:customStyle="1">
    <w:name w:val="Текст выноски Знак"/>
    <w:link w:val="1043"/>
    <w:semiHidden/>
    <w:pPr>
      <w:pBdr/>
      <w:spacing/>
      <w:ind/>
    </w:pPr>
    <w:rPr>
      <w:rFonts w:ascii="Tahoma" w:hAnsi="Tahoma" w:eastAsia="Calibri"/>
      <w:sz w:val="16"/>
      <w:szCs w:val="16"/>
      <w:lang w:bidi="en-US"/>
    </w:rPr>
  </w:style>
  <w:style w:type="paragraph" w:styleId="1045" w:customStyle="1">
    <w:name w:val="Обычный (веб)1"/>
    <w:basedOn w:val="766"/>
    <w:uiPriority w:val="99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2"/>
      <w:szCs w:val="22"/>
      <w:lang w:val="ru-RU" w:eastAsia="en-US" w:bidi="en-US"/>
    </w:rPr>
  </w:style>
  <w:style w:type="paragraph" w:styleId="1046" w:customStyle="1">
    <w:name w:val="docdata"/>
    <w:basedOn w:val="766"/>
    <w:pPr>
      <w:pBdr/>
      <w:spacing w:after="100" w:afterAutospacing="1" w:before="100" w:beforeAutospacing="1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47" w:customStyle="1">
    <w:name w:val="docy"/>
    <w:basedOn w:val="823"/>
    <w:pPr>
      <w:pBdr/>
      <w:spacing/>
      <w:ind/>
    </w:pPr>
  </w:style>
  <w:style w:type="character" w:styleId="1048" w:customStyle="1">
    <w:name w:val="2655"/>
    <w:basedOn w:val="823"/>
    <w:pPr>
      <w:pBdr/>
      <w:spacing/>
      <w:ind/>
    </w:pPr>
  </w:style>
  <w:style w:type="paragraph" w:styleId="1049" w:customStyle="1">
    <w:name w:val="Верхній колонтитул2"/>
    <w:basedOn w:val="766"/>
    <w:link w:val="105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50" w:customStyle="1">
    <w:name w:val="Верхний колонтитул Знак"/>
    <w:basedOn w:val="823"/>
    <w:link w:val="1049"/>
    <w:uiPriority w:val="99"/>
    <w:semiHidden/>
    <w:pPr>
      <w:pBdr/>
      <w:spacing/>
      <w:ind/>
    </w:pPr>
  </w:style>
  <w:style w:type="paragraph" w:styleId="1051" w:customStyle="1">
    <w:name w:val="Нижній колонтитул2"/>
    <w:basedOn w:val="766"/>
    <w:link w:val="1052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52" w:customStyle="1">
    <w:name w:val="Нижний колонтитул Знак"/>
    <w:basedOn w:val="823"/>
    <w:link w:val="1051"/>
    <w:uiPriority w:val="99"/>
    <w:semiHidden/>
    <w:pPr>
      <w:pBdr/>
      <w:spacing/>
      <w:ind/>
    </w:pPr>
  </w:style>
  <w:style w:type="paragraph" w:styleId="1053" w:customStyle="1">
    <w:name w:val="Верхній колонтитул3"/>
    <w:basedOn w:val="766"/>
    <w:link w:val="1054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54" w:customStyle="1">
    <w:name w:val="Верхний колонтитул Знак1"/>
    <w:basedOn w:val="823"/>
    <w:link w:val="1053"/>
    <w:uiPriority w:val="99"/>
    <w:semiHidden/>
    <w:pPr>
      <w:pBdr/>
      <w:spacing/>
      <w:ind/>
    </w:pPr>
  </w:style>
  <w:style w:type="paragraph" w:styleId="1055" w:customStyle="1">
    <w:name w:val="Нижній колонтитул3"/>
    <w:basedOn w:val="766"/>
    <w:link w:val="1056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56" w:customStyle="1">
    <w:name w:val="Нижний колонтитул Знак1"/>
    <w:basedOn w:val="823"/>
    <w:link w:val="1055"/>
    <w:uiPriority w:val="99"/>
    <w:semiHidden/>
    <w:pPr>
      <w:pBdr/>
      <w:spacing/>
      <w:ind/>
    </w:pPr>
  </w:style>
  <w:style w:type="paragraph" w:styleId="1057">
    <w:name w:val="Balloon Text"/>
    <w:basedOn w:val="766"/>
    <w:link w:val="105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58" w:customStyle="1">
    <w:name w:val="Текст выноски Знак1"/>
    <w:basedOn w:val="776"/>
    <w:link w:val="1057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2FDE6-8551-4B36-AB3D-25E304D8D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13</cp:revision>
  <dcterms:created xsi:type="dcterms:W3CDTF">2026-06-11T13:35:00Z</dcterms:created>
  <dcterms:modified xsi:type="dcterms:W3CDTF">2026-06-20T13:53:57Z</dcterms:modified>
  <cp:version>1048576</cp:version>
</cp:coreProperties>
</file>