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0"/>
        <w:pBdr/>
        <w:spacing w:before="0" w:beforeAutospacing="0"/>
        <w:ind/>
        <w:rPr>
          <w:color w:val="000000" w:themeColor="text1"/>
          <w:sz w:val="16"/>
          <w:szCs w:val="16"/>
          <w14:ligatures w14:val="none"/>
        </w:rPr>
      </w:pPr>
      <w:r>
        <w:rPr>
          <w:color w:val="000000" w:themeColor="text1"/>
          <w:sz w:val="16"/>
          <w:szCs w:val="16"/>
          <w:highlight w:val="none"/>
          <w:lang w:bidi="en-US"/>
        </w:rPr>
      </w:r>
      <w:r>
        <w:rPr>
          <w:color w:val="000000" w:themeColor="text1"/>
          <w14:ligatures w14:val="none"/>
        </w:rPr>
      </w:r>
      <w:r>
        <w:rPr>
          <w:color w:val="000000" w:themeColor="text1"/>
          <w:sz w:val="16"/>
          <w:szCs w:val="16"/>
          <w14:ligatures w14:val="none"/>
        </w:rPr>
      </w:r>
    </w:p>
    <w:p>
      <w:pPr>
        <w:pStyle w:val="900"/>
        <w:pBdr/>
        <w:spacing w:before="0" w:beforeAutospacing="0"/>
        <w:ind/>
        <w:rPr>
          <w:rFonts w:eastAsia="Times New Roman" w:cs="Times New Roman"/>
          <w:color w:val="000000" w:themeColor="text1"/>
          <w:highlight w:val="none"/>
        </w:rPr>
      </w:pPr>
      <w:r>
        <w:rPr>
          <w:rFonts w:eastAsia="Times New Roman" w:cs="Times New Roman"/>
          <w:color w:val="000000" w:themeColor="text1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 w:themeColor="text1"/>
          <w:highlight w:val="none"/>
          <w:lang w:bidi="en-US"/>
        </w:rPr>
      </w:r>
      <w:r>
        <w:rPr>
          <w:rFonts w:eastAsia="Times New Roman" w:cs="Times New Roman"/>
          <w:color w:val="000000" w:themeColor="text1"/>
          <w:highlight w:val="none"/>
          <w:lang w:bidi="en-US"/>
        </w:rPr>
      </w:r>
    </w:p>
    <w:p>
      <w:pPr>
        <w:pBdr/>
        <w:spacing w:before="0" w:beforeAutospacing="0"/>
        <w:ind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pStyle w:val="900"/>
        <w:pBdr/>
        <w:spacing w:before="0" w:beforeAutospacing="0"/>
        <w:ind/>
        <w:rPr>
          <w:color w:val="000000" w:themeColor="text1"/>
        </w:rPr>
      </w:pPr>
      <w:r>
        <w:rPr>
          <w:color w:val="000000" w:themeColor="text1"/>
        </w:rPr>
      </w:r>
      <w:bookmarkStart w:id="0" w:name="_Hlk82170484"/>
      <w:r>
        <w:rPr>
          <w:rFonts w:eastAsia="Times New Roman" w:cs="Times New Roman"/>
          <w:color w:val="000000" w:themeColor="text1"/>
          <w:lang w:bidi="en-US"/>
        </w:rPr>
        <w:t xml:space="preserve">(</w:t>
      </w:r>
      <w:r>
        <w:rPr>
          <w:rFonts w:eastAsia="Times New Roman" w:cs="Times New Roman"/>
          <w:color w:val="000000" w:themeColor="text1"/>
          <w:lang w:bidi="en-US"/>
        </w:rPr>
        <w:t xml:space="preserve">сімдесят </w:t>
      </w:r>
      <w:r>
        <w:rPr>
          <w:rFonts w:eastAsia="Times New Roman" w:cs="Times New Roman"/>
          <w:color w:val="000000" w:themeColor="text1"/>
          <w:lang w:bidi="en-US"/>
        </w:rPr>
        <w:t xml:space="preserve">четверта</w:t>
      </w:r>
      <w:r>
        <w:rPr>
          <w:rFonts w:eastAsia="Times New Roman" w:cs="Times New Roman"/>
          <w:color w:val="000000" w:themeColor="text1"/>
          <w:lang w:bidi="en-US"/>
        </w:rPr>
        <w:t xml:space="preserve"> сесія восьмого скликання) </w:t>
      </w:r>
      <w:bookmarkEnd w:id="0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0"/>
        <w:pBdr/>
        <w:spacing w:before="0" w:beforeAutospacing="0"/>
        <w:ind/>
        <w:rPr>
          <w:rFonts w:eastAsia="Times New Roman" w:cs="Times New Roman"/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  <w:t xml:space="preserve">РІШЕННЯ</w:t>
      </w:r>
      <w:r>
        <w:rPr>
          <w:rFonts w:eastAsia="Times New Roman" w:cs="Times New Roman"/>
          <w:color w:val="000000" w:themeColor="text1"/>
        </w:rPr>
      </w:r>
      <w:r>
        <w:rPr>
          <w:rFonts w:eastAsia="Times New Roman" w:cs="Times New Roman"/>
          <w:color w:val="000000" w:themeColor="text1"/>
        </w:rPr>
      </w:r>
    </w:p>
    <w:p>
      <w:pPr>
        <w:pBdr/>
        <w:tabs>
          <w:tab w:val="clear" w:leader="none" w:pos="709"/>
        </w:tabs>
        <w:spacing w:before="0" w:beforeAutospacing="0"/>
        <w:ind/>
        <w:rPr>
          <w:color w:val="000000" w:themeColor="text1"/>
          <w:sz w:val="16"/>
          <w:szCs w:val="16"/>
          <w14:ligatures w14:val="none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  <w14:ligatures w14:val="none"/>
        </w:rPr>
      </w:r>
      <w:r>
        <w:rPr>
          <w:color w:val="000000" w:themeColor="text1"/>
          <w:sz w:val="16"/>
          <w:szCs w:val="16"/>
          <w14:ligatures w14:val="none"/>
        </w:rPr>
      </w:r>
    </w:p>
    <w:p>
      <w:pPr>
        <w:pStyle w:val="902"/>
        <w:pBdr/>
        <w:spacing w:before="0" w:beforeAutospacing="0"/>
        <w:ind/>
        <w:rPr>
          <w:color w:val="000000" w:themeColor="text1"/>
        </w:rPr>
      </w:pPr>
      <w:r>
        <w:rPr>
          <w:rFonts w:eastAsia="Times New Roman" w:cs="Times New Roman"/>
          <w:color w:val="000000" w:themeColor="text1"/>
          <w:lang w:eastAsia="en-US" w:bidi="ar-SA"/>
        </w:rPr>
        <w:t xml:space="preserve">19 червня</w:t>
      </w:r>
      <w:r>
        <w:rPr>
          <w:rFonts w:eastAsia="Times New Roman" w:cs="Times New Roman"/>
          <w:b/>
          <w:color w:val="000000" w:themeColor="text1"/>
          <w:lang w:eastAsia="en-US" w:bidi="ar-SA"/>
        </w:rPr>
        <w:t xml:space="preserve"> </w:t>
      </w:r>
      <w:r>
        <w:rPr>
          <w:color w:val="000000" w:themeColor="text1"/>
        </w:rPr>
        <w:t xml:space="preserve">202</w:t>
      </w:r>
      <w:r>
        <w:rPr>
          <w:color w:val="000000" w:themeColor="text1"/>
        </w:rPr>
        <w:t xml:space="preserve">6</w:t>
      </w:r>
      <w:r>
        <w:rPr>
          <w:color w:val="000000" w:themeColor="text1"/>
        </w:rPr>
        <w:t xml:space="preserve"> року</w:t>
      </w:r>
      <w:r>
        <w:rPr>
          <w:color w:val="000000" w:themeColor="text1"/>
        </w:rPr>
        <w:tab/>
        <w:t xml:space="preserve">м. Мена</w:t>
      </w:r>
      <w:r>
        <w:rPr>
          <w:color w:val="000000" w:themeColor="text1"/>
        </w:rPr>
        <w:tab/>
        <w:t xml:space="preserve">№ 362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clear" w:leader="none" w:pos="4678"/>
          <w:tab w:val="clear" w:leader="none" w:pos="5812"/>
        </w:tabs>
        <w:spacing w:before="0" w:beforeAutospacing="0"/>
        <w:ind/>
        <w:rPr>
          <w:color w:val="000000" w:themeColor="text1"/>
          <w:sz w:val="16"/>
          <w:szCs w:val="16"/>
          <w14:ligatures w14:val="none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  <w14:ligatures w14:val="none"/>
        </w:rPr>
      </w:r>
      <w:r>
        <w:rPr>
          <w:color w:val="000000" w:themeColor="text1"/>
          <w:sz w:val="16"/>
          <w:szCs w:val="16"/>
          <w14:ligatures w14:val="none"/>
        </w:rPr>
      </w:r>
    </w:p>
    <w:p>
      <w:pPr>
        <w:pBdr/>
        <w:spacing w:before="0" w:beforeAutospacing="0"/>
        <w:ind w:right="5669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Про </w:t>
      </w:r>
      <w:r>
        <w:rPr>
          <w:b/>
          <w:color w:val="000000" w:themeColor="text1"/>
          <w:szCs w:val="28"/>
        </w:rPr>
        <w:t xml:space="preserve">наглядові ради</w:t>
      </w:r>
      <w:r>
        <w:rPr>
          <w:b/>
          <w:color w:val="000000" w:themeColor="text1"/>
          <w:szCs w:val="28"/>
        </w:rPr>
        <w:t xml:space="preserve"> комунальних </w:t>
      </w:r>
      <w:bookmarkStart w:id="1" w:name="_GoBack"/>
      <w:r>
        <w:rPr>
          <w:color w:val="000000" w:themeColor="text1"/>
        </w:rPr>
      </w:r>
      <w:bookmarkEnd w:id="1"/>
      <w:r>
        <w:rPr>
          <w:b/>
          <w:color w:val="000000" w:themeColor="text1"/>
          <w:szCs w:val="28"/>
        </w:rPr>
        <w:t xml:space="preserve">закладів охорони здоров’я</w:t>
      </w:r>
      <w:r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pBdr/>
        <w:tabs>
          <w:tab w:val="clear" w:leader="none" w:pos="709"/>
          <w:tab w:val="clear" w:leader="none" w:pos="4678"/>
          <w:tab w:val="clear" w:leader="none" w:pos="5812"/>
        </w:tabs>
        <w:spacing w:before="0" w:beforeAutospacing="0"/>
        <w:ind/>
        <w:rPr>
          <w:color w:val="000000" w:themeColor="text1"/>
          <w:sz w:val="16"/>
          <w:szCs w:val="16"/>
          <w14:ligatures w14:val="none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  <w14:ligatures w14:val="none"/>
        </w:rPr>
      </w:r>
      <w:r>
        <w:rPr>
          <w:color w:val="000000" w:themeColor="text1"/>
          <w:sz w:val="16"/>
          <w:szCs w:val="16"/>
          <w14:ligatures w14:val="none"/>
        </w:rPr>
      </w:r>
    </w:p>
    <w:p>
      <w:pPr>
        <w:suppressLineNumbers w:val="false"/>
        <w:pBdr/>
        <w:spacing w:before="0" w:beforeAutospacing="0"/>
        <w:ind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  <w:lang w:bidi="en-US"/>
        </w:rPr>
      </w:r>
      <w:r>
        <w:rPr>
          <w:color w:val="000000" w:themeColor="text1"/>
          <w:szCs w:val="28"/>
          <w:lang w:bidi="en-US"/>
        </w:rPr>
        <w:t xml:space="preserve">З метою забезпечення</w:t>
      </w:r>
      <w:r>
        <w:rPr>
          <w:color w:val="000000" w:themeColor="text1"/>
          <w:szCs w:val="28"/>
          <w:lang w:bidi="en-US"/>
        </w:rPr>
        <w:t xml:space="preserve"> участі громадськості у </w:t>
      </w:r>
      <w:r>
        <w:rPr>
          <w:color w:val="000000" w:themeColor="text1"/>
          <w:shd w:val="clear" w:color="auto" w:fill="ffffff"/>
        </w:rPr>
        <w:t xml:space="preserve">розгляд</w:t>
      </w:r>
      <w:r>
        <w:rPr>
          <w:color w:val="000000" w:themeColor="text1"/>
          <w:shd w:val="clear" w:color="auto" w:fill="ffffff"/>
        </w:rPr>
        <w:t xml:space="preserve">і</w:t>
      </w:r>
      <w:r>
        <w:rPr>
          <w:color w:val="000000" w:themeColor="text1"/>
          <w:shd w:val="clear" w:color="auto" w:fill="ffffff"/>
        </w:rPr>
        <w:t xml:space="preserve"> питан</w:t>
      </w:r>
      <w:r>
        <w:rPr>
          <w:color w:val="000000" w:themeColor="text1"/>
          <w:shd w:val="clear" w:color="auto" w:fill="ffffff"/>
        </w:rPr>
        <w:t xml:space="preserve">ь </w:t>
      </w:r>
      <w:r>
        <w:rPr>
          <w:color w:val="000000" w:themeColor="text1"/>
          <w:shd w:val="clear" w:color="auto" w:fill="ffffff"/>
        </w:rPr>
        <w:t xml:space="preserve">щодо дотримання прав та забезпечення безпеки пацієнтів, додержання вимог законодавства при здійсненні медичного обслуговування населення закладом охорони здоров’я, фінансово-господарської діяльності закладу охорони здоров’я</w:t>
      </w:r>
      <w:r>
        <w:rPr>
          <w:color w:val="000000" w:themeColor="text1"/>
          <w:shd w:val="clear" w:color="auto" w:fill="ffffff"/>
        </w:rPr>
        <w:t xml:space="preserve">, відповідно до ст. 24 Закону України </w:t>
      </w:r>
      <w:r>
        <w:rPr>
          <w:color w:val="000000" w:themeColor="text1"/>
          <w:szCs w:val="28"/>
          <w:shd w:val="clear" w:color="auto" w:fill="ffffff"/>
        </w:rPr>
        <w:t xml:space="preserve">«</w:t>
      </w:r>
      <w:r>
        <w:rPr>
          <w:bCs/>
          <w:color w:val="000000" w:themeColor="text1"/>
          <w:szCs w:val="28"/>
          <w:shd w:val="clear" w:color="auto" w:fill="ffffff"/>
        </w:rPr>
        <w:t xml:space="preserve">Основи законодавства України про охорону здоров'я</w:t>
      </w:r>
      <w:r>
        <w:rPr>
          <w:bCs/>
          <w:color w:val="000000" w:themeColor="text1"/>
          <w:szCs w:val="28"/>
          <w:shd w:val="clear" w:color="auto" w:fill="ffffff"/>
        </w:rPr>
        <w:t xml:space="preserve">» та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постанови Кабінету Міністрів України </w:t>
      </w:r>
      <w:r>
        <w:rPr>
          <w:color w:val="000000" w:themeColor="text1"/>
          <w:szCs w:val="28"/>
        </w:rPr>
        <w:t xml:space="preserve">від </w:t>
      </w:r>
      <w:r>
        <w:rPr>
          <w:bCs/>
          <w:color w:val="000000" w:themeColor="text1"/>
          <w:szCs w:val="28"/>
          <w:lang w:eastAsia="uk-UA"/>
        </w:rPr>
        <w:t xml:space="preserve">21 листопада 2023 р</w:t>
      </w:r>
      <w:r>
        <w:rPr>
          <w:bCs/>
          <w:color w:val="000000" w:themeColor="text1"/>
          <w:szCs w:val="28"/>
          <w:lang w:eastAsia="uk-UA"/>
        </w:rPr>
        <w:t xml:space="preserve">оку</w:t>
      </w:r>
      <w:r>
        <w:rPr>
          <w:bCs/>
          <w:color w:val="000000" w:themeColor="text1"/>
          <w:szCs w:val="28"/>
          <w:lang w:eastAsia="uk-UA"/>
        </w:rPr>
        <w:t xml:space="preserve"> № 1221</w:t>
      </w:r>
      <w:r>
        <w:rPr>
          <w:bCs/>
          <w:color w:val="000000" w:themeColor="text1"/>
          <w:szCs w:val="28"/>
          <w:lang w:eastAsia="uk-UA"/>
        </w:rPr>
        <w:t xml:space="preserve"> </w:t>
      </w:r>
      <w:bookmarkStart w:id="2" w:name="n3"/>
      <w:r>
        <w:rPr>
          <w:color w:val="000000" w:themeColor="text1"/>
        </w:rPr>
      </w:r>
      <w:bookmarkEnd w:id="2"/>
      <w:r>
        <w:rPr>
          <w:bCs/>
          <w:color w:val="000000" w:themeColor="text1"/>
          <w:szCs w:val="28"/>
          <w:lang w:eastAsia="uk-UA"/>
        </w:rPr>
        <w:t xml:space="preserve">«</w:t>
      </w:r>
      <w:r>
        <w:rPr>
          <w:bCs/>
          <w:color w:val="000000" w:themeColor="text1"/>
          <w:szCs w:val="28"/>
          <w:lang w:eastAsia="uk-UA"/>
        </w:rPr>
        <w:t xml:space="preserve">Про наглядову раду закладу охорони здоров’я»,</w:t>
      </w:r>
      <w:r>
        <w:rPr>
          <w:b/>
          <w:bCs/>
          <w:color w:val="000000" w:themeColor="text1"/>
          <w:sz w:val="32"/>
          <w:szCs w:val="32"/>
          <w:lang w:eastAsia="uk-UA"/>
        </w:rPr>
        <w:t xml:space="preserve"> </w:t>
      </w:r>
      <w:r>
        <w:rPr>
          <w:color w:val="000000" w:themeColor="text1"/>
        </w:rPr>
        <w:t xml:space="preserve">керуючись ст. 26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Закону України «Про місцеве самоврядування в Україні»,  </w:t>
      </w:r>
      <w:r>
        <w:rPr>
          <w:color w:val="000000" w:themeColor="text1"/>
          <w:szCs w:val="28"/>
        </w:rPr>
        <w:t xml:space="preserve">Менська міська рада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 w:before="0" w:beforeAutospacing="0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ВИРІШИЛА: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suppressLineNumbers w:val="false"/>
        <w:pBdr/>
        <w:spacing w:before="0" w:beforeAutospacing="0"/>
        <w:ind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Затвердити Положення про наглядову</w:t>
      </w:r>
      <w:r>
        <w:rPr>
          <w:b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раду </w:t>
      </w:r>
      <w:r>
        <w:rPr>
          <w:color w:val="000000" w:themeColor="text1"/>
          <w:szCs w:val="28"/>
        </w:rPr>
        <w:t xml:space="preserve">комунального </w:t>
      </w:r>
      <w:r>
        <w:rPr>
          <w:color w:val="000000" w:themeColor="text1"/>
          <w:szCs w:val="28"/>
        </w:rPr>
        <w:t xml:space="preserve">закладу охорони здоров’я Менської міської ради</w:t>
      </w:r>
      <w:r>
        <w:rPr>
          <w:color w:val="000000" w:themeColor="text1"/>
          <w:szCs w:val="28"/>
        </w:rPr>
        <w:t xml:space="preserve"> згідно з додатком 1 (додається)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suppressLineNumbers w:val="false"/>
        <w:pBdr/>
        <w:spacing w:before="0" w:beforeAutospacing="0"/>
        <w:ind w:firstLine="567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</w:rPr>
        <w:t xml:space="preserve">2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Утворити </w:t>
      </w:r>
      <w:r>
        <w:rPr>
          <w:color w:val="000000" w:themeColor="text1"/>
          <w:szCs w:val="28"/>
          <w:shd w:val="clear" w:color="auto" w:fill="ffffff"/>
        </w:rPr>
        <w:t xml:space="preserve">конкурсну комісію для проведення конкурс</w:t>
      </w:r>
      <w:r>
        <w:rPr>
          <w:color w:val="000000" w:themeColor="text1"/>
          <w:szCs w:val="28"/>
          <w:shd w:val="clear" w:color="auto" w:fill="ffffff"/>
        </w:rPr>
        <w:t xml:space="preserve">ів</w:t>
      </w:r>
      <w:r>
        <w:rPr>
          <w:color w:val="000000" w:themeColor="text1"/>
          <w:szCs w:val="28"/>
          <w:shd w:val="clear" w:color="auto" w:fill="ffffff"/>
        </w:rPr>
        <w:t xml:space="preserve"> з обрання незалежних членів наглядових рад </w:t>
      </w:r>
      <w:r>
        <w:rPr>
          <w:color w:val="000000" w:themeColor="text1"/>
          <w:szCs w:val="28"/>
          <w:shd w:val="clear" w:color="auto" w:fill="ffffff"/>
        </w:rPr>
        <w:t xml:space="preserve">комунальних </w:t>
      </w:r>
      <w:r>
        <w:rPr>
          <w:color w:val="000000" w:themeColor="text1"/>
          <w:szCs w:val="28"/>
          <w:shd w:val="clear" w:color="auto" w:fill="ffffff"/>
        </w:rPr>
        <w:t xml:space="preserve">закладів охорони здоров’я</w:t>
      </w:r>
      <w:r>
        <w:rPr>
          <w:color w:val="000000" w:themeColor="text1"/>
          <w:szCs w:val="28"/>
          <w:shd w:val="clear" w:color="auto" w:fill="ffffff"/>
        </w:rPr>
        <w:t xml:space="preserve"> Менської міської ради у складі згідно з додатком 2</w:t>
      </w:r>
      <w:r>
        <w:rPr>
          <w:color w:val="000000" w:themeColor="text1"/>
          <w:szCs w:val="28"/>
        </w:rPr>
        <w:t xml:space="preserve"> (додається)</w:t>
      </w:r>
      <w:r/>
      <w:r>
        <w:rPr>
          <w:color w:val="000000" w:themeColor="text1"/>
          <w:szCs w:val="28"/>
          <w:shd w:val="clear" w:color="auto" w:fill="ffffff"/>
        </w:rPr>
        <w:t xml:space="preserve">.</w:t>
      </w:r>
      <w:r>
        <w:rPr>
          <w:color w:val="000000" w:themeColor="text1"/>
          <w:szCs w:val="28"/>
          <w:shd w:val="clear" w:color="auto" w:fill="ffffff"/>
        </w:rPr>
      </w:r>
      <w:r>
        <w:rPr>
          <w:color w:val="000000" w:themeColor="text1"/>
          <w:szCs w:val="28"/>
          <w:shd w:val="clear" w:color="auto" w:fill="ffffff"/>
        </w:rPr>
      </w:r>
    </w:p>
    <w:p>
      <w:pPr>
        <w:suppressLineNumbers w:val="false"/>
        <w:pBdr/>
        <w:spacing w:before="0" w:beforeAutospacing="0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3. Затвердити форму </w:t>
      </w:r>
      <w:r>
        <w:rPr>
          <w:color w:val="000000" w:themeColor="text1"/>
          <w:shd w:val="clear" w:color="auto" w:fill="ffffff"/>
        </w:rPr>
        <w:t xml:space="preserve">заяви про відсутність в їх діях конфлікту інтересів</w:t>
      </w:r>
      <w:r>
        <w:rPr>
          <w:color w:val="000000" w:themeColor="text1"/>
          <w:shd w:val="clear" w:color="auto" w:fill="ffffff"/>
        </w:rPr>
        <w:t xml:space="preserve">, яку ч</w:t>
      </w:r>
      <w:r>
        <w:rPr>
          <w:color w:val="000000" w:themeColor="text1"/>
          <w:shd w:val="clear" w:color="auto" w:fill="ffffff"/>
        </w:rPr>
        <w:t xml:space="preserve">лени конкурсної комісії подають </w:t>
      </w:r>
      <w:r>
        <w:rPr>
          <w:color w:val="000000" w:themeColor="text1"/>
          <w:shd w:val="clear" w:color="auto" w:fill="ffffff"/>
        </w:rPr>
        <w:t xml:space="preserve">Менській міській раді згідно з додатком 3</w:t>
      </w:r>
      <w:r>
        <w:rPr>
          <w:color w:val="000000" w:themeColor="text1"/>
          <w:szCs w:val="28"/>
        </w:rPr>
        <w:t xml:space="preserve"> (додається)</w:t>
      </w:r>
      <w:r/>
      <w:r>
        <w:rPr>
          <w:color w:val="000000" w:themeColor="text1"/>
          <w:shd w:val="clear" w:color="auto" w:fill="ffffff"/>
        </w:rPr>
        <w:t xml:space="preserve">.</w:t>
      </w:r>
      <w:r>
        <w:rPr>
          <w:color w:val="000000" w:themeColor="text1"/>
          <w:shd w:val="clear" w:color="auto" w:fill="ffffff"/>
        </w:rPr>
      </w:r>
      <w:r>
        <w:rPr>
          <w:color w:val="000000" w:themeColor="text1"/>
          <w:shd w:val="clear" w:color="auto" w:fill="ffffff"/>
        </w:rPr>
      </w:r>
    </w:p>
    <w:p>
      <w:pPr>
        <w:suppressLineNumbers w:val="false"/>
        <w:pBdr/>
        <w:spacing w:before="0" w:beforeAutospacing="0"/>
        <w:ind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4. </w:t>
      </w:r>
      <w:r>
        <w:rPr>
          <w:color w:val="000000" w:themeColor="text1"/>
          <w:shd w:val="clear" w:color="auto" w:fill="ffffff"/>
        </w:rPr>
        <w:t xml:space="preserve">Конкурсн</w:t>
      </w:r>
      <w:r>
        <w:rPr>
          <w:color w:val="000000" w:themeColor="text1"/>
          <w:shd w:val="clear" w:color="auto" w:fill="ffffff"/>
        </w:rPr>
        <w:t xml:space="preserve">ій</w:t>
      </w:r>
      <w:r>
        <w:rPr>
          <w:color w:val="000000" w:themeColor="text1"/>
          <w:shd w:val="clear" w:color="auto" w:fill="ffffff"/>
        </w:rPr>
        <w:t xml:space="preserve"> комісі</w:t>
      </w:r>
      <w:r>
        <w:rPr>
          <w:color w:val="000000" w:themeColor="text1"/>
          <w:shd w:val="clear" w:color="auto" w:fill="ffffff"/>
        </w:rPr>
        <w:t xml:space="preserve">ї провести </w:t>
      </w:r>
      <w:r>
        <w:rPr>
          <w:color w:val="000000" w:themeColor="text1"/>
          <w:szCs w:val="28"/>
          <w:shd w:val="clear" w:color="auto" w:fill="ffffff"/>
        </w:rPr>
        <w:t xml:space="preserve">конкурс</w:t>
      </w:r>
      <w:r>
        <w:rPr>
          <w:color w:val="000000" w:themeColor="text1"/>
          <w:szCs w:val="28"/>
          <w:shd w:val="clear" w:color="auto" w:fill="ffffff"/>
        </w:rPr>
        <w:t xml:space="preserve">и</w:t>
      </w:r>
      <w:r>
        <w:rPr>
          <w:color w:val="000000" w:themeColor="text1"/>
          <w:szCs w:val="28"/>
          <w:shd w:val="clear" w:color="auto" w:fill="ffffff"/>
        </w:rPr>
        <w:t xml:space="preserve"> з обрання незалежних членів наглядових рад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Комунальн</w:t>
      </w:r>
      <w:r>
        <w:rPr>
          <w:color w:val="000000" w:themeColor="text1"/>
          <w:szCs w:val="28"/>
          <w:shd w:val="clear" w:color="auto" w:fill="ffffff"/>
        </w:rPr>
        <w:t xml:space="preserve">ого</w:t>
      </w:r>
      <w:r>
        <w:rPr>
          <w:color w:val="000000" w:themeColor="text1"/>
          <w:szCs w:val="28"/>
          <w:shd w:val="clear" w:color="auto" w:fill="ffffff"/>
        </w:rPr>
        <w:t xml:space="preserve"> некомерційн</w:t>
      </w:r>
      <w:r>
        <w:rPr>
          <w:color w:val="000000" w:themeColor="text1"/>
          <w:szCs w:val="28"/>
          <w:shd w:val="clear" w:color="auto" w:fill="ffffff"/>
        </w:rPr>
        <w:t xml:space="preserve">ого</w:t>
      </w:r>
      <w:r>
        <w:rPr>
          <w:color w:val="000000" w:themeColor="text1"/>
          <w:szCs w:val="28"/>
          <w:shd w:val="clear" w:color="auto" w:fill="ffffff"/>
        </w:rPr>
        <w:t xml:space="preserve"> підприємств</w:t>
      </w:r>
      <w:r>
        <w:rPr>
          <w:color w:val="000000" w:themeColor="text1"/>
          <w:szCs w:val="28"/>
          <w:shd w:val="clear" w:color="auto" w:fill="ffffff"/>
        </w:rPr>
        <w:t xml:space="preserve">а</w:t>
      </w:r>
      <w:r>
        <w:rPr>
          <w:color w:val="000000" w:themeColor="text1"/>
          <w:szCs w:val="28"/>
          <w:shd w:val="clear" w:color="auto" w:fill="ffffff"/>
        </w:rPr>
        <w:t xml:space="preserve"> «Менська міська лікарня» Менської міської ради</w:t>
      </w:r>
      <w:r>
        <w:rPr>
          <w:color w:val="000000" w:themeColor="text1"/>
          <w:szCs w:val="28"/>
          <w:shd w:val="clear" w:color="auto" w:fill="ffffff"/>
        </w:rPr>
        <w:t xml:space="preserve"> та </w:t>
      </w:r>
      <w:r>
        <w:rPr>
          <w:color w:val="000000" w:themeColor="text1"/>
          <w:szCs w:val="28"/>
          <w:shd w:val="clear" w:color="auto" w:fill="ffffff"/>
        </w:rPr>
        <w:t xml:space="preserve">Комунальн</w:t>
      </w:r>
      <w:r>
        <w:rPr>
          <w:color w:val="000000" w:themeColor="text1"/>
          <w:szCs w:val="28"/>
          <w:shd w:val="clear" w:color="auto" w:fill="ffffff"/>
        </w:rPr>
        <w:t xml:space="preserve">ого</w:t>
      </w:r>
      <w:r>
        <w:rPr>
          <w:color w:val="000000" w:themeColor="text1"/>
          <w:szCs w:val="28"/>
          <w:shd w:val="clear" w:color="auto" w:fill="ffffff"/>
        </w:rPr>
        <w:t xml:space="preserve"> некомерційн</w:t>
      </w:r>
      <w:r>
        <w:rPr>
          <w:color w:val="000000" w:themeColor="text1"/>
          <w:szCs w:val="28"/>
          <w:shd w:val="clear" w:color="auto" w:fill="ffffff"/>
        </w:rPr>
        <w:t xml:space="preserve">ого</w:t>
      </w:r>
      <w:r>
        <w:rPr>
          <w:color w:val="000000" w:themeColor="text1"/>
          <w:szCs w:val="28"/>
          <w:shd w:val="clear" w:color="auto" w:fill="ffffff"/>
        </w:rPr>
        <w:t xml:space="preserve"> підприємств</w:t>
      </w:r>
      <w:r>
        <w:rPr>
          <w:color w:val="000000" w:themeColor="text1"/>
          <w:szCs w:val="28"/>
          <w:shd w:val="clear" w:color="auto" w:fill="ffffff"/>
        </w:rPr>
        <w:t xml:space="preserve">а</w:t>
      </w:r>
      <w:r>
        <w:rPr>
          <w:color w:val="000000" w:themeColor="text1"/>
          <w:szCs w:val="28"/>
          <w:shd w:val="clear" w:color="auto" w:fill="ffffff"/>
        </w:rPr>
        <w:t xml:space="preserve"> «Менський центр первинної медико-санітарної допомоги» Менської міської ради</w:t>
      </w:r>
      <w:r>
        <w:rPr>
          <w:color w:val="000000" w:themeColor="text1"/>
          <w:szCs w:val="28"/>
          <w:shd w:val="clear" w:color="auto" w:fill="ffffff"/>
        </w:rPr>
        <w:t xml:space="preserve"> і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пода</w:t>
      </w:r>
      <w:r>
        <w:rPr>
          <w:color w:val="000000" w:themeColor="text1"/>
          <w:shd w:val="clear" w:color="auto" w:fill="ffffff"/>
        </w:rPr>
        <w:t xml:space="preserve">ти</w:t>
      </w:r>
      <w:r>
        <w:rPr>
          <w:color w:val="000000" w:themeColor="text1"/>
          <w:shd w:val="clear" w:color="auto" w:fill="ffffff"/>
        </w:rPr>
        <w:t xml:space="preserve"> узгоджен</w:t>
      </w:r>
      <w:r>
        <w:rPr>
          <w:color w:val="000000" w:themeColor="text1"/>
          <w:shd w:val="clear" w:color="auto" w:fill="ffffff"/>
        </w:rPr>
        <w:t xml:space="preserve">і</w:t>
      </w:r>
      <w:r>
        <w:rPr>
          <w:color w:val="000000" w:themeColor="text1"/>
          <w:shd w:val="clear" w:color="auto" w:fill="ffffff"/>
        </w:rPr>
        <w:t xml:space="preserve"> пропозиці</w:t>
      </w:r>
      <w:r>
        <w:rPr>
          <w:color w:val="000000" w:themeColor="text1"/>
          <w:shd w:val="clear" w:color="auto" w:fill="ffffff"/>
        </w:rPr>
        <w:t xml:space="preserve">ї</w:t>
      </w:r>
      <w:r>
        <w:rPr>
          <w:color w:val="000000" w:themeColor="text1"/>
          <w:shd w:val="clear" w:color="auto" w:fill="ffffff"/>
        </w:rPr>
        <w:t xml:space="preserve"> щодо кандидатів, відібраних за результатами конкурсу.</w:t>
      </w:r>
      <w:r>
        <w:rPr>
          <w:color w:val="000000" w:themeColor="text1"/>
          <w:shd w:val="clear" w:color="auto" w:fill="ffffff"/>
        </w:rPr>
      </w:r>
      <w:r>
        <w:rPr>
          <w:color w:val="000000" w:themeColor="text1"/>
          <w:shd w:val="clear" w:color="auto" w:fill="ffffff"/>
        </w:rPr>
      </w:r>
    </w:p>
    <w:p>
      <w:pPr>
        <w:suppressLineNumbers w:val="false"/>
        <w:pBdr/>
        <w:spacing w:before="0" w:beforeAutospacing="0"/>
        <w:ind w:firstLine="567"/>
        <w:rPr>
          <w:color w:val="000000" w:themeColor="text1"/>
        </w:rPr>
      </w:pPr>
      <w:r>
        <w:rPr>
          <w:color w:val="000000" w:themeColor="text1"/>
          <w:szCs w:val="28"/>
        </w:rPr>
        <w:t xml:space="preserve">5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Контроль за виконанням рішення по</w:t>
      </w:r>
      <w:r>
        <w:rPr>
          <w:color w:val="000000" w:themeColor="text1"/>
        </w:rPr>
        <w:t xml:space="preserve">класти на постійн</w:t>
      </w:r>
      <w:r>
        <w:rPr>
          <w:color w:val="000000" w:themeColor="text1"/>
        </w:rPr>
        <w:t xml:space="preserve">у</w:t>
      </w:r>
      <w:r>
        <w:rPr>
          <w:color w:val="000000" w:themeColor="text1"/>
        </w:rPr>
        <w:t xml:space="preserve"> комісі</w:t>
      </w:r>
      <w:r>
        <w:rPr>
          <w:color w:val="000000" w:themeColor="text1"/>
        </w:rPr>
        <w:t xml:space="preserve">ю</w:t>
      </w:r>
      <w:r>
        <w:rPr>
          <w:color w:val="000000" w:themeColor="text1"/>
        </w:rPr>
        <w:t xml:space="preserve"> міської ради з питань </w:t>
      </w:r>
      <w:r>
        <w:rPr>
          <w:color w:val="000000" w:themeColor="text1"/>
        </w:rPr>
        <w:t xml:space="preserve">охорони здоров’я, соціального захисту, освіти, культури, молоді, фізкультури і спорту </w:t>
      </w:r>
      <w:r>
        <w:rPr>
          <w:color w:val="000000" w:themeColor="text1"/>
        </w:rPr>
        <w:t xml:space="preserve">та на заступника міського голови </w:t>
      </w:r>
      <w:r>
        <w:rPr>
          <w:color w:val="000000" w:themeColor="text1"/>
        </w:rPr>
        <w:t xml:space="preserve">відповідно до розподілу функціональних обов’язків.</w:t>
      </w:r>
      <w:r>
        <w:rPr>
          <w:color w:val="000000" w:themeColor="text1"/>
        </w:rPr>
      </w:r>
    </w:p>
    <w:p>
      <w:pPr>
        <w:pBdr/>
        <w:spacing w:before="0" w:beforeAutospacing="0"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before="0" w:beforeAutospacing="0"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6"/>
        <w:pBdr/>
        <w:tabs>
          <w:tab w:val="clear" w:leader="none" w:pos="709"/>
          <w:tab w:val="left" w:leader="none" w:pos="6520"/>
          <w:tab w:val="clear" w:leader="none" w:pos="6803"/>
        </w:tabs>
        <w:spacing w:before="0" w:beforeAutospacing="0"/>
        <w:ind/>
        <w:rPr>
          <w:color w:val="000000" w:themeColor="text1"/>
        </w:rPr>
      </w:pPr>
      <w:r>
        <w:rPr>
          <w:color w:val="000000" w:themeColor="text1"/>
        </w:rPr>
        <w:t xml:space="preserve">Секретар ради </w:t>
      </w:r>
      <w:r>
        <w:rPr>
          <w:color w:val="000000" w:themeColor="text1"/>
        </w:rPr>
        <w:tab/>
        <w:t xml:space="preserve">Юрій СТАЛЬНИЧЕНКО</w:t>
      </w:r>
      <w:r>
        <w:rPr>
          <w:color w:val="000000" w:themeColor="text1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9446935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4 Char"/>
    <w:basedOn w:val="735"/>
    <w:link w:val="7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2">
    <w:name w:val="Heading 5 Char"/>
    <w:basedOn w:val="735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3">
    <w:name w:val="Heading 6 Char"/>
    <w:basedOn w:val="735"/>
    <w:link w:val="7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4">
    <w:name w:val="Heading 7 Char"/>
    <w:basedOn w:val="735"/>
    <w:link w:val="7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5">
    <w:name w:val="Heading 8 Char"/>
    <w:basedOn w:val="735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6">
    <w:name w:val="Heading 9 Char"/>
    <w:basedOn w:val="735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7">
    <w:name w:val="Title Char"/>
    <w:basedOn w:val="735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8">
    <w:name w:val="Subtitle Char"/>
    <w:basedOn w:val="735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9">
    <w:name w:val="Quote Char"/>
    <w:basedOn w:val="735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Intense Quote Char"/>
    <w:basedOn w:val="735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1">
    <w:name w:val="Header Char"/>
    <w:basedOn w:val="735"/>
    <w:link w:val="885"/>
    <w:uiPriority w:val="99"/>
    <w:pPr>
      <w:pBdr/>
      <w:spacing/>
      <w:ind/>
    </w:pPr>
  </w:style>
  <w:style w:type="character" w:styleId="722">
    <w:name w:val="Footer Char"/>
    <w:basedOn w:val="735"/>
    <w:link w:val="887"/>
    <w:uiPriority w:val="99"/>
    <w:pPr>
      <w:pBdr/>
      <w:spacing/>
      <w:ind/>
    </w:pPr>
  </w:style>
  <w:style w:type="character" w:styleId="723">
    <w:name w:val="Footnote Text Char"/>
    <w:basedOn w:val="735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724">
    <w:name w:val="Endnote Text Char"/>
    <w:basedOn w:val="735"/>
    <w:link w:val="893"/>
    <w:uiPriority w:val="99"/>
    <w:semiHidden/>
    <w:pPr>
      <w:pBdr/>
      <w:spacing/>
      <w:ind/>
    </w:pPr>
    <w:rPr>
      <w:sz w:val="20"/>
      <w:szCs w:val="20"/>
    </w:rPr>
  </w:style>
  <w:style w:type="paragraph" w:styleId="72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6">
    <w:name w:val="Heading 1"/>
    <w:basedOn w:val="725"/>
    <w:next w:val="7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27">
    <w:name w:val="Heading 2"/>
    <w:basedOn w:val="725"/>
    <w:next w:val="72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28">
    <w:name w:val="Heading 3"/>
    <w:basedOn w:val="725"/>
    <w:next w:val="7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Cs w:val="28"/>
    </w:rPr>
  </w:style>
  <w:style w:type="paragraph" w:styleId="729">
    <w:name w:val="Heading 4"/>
    <w:basedOn w:val="725"/>
    <w:next w:val="725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30">
    <w:name w:val="Heading 5"/>
    <w:basedOn w:val="725"/>
    <w:next w:val="725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31">
    <w:name w:val="Heading 6"/>
    <w:basedOn w:val="725"/>
    <w:next w:val="725"/>
    <w:link w:val="86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2">
    <w:name w:val="Heading 7"/>
    <w:basedOn w:val="725"/>
    <w:next w:val="725"/>
    <w:link w:val="86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3">
    <w:name w:val="Heading 8"/>
    <w:basedOn w:val="725"/>
    <w:next w:val="725"/>
    <w:link w:val="86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4">
    <w:name w:val="Heading 9"/>
    <w:basedOn w:val="725"/>
    <w:next w:val="725"/>
    <w:link w:val="86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table" w:styleId="738">
    <w:name w:val="Table Grid"/>
    <w:basedOn w:val="73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Table Grid Light"/>
    <w:basedOn w:val="73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73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73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1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2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3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4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5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6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4" w:customStyle="1">
    <w:name w:val="Заголовок 4 Знак"/>
    <w:basedOn w:val="735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65" w:customStyle="1">
    <w:name w:val="Заголовок 5 Знак"/>
    <w:basedOn w:val="735"/>
    <w:link w:val="73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66" w:customStyle="1">
    <w:name w:val="Заголовок 6 Знак"/>
    <w:basedOn w:val="735"/>
    <w:link w:val="7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 w:customStyle="1">
    <w:name w:val="Заголовок 7 Знак"/>
    <w:basedOn w:val="735"/>
    <w:link w:val="7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 w:customStyle="1">
    <w:name w:val="Заголовок 8 Знак"/>
    <w:basedOn w:val="735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customStyle="1">
    <w:name w:val="Заголовок 9 Знак"/>
    <w:basedOn w:val="735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725"/>
    <w:next w:val="725"/>
    <w:link w:val="87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 w:customStyle="1">
    <w:name w:val="Заголовок Знак"/>
    <w:basedOn w:val="735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725"/>
    <w:next w:val="725"/>
    <w:link w:val="873"/>
    <w:uiPriority w:val="11"/>
    <w:qFormat/>
    <w:pPr>
      <w:numPr>
        <w:ilvl w:val="1"/>
      </w:numPr>
      <w:pBdr/>
      <w:spacing/>
      <w:ind w:firstLine="567"/>
    </w:pPr>
    <w:rPr>
      <w:color w:val="595959" w:themeColor="text1" w:themeTint="A6"/>
      <w:spacing w:val="15"/>
      <w:szCs w:val="28"/>
    </w:rPr>
  </w:style>
  <w:style w:type="character" w:styleId="873" w:customStyle="1">
    <w:name w:val="Подзаголовок Знак"/>
    <w:basedOn w:val="735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725"/>
    <w:next w:val="725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 w:customStyle="1">
    <w:name w:val="Цитата 2 Знак"/>
    <w:basedOn w:val="735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Intense Emphasis"/>
    <w:basedOn w:val="73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77">
    <w:name w:val="Intense Quote"/>
    <w:basedOn w:val="725"/>
    <w:next w:val="725"/>
    <w:link w:val="878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78" w:customStyle="1">
    <w:name w:val="Выделенная цитата Знак"/>
    <w:basedOn w:val="735"/>
    <w:link w:val="877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79">
    <w:name w:val="Intense Reference"/>
    <w:basedOn w:val="73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80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Header"/>
    <w:basedOn w:val="725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6" w:customStyle="1">
    <w:name w:val="Верхний колонтитул Знак"/>
    <w:basedOn w:val="735"/>
    <w:link w:val="885"/>
    <w:uiPriority w:val="99"/>
    <w:pPr>
      <w:pBdr/>
      <w:spacing/>
      <w:ind/>
    </w:pPr>
  </w:style>
  <w:style w:type="paragraph" w:styleId="887">
    <w:name w:val="Footer"/>
    <w:basedOn w:val="725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8" w:customStyle="1">
    <w:name w:val="Нижний колонтитул Знак"/>
    <w:basedOn w:val="735"/>
    <w:link w:val="887"/>
    <w:uiPriority w:val="99"/>
    <w:pPr>
      <w:pBdr/>
      <w:spacing/>
      <w:ind/>
    </w:pPr>
  </w:style>
  <w:style w:type="paragraph" w:styleId="889">
    <w:name w:val="Caption"/>
    <w:basedOn w:val="725"/>
    <w:next w:val="725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90">
    <w:name w:val="footnote text"/>
    <w:basedOn w:val="725"/>
    <w:link w:val="89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1" w:customStyle="1">
    <w:name w:val="Текст сноски Знак"/>
    <w:basedOn w:val="735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725"/>
    <w:link w:val="89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4" w:customStyle="1">
    <w:name w:val="Текст концевой сноски Знак"/>
    <w:basedOn w:val="735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Hyperlink"/>
    <w:basedOn w:val="7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7">
    <w:name w:val="FollowedHyperlink"/>
    <w:basedOn w:val="7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8">
    <w:name w:val="TOC Heading"/>
    <w:uiPriority w:val="39"/>
    <w:unhideWhenUsed/>
    <w:pPr>
      <w:pBdr/>
      <w:spacing/>
      <w:ind/>
    </w:pPr>
  </w:style>
  <w:style w:type="paragraph" w:styleId="899">
    <w:name w:val="table of figures"/>
    <w:basedOn w:val="725"/>
    <w:next w:val="725"/>
    <w:uiPriority w:val="99"/>
    <w:unhideWhenUsed/>
    <w:pPr>
      <w:pBdr/>
      <w:spacing/>
      <w:ind/>
    </w:pPr>
  </w:style>
  <w:style w:type="paragraph" w:styleId="900" w:customStyle="1">
    <w:name w:val="Заголовок 11"/>
    <w:basedOn w:val="725"/>
    <w:next w:val="725"/>
    <w:link w:val="901"/>
    <w:uiPriority w:val="9"/>
    <w:qFormat/>
    <w:pPr>
      <w:widowControl w:val="false"/>
      <w:pBdr/>
      <w:spacing/>
      <w:ind w:firstLine="0"/>
      <w:jc w:val="center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character" w:styleId="901" w:customStyle="1">
    <w:name w:val="Heading 1 Char"/>
    <w:link w:val="900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902" w:customStyle="1">
    <w:name w:val="Заголовок 21"/>
    <w:basedOn w:val="725"/>
    <w:next w:val="725"/>
    <w:link w:val="90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</w:pPr>
    <w:rPr>
      <w:rFonts w:eastAsia="Lucida Sans Unicode" w:cs="Mangal"/>
      <w:color w:val="000000" w:themeColor="text1"/>
      <w:szCs w:val="28"/>
      <w:lang w:eastAsia="hi-IN" w:bidi="hi-IN"/>
    </w:rPr>
  </w:style>
  <w:style w:type="character" w:styleId="903" w:customStyle="1">
    <w:name w:val="Heading 2 Char"/>
    <w:link w:val="90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904">
    <w:name w:val="No Spacing"/>
    <w:basedOn w:val="725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905">
    <w:name w:val="List Paragraph"/>
    <w:basedOn w:val="725"/>
    <w:uiPriority w:val="34"/>
    <w:qFormat/>
    <w:pPr>
      <w:pBdr/>
      <w:spacing/>
      <w:ind w:left="720"/>
      <w:contextualSpacing w:val="true"/>
    </w:pPr>
  </w:style>
  <w:style w:type="paragraph" w:styleId="906" w:customStyle="1">
    <w:name w:val="Заголовок 31"/>
    <w:basedOn w:val="725"/>
    <w:next w:val="725"/>
    <w:link w:val="907"/>
    <w:uiPriority w:val="9"/>
    <w:unhideWhenUsed/>
    <w:qFormat/>
    <w:pPr>
      <w:pBdr/>
      <w:tabs>
        <w:tab w:val="left" w:leader="none" w:pos="6803"/>
      </w:tabs>
      <w:spacing/>
      <w:ind w:firstLine="0"/>
    </w:pPr>
  </w:style>
  <w:style w:type="character" w:styleId="907" w:customStyle="1">
    <w:name w:val="Heading 3 Char"/>
    <w:link w:val="906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paragraph" w:styleId="908" w:customStyle="1">
    <w:name w:val="rvps7"/>
    <w:basedOn w:val="72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  <w:style w:type="character" w:styleId="909" w:customStyle="1">
    <w:name w:val="rvts9"/>
    <w:basedOn w:val="735"/>
    <w:pPr>
      <w:pBdr/>
      <w:spacing/>
      <w:ind/>
    </w:pPr>
  </w:style>
  <w:style w:type="paragraph" w:styleId="910" w:customStyle="1">
    <w:name w:val="rvps6"/>
    <w:basedOn w:val="72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  <w:style w:type="character" w:styleId="911" w:customStyle="1">
    <w:name w:val="rvts23"/>
    <w:basedOn w:val="73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10</cp:revision>
  <dcterms:created xsi:type="dcterms:W3CDTF">2026-06-16T11:59:00Z</dcterms:created>
  <dcterms:modified xsi:type="dcterms:W3CDTF">2026-06-22T06:18:21Z</dcterms:modified>
</cp:coreProperties>
</file>