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4"/>
        <w:suppressLineNumbers w:val="false"/>
        <w:pBdr/>
        <w:spacing w:after="0" w:afterAutospacing="0" w:before="0" w:beforeAutospacing="0"/>
        <w:ind w:left="566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t xml:space="preserve">Додаток 7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suppressLineNumbers w:val="false"/>
        <w:pBdr/>
        <w:spacing w:after="0" w:afterAutospacing="0" w:before="0" w:beforeAutospacing="0"/>
        <w:ind w:right="0" w:firstLine="0" w:left="566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uk-UA"/>
        </w:rPr>
        <w:t xml:space="preserve">до рішення 74 сесії </w:t>
      </w:r>
      <w:r>
        <w:rPr>
          <w:sz w:val="28"/>
          <w:szCs w:val="28"/>
          <w:highlight w:val="none"/>
          <w:lang w:val="uk-UA"/>
        </w:rPr>
        <w:t xml:space="preserve">Менської міської ради </w:t>
      </w:r>
      <w:r>
        <w:rPr>
          <w:sz w:val="28"/>
          <w:szCs w:val="28"/>
          <w:highlight w:val="none"/>
          <w:lang w:val="uk-UA"/>
        </w:rPr>
        <w:t xml:space="preserve">8 скликання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4"/>
        <w:suppressLineNumbers w:val="false"/>
        <w:pBdr/>
        <w:spacing w:after="0" w:afterAutospacing="0" w:before="0" w:beforeAutospacing="0"/>
        <w:ind w:right="0" w:firstLine="0" w:left="5669"/>
        <w:jc w:val="both"/>
        <w:rPr>
          <w:sz w:val="28"/>
          <w:szCs w:val="28"/>
        </w:rPr>
      </w:pPr>
      <w:r>
        <w:rPr>
          <w:sz w:val="28"/>
          <w:szCs w:val="28"/>
          <w:highlight w:val="none"/>
          <w:lang w:val="uk-UA"/>
        </w:rPr>
        <w:t xml:space="preserve">19 червня 2026 року №367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rFonts w:ascii="Times New Roman" w:hAnsi="Times New Roman"/>
          <w:sz w:val="18"/>
          <w:szCs w:val="28"/>
          <w:lang w:eastAsia="ar-SA"/>
        </w:rPr>
      </w:r>
      <w:r>
        <w:rPr>
          <w:sz w:val="28"/>
        </w:rPr>
      </w:r>
      <w:r>
        <w:rPr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Інформаційна картка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адміністративної послуги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pStyle w:val="720"/>
        <w:pBdr/>
        <w:spacing/>
        <w:ind/>
        <w:jc w:val="center"/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(надається через центр надання адміністративних послуг)</w:t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</w:p>
    <w:p>
      <w:pPr>
        <w:pStyle w:val="720"/>
        <w:pBdr/>
        <w:spacing/>
        <w:ind/>
        <w:jc w:val="center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pStyle w:val="720"/>
        <w:pBdr/>
        <w:spacing/>
        <w:ind/>
        <w:jc w:val="center"/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  <w:t xml:space="preserve">Видача довідки про перебування на квартирному обліку </w:t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pStyle w:val="720"/>
        <w:pBdr/>
        <w:spacing/>
        <w:ind/>
        <w:jc w:val="center"/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  <w:t xml:space="preserve">за  місцем вимоги</w:t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(назва адміністративної послуги)</w:t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Відділ житлово-комунального господарства та комунального майна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  <w:highlight w:val="none"/>
        </w:rPr>
        <w:t xml:space="preserve">(найменування суб’єкта адмінстративної послуги)</w:t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</w:r>
    </w:p>
    <w:tbl>
      <w:tblPr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2"/>
        <w:gridCol w:w="3226"/>
        <w:gridCol w:w="5844"/>
      </w:tblGrid>
      <w:tr>
        <w:trPr>
          <w:trHeight w:val="39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Інформація про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3368" w:type="dxa"/>
            <w:textDirection w:val="lrTb"/>
            <w:noWrap/>
          </w:tcPr>
          <w:p>
            <w:pPr>
              <w:pStyle w:val="720"/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Суб’єкт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720"/>
              <w:pBdr/>
              <w:spacing/>
              <w:ind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843" w:type="dxa"/>
            <w:textDirection w:val="lrTb"/>
            <w:noWrap/>
          </w:tcPr>
          <w:p>
            <w:pPr>
              <w:pStyle w:val="720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left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2"/>
                <w:sz w:val="24"/>
                <w:szCs w:val="24"/>
                <w:u w:val="none"/>
              </w:rPr>
              <w:t xml:space="preserve">Старости старостинських округів Менської міської територіальної громади</w:t>
            </w:r>
            <w:r>
              <w:rPr>
                <w:b w:val="0"/>
                <w:bCs w:val="0"/>
                <w:sz w:val="24"/>
                <w:szCs w:val="24"/>
                <w:u w:val="none"/>
              </w:rPr>
            </w:r>
            <w:r>
              <w:rPr>
                <w:b w:val="0"/>
                <w:bCs w:val="0"/>
                <w:sz w:val="24"/>
                <w:szCs w:val="24"/>
                <w:u w:val="none"/>
              </w:rPr>
            </w:r>
          </w:p>
          <w:p>
            <w:pPr>
              <w:pStyle w:val="720"/>
              <w:pBdr/>
              <w:spacing/>
              <w:ind w:right="0" w:firstLine="0" w:left="0"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130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36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Місце знаходже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ння центру надання адміністративної послуги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843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15600 м. Мена , вул. Героїв Ато, 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15674 с. Бірківка, пров. Шкільний № 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15675 с. Блистова, вул. Мацуєва № 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15641 с. Величківка, вул. Миру № 25Б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15632 с. Волосківці, вул. Героїв України № 41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15631 с. Городище, вул. Шевченка № 50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15642 с. Данилівка, вул. Миру № 56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15670 с. Дягова, вул. Покровська № 19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15640 с. Киселівка, вул. Осипенка № 39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15655 с. Куковичі, вул. Миру № 46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15672 с Ліски, вул. Шевченка № 34А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15652 смт. Макошине, вул. Центральна № 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15673 с. Осьмаки, вул. Шевченка № 60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15650 с. Покровське, вул. Козацька № 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15643 с. Садове, вул. Перемоги № 2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15662 с. Семенівка, вул. Перемоги № 9А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15630 с. Синявка, вул. Польова № 2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15651 с. Слобідка, вул. Братів Федоренків № 27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15661 с. Стольне, вул. Миру № 10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15676 с. Ушня, пров. Шкільний № 9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28" w:lineRule="auto"/>
              <w:ind w:right="59" w:firstLine="0" w:left="0"/>
              <w:jc w:val="both"/>
              <w:rPr>
                <w:rFonts w:ascii="Arial" w:hAnsi="Arial" w:eastAsia="Arial" w:cs="Arial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15671 с. Феськівка, вул. Миру № 25А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36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ежим роботи центру надання адміністративної послуги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843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Понеділок-середа      з 8:30 до 16:30</w:t>
              <w:br/>
              <w:t xml:space="preserve"> Четвер                        з 8:30 до 20:00</w:t>
              <w:br/>
              <w:t xml:space="preserve"> П’ятниця-субота       з 8:30 до 15:30</w:t>
              <w:br/>
              <w:t xml:space="preserve"> Вихідний день                 неділя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ВРМ відділу «Центр надання адміністративних послуг», старости в старостинських округах Менської міської територіальної громади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Понеділок-п’ятниця: з 8:00 до 17:00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28" w:lineRule="auto"/>
              <w:ind w:right="59" w:firstLine="385" w:left="78"/>
              <w:jc w:val="both"/>
              <w:rPr>
                <w:rFonts w:ascii="Arial" w:hAnsi="Arial" w:eastAsia="Arial" w:cs="Arial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Вихідні                          субота, неділя  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 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</w:tc>
      </w:tr>
      <w:tr>
        <w:trPr>
          <w:trHeight w:val="9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36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843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85" w:lineRule="atLeast"/>
              <w:ind w:right="0" w:firstLine="0" w:left="0"/>
              <w:rPr>
                <w:rFonts w:ascii="Arial" w:hAnsi="Arial" w:eastAsia="Arial" w:cs="Arial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Телефон: 093-38-36-292, cnap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radamena@cg.gov.ua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28" w:lineRule="auto"/>
              <w:ind w:right="58" w:firstLine="394" w:left="69"/>
              <w:jc w:val="both"/>
              <w:rPr>
                <w:rFonts w:ascii="Arial" w:hAnsi="Arial" w:eastAsia="Arial" w:cs="Arial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</w:tc>
      </w:tr>
      <w:tr>
        <w:trPr/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36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Закони України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84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Житловий кодекс Української РСР (статті 34, 35, 36, 37, 38, 39, 43–47, у частині, що не суперечить чинному законодавству України);</w:t>
              <w:br/>
              <w:t xml:space="preserve"> Закон України «Про місцеве самоврядування в Україні»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97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36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Акти центральних органів виконав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чої влад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84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Правила обліку громадян, які потребують поліпшення житлових умов, і надання їм жилих приміщень в Українській РСР, затверджені постановою Ради Міністрів Української РСР і Української республіканської ради професійних спілок від 11.12.1984 № 470 (зі змінами,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 частині, що не суперечить чинному законодавству України);</w:t>
              <w:br/>
              <w:t xml:space="preserve"> Наказ Міністерства регіонального розвитку, будівництва та житлово-комунального господарства України від 17.05.2011 № 47 «Про затвердження форми подання інформації до Єдиного державного реєстру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ромадян, які потребують поліпшення житлових умов»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36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Акти місцевих органів вико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84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22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Підстава для одержання адміністративної послуги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843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Заява громадянина, який перебуває на квартирному обліку.</w:t>
              <w:br/>
              <w:t xml:space="preserve">Потреба у підтвердженні перебування на квартирному обліку для подання за місцем вимоги.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919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22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Вичерпний перелік документів, необхідних для отримання адміністративної послуги, а також вимоги до 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843" w:type="dxa"/>
            <w:textDirection w:val="lrTb"/>
            <w:noWrap/>
          </w:tcPr>
          <w:p>
            <w:pPr>
              <w:pStyle w:val="719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Заява встановленого зразка.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19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Копія документа, що посвідчує особу заявника.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19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Копія реєстраційного номера облікової картки платника податків (за наявності).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19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Документи, що підтверджують перебування на квартирному обліку (за потреби).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719"/>
              <w:pBdr/>
              <w:spacing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098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22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Порядок та спосіб подання документів, необхідних для отримання адміністративної послуги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84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Документи подаються особисто заявником або уповноваженою особою через ЦНАП або надсилаються поштовим відправленням.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943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22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Платність (безоплатність) надання адміністративної послуги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84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Адміністративна послуга надається безоплатно.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22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84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10 календарних днів з дати реєстрації заяви.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22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Перелік підстав длявідмови унаданні адміністративної послуги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843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1.Подання неповного пакета документів.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2.Подання недостовірних відомостей.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3.Відсутність заявника на квартирному обліку.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22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 надання адміністративної послуги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84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Видача довідки про перебування на квартирному обліку або письмова відмова.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22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Способи отримання відповіді (результату)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843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Особисто заявником або уповноваженою особою у ЦНАП за пред’явленням документа, що посвідчує особу.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22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Примітка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584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Style w:val="720"/>
        <w:pBdr/>
        <w:spacing/>
        <w:ind/>
        <w:rPr/>
      </w:pPr>
      <w:r/>
      <w:r/>
    </w:p>
    <w:p>
      <w:pPr>
        <w:pBdr/>
        <w:shd w:val="nil" w:color="auto"/>
        <w:spacing/>
        <w:ind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 w:clear="all"/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Технологічна картка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адміністративної послуги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Видача  довідки про  перебування на  квартирному обліку за  місцем вимоги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Відділ житлово-комунального господарства та комунального майна Менської міської ради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002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2913"/>
        <w:gridCol w:w="2851"/>
        <w:gridCol w:w="1516"/>
        <w:gridCol w:w="2252"/>
      </w:tblGrid>
      <w:tr>
        <w:trPr>
          <w:trHeight w:val="7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2" w:type="dxa"/>
            <w:textDirection w:val="lrTb"/>
            <w:noWrap/>
          </w:tcPr>
          <w:p>
            <w:pPr>
              <w:pBdr/>
              <w:spacing/>
              <w:ind w:firstLine="20" w:left="-1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</w:rPr>
              <w:t xml:space="preserve">№ п/п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6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</w:rPr>
              <w:t xml:space="preserve">Етапи опрацювання послуги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</w:rPr>
              <w:t xml:space="preserve">Відповідальна посадоваособа і структурний підрозділ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8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  <w:lang w:val="uk-UA"/>
              </w:rPr>
            </w:pPr>
            <w:r>
              <w:rPr>
                <w:rFonts w:ascii="Times New Roman" w:hAnsi="Times New Roman"/>
                <w:color w:val="000000"/>
              </w:rPr>
              <w:t xml:space="preserve">Дія(В,У,П,З)</w:t>
            </w:r>
            <w:r>
              <w:rPr>
                <w:rFonts w:ascii="Times New Roman" w:hAnsi="Times New Roman"/>
                <w:sz w:val="16"/>
                <w:lang w:val="uk-UA"/>
              </w:rPr>
            </w:r>
            <w:r>
              <w:rPr>
                <w:rFonts w:ascii="Times New Roman" w:hAnsi="Times New Roman"/>
                <w:sz w:val="16"/>
                <w:lang w:val="uk-UA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21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</w:rPr>
              <w:t xml:space="preserve">Термін виконання (днів)</w: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6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8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21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Прийом і перевірка повноти пакету документів, реєстрація заяви та повідомлення заявника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орієнтовний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термін виконання послуги.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0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Адміністратор відділу«Центр надання адміністративних послуг» Менської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8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21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1 робочий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день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Формування справи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ередача пакету документів заявника до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відділу ЖКГ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0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Відділ житлово-комунального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господарства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8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  <w:r>
              <w:rPr>
                <w:rFonts w:ascii="Times New Roman" w:hAnsi="Times New Roman"/>
                <w:color w:val="000000"/>
                <w:sz w:val="28"/>
              </w:rPr>
            </w:r>
            <w:r>
              <w:rPr>
                <w:rFonts w:ascii="Times New Roman" w:hAnsi="Times New Roman"/>
                <w:color w:val="000000"/>
                <w:sz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  <w:r>
              <w:rPr>
                <w:rFonts w:ascii="Times New Roman" w:hAnsi="Times New Roman"/>
                <w:color w:val="000000"/>
                <w:sz w:val="28"/>
              </w:rPr>
            </w:r>
            <w:r>
              <w:rPr>
                <w:rFonts w:ascii="Times New Roman" w:hAnsi="Times New Roman"/>
                <w:color w:val="000000"/>
                <w:sz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21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1 робочий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день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Розгляд та перевірка відповідності пакету документів, які подані для отримання адмінпослуги, вимогам законодавчих актів України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0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Відділ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ЖКГ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8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21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3 робочі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62" w:type="dxa"/>
            <w:textDirection w:val="lrTb"/>
            <w:noWrap/>
          </w:tcPr>
          <w:p>
            <w:pPr>
              <w:pBdr/>
              <w:spacing/>
              <w:ind/>
              <w:rPr>
                <w:rStyle w:val="879"/>
                <w:rFonts w:eastAsia="Microsoft Sans Serif"/>
                <w:sz w:val="24"/>
                <w:szCs w:val="24"/>
              </w:rPr>
            </w:pPr>
            <w:r>
              <w:rPr>
                <w:rStyle w:val="879"/>
                <w:rFonts w:eastAsia="Microsoft Sans Serif"/>
                <w:sz w:val="24"/>
                <w:szCs w:val="24"/>
              </w:rPr>
              <w:t xml:space="preserve">Підготовка довідки суб’єкту звернення або відмови в наданні адміністративної послуги</w:t>
            </w:r>
            <w:r>
              <w:rPr>
                <w:rStyle w:val="879"/>
                <w:rFonts w:eastAsia="Microsoft Sans Serif"/>
                <w:sz w:val="24"/>
                <w:szCs w:val="24"/>
              </w:rPr>
            </w:r>
            <w:r>
              <w:rPr>
                <w:rStyle w:val="879"/>
                <w:rFonts w:eastAsia="Microsoft Sans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0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Відділ житлово-комунального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господарства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8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21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5 робочих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     днів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879"/>
                <w:rFonts w:eastAsia="Microsoft Sans Serif"/>
                <w:sz w:val="24"/>
                <w:szCs w:val="24"/>
              </w:rPr>
              <w:t xml:space="preserve">Видача суб’єкту звернення довідки або вмотивованого листа - відмови в наданні адміністративної послуги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0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8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21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день отримання результату адміністративної послуги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Загальна кількість днів надання послуги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21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робочих днів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34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Загальна кількість днів (передбачена законодавством)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2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До 10 робочих днів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</w:tbl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56" w:type="dxa"/>
            <w:textDirection w:val="lrTb"/>
            <w:noWrap/>
          </w:tcPr>
          <w:p>
            <w:pPr>
              <w:pStyle w:val="720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0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0"/>
              <w:pBdr/>
              <w:spacing/>
              <w:ind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720"/>
              <w:pBdr/>
              <w:spacing/>
              <w:ind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720"/>
              <w:pBdr/>
              <w:spacing/>
              <w:ind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720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0"/>
              <w:pBdr/>
              <w:spacing/>
              <w:ind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Виконавчому комітету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720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Менської 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гр.___________________________________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0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(прізвище, ім’я, по-батькові;, число, місяць, рік народження)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0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____________________________________    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0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який(а) зареєстрований(а) в 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0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вул._______________________________________________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0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буд. № ______________кв.____________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0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0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паспорт серія________ №__________________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0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0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20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телефон 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720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20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Прошу надати мені довідку про те, що я та члени моєї сім’ї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перебувають / не перебувають на квартирному обліку у виконавчому комітеті Менської міської ради.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Довідка необхідна для подання за місцем вимоги.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 заяви додаю: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Несу персональну відповідальність за достовірність наданої інформації.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Надаю згоду відповідно до Закону України «Про захист персональних даних» на обробку, використання та зберігання моїх персональних даних у межах, необхідних для надання адміністративної послуги.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spacing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0"/>
        <w:pBdr/>
        <w:spacing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«____»____________ 20___ року     __________     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(підпис)        (прізвище, ім’я, по батькові)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ЖКГ,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та комунального майна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Ірина ЄКИМЕНКО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pBdr/>
      <w:spacing/>
      <w:ind/>
      <w:jc w:val="right"/>
      <w:rPr>
        <w:rFonts w:ascii="Times New Roman" w:hAnsi="Times New Roman"/>
        <w:i/>
        <w:lang w:val="uk-UA"/>
      </w:rPr>
    </w:pPr>
    <w:r>
      <w:rPr>
        <w:rFonts w:ascii="Times New Roman" w:hAnsi="Times New Roman"/>
        <w:i/>
        <w:lang w:val="uk-UA"/>
      </w:rPr>
      <w:t xml:space="preserve">Продовження додатку</w:t>
    </w:r>
    <w:r>
      <w:rPr>
        <w:rFonts w:ascii="Times New Roman" w:hAnsi="Times New Roman"/>
        <w:i/>
        <w:lang w:val="uk-UA"/>
      </w:rPr>
    </w:r>
    <w:r>
      <w:rPr>
        <w:rFonts w:ascii="Times New Roman" w:hAnsi="Times New Roman"/>
        <w:i/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Arial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Title Char"/>
    <w:basedOn w:val="698"/>
    <w:link w:val="72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83">
    <w:name w:val="Subtitle Char"/>
    <w:basedOn w:val="698"/>
    <w:link w:val="72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84">
    <w:name w:val="Quote Char"/>
    <w:basedOn w:val="698"/>
    <w:link w:val="72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85">
    <w:name w:val="Intense Emphasis"/>
    <w:basedOn w:val="69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86">
    <w:name w:val="Intense Quote Char"/>
    <w:basedOn w:val="698"/>
    <w:link w:val="72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87">
    <w:name w:val="Intense Reference"/>
    <w:basedOn w:val="69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88">
    <w:name w:val="Subtle Emphasis"/>
    <w:basedOn w:val="69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89">
    <w:name w:val="Emphasis"/>
    <w:basedOn w:val="698"/>
    <w:uiPriority w:val="20"/>
    <w:qFormat/>
    <w:pPr>
      <w:pBdr/>
      <w:spacing/>
      <w:ind/>
    </w:pPr>
    <w:rPr>
      <w:i/>
      <w:iCs/>
    </w:rPr>
  </w:style>
  <w:style w:type="character" w:styleId="690">
    <w:name w:val="Strong"/>
    <w:basedOn w:val="698"/>
    <w:uiPriority w:val="22"/>
    <w:qFormat/>
    <w:pPr>
      <w:pBdr/>
      <w:spacing/>
      <w:ind/>
    </w:pPr>
    <w:rPr>
      <w:b/>
      <w:bCs/>
    </w:rPr>
  </w:style>
  <w:style w:type="character" w:styleId="691">
    <w:name w:val="Subtle Reference"/>
    <w:basedOn w:val="69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2">
    <w:name w:val="Book Title"/>
    <w:basedOn w:val="69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93">
    <w:name w:val="Footnote Text Char"/>
    <w:basedOn w:val="698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694">
    <w:name w:val="Endnote Text Char"/>
    <w:basedOn w:val="698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695">
    <w:name w:val="FollowedHyperlink"/>
    <w:basedOn w:val="69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696">
    <w:name w:val="Placeholder Text"/>
    <w:basedOn w:val="698"/>
    <w:uiPriority w:val="99"/>
    <w:semiHidden/>
    <w:pPr>
      <w:pBdr/>
      <w:spacing/>
      <w:ind/>
    </w:pPr>
    <w:rPr>
      <w:color w:val="666666"/>
    </w:rPr>
  </w:style>
  <w:style w:type="paragraph" w:styleId="697" w:default="1">
    <w:name w:val="Normal"/>
    <w:qFormat/>
    <w:pPr>
      <w:pBdr/>
      <w:spacing/>
      <w:ind/>
    </w:pPr>
  </w:style>
  <w:style w:type="character" w:styleId="698" w:default="1">
    <w:name w:val="Default Paragraph Font"/>
    <w:uiPriority w:val="1"/>
    <w:semiHidden/>
    <w:unhideWhenUsed/>
    <w:pPr>
      <w:pBdr/>
      <w:spacing/>
      <w:ind/>
    </w:pPr>
  </w:style>
  <w:style w:type="table" w:styleId="69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0" w:default="1">
    <w:name w:val="No List"/>
    <w:uiPriority w:val="99"/>
    <w:semiHidden/>
    <w:unhideWhenUsed/>
    <w:pPr>
      <w:pBdr/>
      <w:spacing/>
      <w:ind/>
    </w:pPr>
  </w:style>
  <w:style w:type="paragraph" w:styleId="701" w:customStyle="1">
    <w:name w:val="Heading 1"/>
    <w:link w:val="70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</w:rPr>
  </w:style>
  <w:style w:type="character" w:styleId="702" w:customStyle="1">
    <w:name w:val="Heading 1 Char"/>
    <w:link w:val="70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3" w:customStyle="1">
    <w:name w:val="Heading 2"/>
    <w:link w:val="70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</w:rPr>
  </w:style>
  <w:style w:type="character" w:styleId="704" w:customStyle="1">
    <w:name w:val="Heading 2 Char"/>
    <w:link w:val="70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5" w:customStyle="1">
    <w:name w:val="Heading 3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</w:rPr>
  </w:style>
  <w:style w:type="character" w:styleId="706" w:customStyle="1">
    <w:name w:val="Heading 3 Char"/>
    <w:link w:val="70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7" w:customStyle="1">
    <w:name w:val="Heading 4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</w:rPr>
  </w:style>
  <w:style w:type="character" w:styleId="708" w:customStyle="1">
    <w:name w:val="Heading 4 Char"/>
    <w:link w:val="70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9" w:customStyle="1">
    <w:name w:val="Heading 5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</w:rPr>
  </w:style>
  <w:style w:type="character" w:styleId="710" w:customStyle="1">
    <w:name w:val="Heading 5 Char"/>
    <w:link w:val="70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1" w:customStyle="1">
    <w:name w:val="Heading 6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</w:rPr>
  </w:style>
  <w:style w:type="character" w:styleId="712" w:customStyle="1">
    <w:name w:val="Heading 6 Char"/>
    <w:link w:val="71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3" w:customStyle="1">
    <w:name w:val="Heading 7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character" w:styleId="714" w:customStyle="1">
    <w:name w:val="Heading 7 Char"/>
    <w:link w:val="71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5" w:customStyle="1">
    <w:name w:val="Heading 8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</w:rPr>
  </w:style>
  <w:style w:type="character" w:styleId="716" w:customStyle="1">
    <w:name w:val="Heading 8 Char"/>
    <w:link w:val="71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7" w:customStyle="1">
    <w:name w:val="Heading 9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</w:rPr>
  </w:style>
  <w:style w:type="character" w:styleId="718" w:customStyle="1">
    <w:name w:val="Heading 9 Char"/>
    <w:link w:val="71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697"/>
    <w:pPr>
      <w:pBdr/>
      <w:spacing/>
      <w:ind w:left="720"/>
      <w:contextualSpacing w:val="true"/>
    </w:pPr>
  </w:style>
  <w:style w:type="paragraph" w:styleId="720">
    <w:name w:val="No Spacing"/>
    <w:pPr>
      <w:pBdr/>
      <w:spacing/>
      <w:ind/>
    </w:pPr>
    <w:rPr>
      <w:sz w:val="22"/>
      <w:szCs w:val="22"/>
      <w:lang w:eastAsia="en-US"/>
    </w:rPr>
  </w:style>
  <w:style w:type="paragraph" w:styleId="721">
    <w:name w:val="Title"/>
    <w:link w:val="72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2" w:customStyle="1">
    <w:name w:val="Название Знак"/>
    <w:link w:val="721"/>
    <w:uiPriority w:val="10"/>
    <w:pPr>
      <w:pBdr/>
      <w:spacing/>
      <w:ind/>
    </w:pPr>
    <w:rPr>
      <w:sz w:val="48"/>
      <w:szCs w:val="48"/>
    </w:rPr>
  </w:style>
  <w:style w:type="paragraph" w:styleId="723">
    <w:name w:val="Subtitle"/>
    <w:link w:val="72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4" w:customStyle="1">
    <w:name w:val="Подзаголовок Знак"/>
    <w:link w:val="723"/>
    <w:uiPriority w:val="11"/>
    <w:pPr>
      <w:pBdr/>
      <w:spacing/>
      <w:ind/>
    </w:pPr>
    <w:rPr>
      <w:sz w:val="24"/>
      <w:szCs w:val="24"/>
    </w:rPr>
  </w:style>
  <w:style w:type="paragraph" w:styleId="725">
    <w:name w:val="Quote"/>
    <w:link w:val="726"/>
    <w:uiPriority w:val="29"/>
    <w:qFormat/>
    <w:pPr>
      <w:pBdr/>
      <w:spacing/>
      <w:ind w:right="720" w:left="720"/>
    </w:pPr>
    <w:rPr>
      <w:i/>
    </w:rPr>
  </w:style>
  <w:style w:type="character" w:styleId="726" w:customStyle="1">
    <w:name w:val="Цитата 2 Знак"/>
    <w:link w:val="725"/>
    <w:uiPriority w:val="29"/>
    <w:pPr>
      <w:pBdr/>
      <w:spacing/>
      <w:ind/>
    </w:pPr>
    <w:rPr>
      <w:i/>
    </w:rPr>
  </w:style>
  <w:style w:type="paragraph" w:styleId="727">
    <w:name w:val="Intense Quote"/>
    <w:link w:val="72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28" w:customStyle="1">
    <w:name w:val="Выделенная цитата Знак"/>
    <w:link w:val="727"/>
    <w:uiPriority w:val="30"/>
    <w:pPr>
      <w:pBdr/>
      <w:spacing/>
      <w:ind/>
    </w:pPr>
    <w:rPr>
      <w:i/>
    </w:rPr>
  </w:style>
  <w:style w:type="paragraph" w:styleId="729" w:customStyle="1">
    <w:name w:val="Header"/>
    <w:link w:val="73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30" w:customStyle="1">
    <w:name w:val="Header Char"/>
    <w:link w:val="729"/>
    <w:uiPriority w:val="99"/>
    <w:pPr>
      <w:pBdr/>
      <w:spacing/>
      <w:ind/>
    </w:pPr>
  </w:style>
  <w:style w:type="paragraph" w:styleId="731" w:customStyle="1">
    <w:name w:val="Footer"/>
    <w:link w:val="73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32" w:customStyle="1">
    <w:name w:val="Footer Char"/>
    <w:link w:val="731"/>
    <w:uiPriority w:val="99"/>
    <w:pPr>
      <w:pBdr/>
      <w:spacing/>
      <w:ind/>
    </w:pPr>
  </w:style>
  <w:style w:type="paragraph" w:styleId="733" w:customStyle="1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4" w:customStyle="1">
    <w:name w:val="Caption Char"/>
    <w:link w:val="731"/>
    <w:uiPriority w:val="99"/>
    <w:pPr>
      <w:pBdr/>
      <w:spacing/>
      <w:ind/>
    </w:pPr>
  </w:style>
  <w:style w:type="table" w:styleId="735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&amp; 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&amp; 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&amp; 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1">
    <w:name w:val="Hyperlink"/>
    <w:pPr>
      <w:pBdr/>
      <w:spacing/>
      <w:ind/>
    </w:pPr>
    <w:rPr>
      <w:color w:val="0000ff"/>
      <w:u w:val="single"/>
    </w:rPr>
  </w:style>
  <w:style w:type="paragraph" w:styleId="862">
    <w:name w:val="footnote text"/>
    <w:link w:val="863"/>
    <w:uiPriority w:val="99"/>
    <w:semiHidden/>
    <w:unhideWhenUsed/>
    <w:pPr>
      <w:pBdr/>
      <w:spacing w:after="40"/>
      <w:ind/>
    </w:pPr>
    <w:rPr>
      <w:sz w:val="18"/>
    </w:rPr>
  </w:style>
  <w:style w:type="character" w:styleId="863" w:customStyle="1">
    <w:name w:val="Текст сноски Знак"/>
    <w:link w:val="862"/>
    <w:uiPriority w:val="99"/>
    <w:pPr>
      <w:pBdr/>
      <w:spacing/>
      <w:ind/>
    </w:pPr>
    <w:rPr>
      <w:sz w:val="18"/>
    </w:rPr>
  </w:style>
  <w:style w:type="character" w:styleId="86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5">
    <w:name w:val="endnote text"/>
    <w:link w:val="866"/>
    <w:uiPriority w:val="99"/>
    <w:semiHidden/>
    <w:unhideWhenUsed/>
    <w:pPr>
      <w:pBdr/>
      <w:spacing/>
      <w:ind/>
    </w:pPr>
  </w:style>
  <w:style w:type="character" w:styleId="866" w:customStyle="1">
    <w:name w:val="Текст концевой сноски Знак"/>
    <w:link w:val="865"/>
    <w:uiPriority w:val="99"/>
    <w:pPr>
      <w:pBdr/>
      <w:spacing/>
      <w:ind/>
    </w:pPr>
    <w:rPr>
      <w:sz w:val="20"/>
    </w:rPr>
  </w:style>
  <w:style w:type="character" w:styleId="86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8">
    <w:name w:val="toc 1"/>
    <w:uiPriority w:val="39"/>
    <w:unhideWhenUsed/>
    <w:pPr>
      <w:pBdr/>
      <w:spacing w:after="57"/>
      <w:ind/>
    </w:pPr>
  </w:style>
  <w:style w:type="paragraph" w:styleId="869">
    <w:name w:val="toc 2"/>
    <w:uiPriority w:val="39"/>
    <w:unhideWhenUsed/>
    <w:pPr>
      <w:pBdr/>
      <w:spacing w:after="57"/>
      <w:ind w:left="283"/>
    </w:pPr>
  </w:style>
  <w:style w:type="paragraph" w:styleId="870">
    <w:name w:val="toc 3"/>
    <w:uiPriority w:val="39"/>
    <w:unhideWhenUsed/>
    <w:pPr>
      <w:pBdr/>
      <w:spacing w:after="57"/>
      <w:ind w:left="567"/>
    </w:pPr>
  </w:style>
  <w:style w:type="paragraph" w:styleId="871">
    <w:name w:val="toc 4"/>
    <w:uiPriority w:val="39"/>
    <w:unhideWhenUsed/>
    <w:pPr>
      <w:pBdr/>
      <w:spacing w:after="57"/>
      <w:ind w:left="850"/>
    </w:pPr>
  </w:style>
  <w:style w:type="paragraph" w:styleId="872">
    <w:name w:val="toc 5"/>
    <w:uiPriority w:val="39"/>
    <w:unhideWhenUsed/>
    <w:pPr>
      <w:pBdr/>
      <w:spacing w:after="57"/>
      <w:ind w:left="1134"/>
    </w:pPr>
  </w:style>
  <w:style w:type="paragraph" w:styleId="873">
    <w:name w:val="toc 6"/>
    <w:uiPriority w:val="39"/>
    <w:unhideWhenUsed/>
    <w:pPr>
      <w:pBdr/>
      <w:spacing w:after="57"/>
      <w:ind w:left="1417"/>
    </w:pPr>
  </w:style>
  <w:style w:type="paragraph" w:styleId="874">
    <w:name w:val="toc 7"/>
    <w:uiPriority w:val="39"/>
    <w:unhideWhenUsed/>
    <w:pPr>
      <w:pBdr/>
      <w:spacing w:after="57"/>
      <w:ind w:left="1701"/>
    </w:pPr>
  </w:style>
  <w:style w:type="paragraph" w:styleId="875">
    <w:name w:val="toc 8"/>
    <w:uiPriority w:val="39"/>
    <w:unhideWhenUsed/>
    <w:pPr>
      <w:pBdr/>
      <w:spacing w:after="57"/>
      <w:ind w:left="1984"/>
    </w:pPr>
  </w:style>
  <w:style w:type="paragraph" w:styleId="876">
    <w:name w:val="toc 9"/>
    <w:uiPriority w:val="39"/>
    <w:unhideWhenUsed/>
    <w:pPr>
      <w:pBdr/>
      <w:spacing w:after="57"/>
      <w:ind w:left="2268"/>
    </w:pPr>
  </w:style>
  <w:style w:type="paragraph" w:styleId="877">
    <w:name w:val="TOC Heading"/>
    <w:uiPriority w:val="39"/>
    <w:unhideWhenUsed/>
    <w:pPr>
      <w:pBdr/>
      <w:spacing/>
      <w:ind/>
    </w:pPr>
  </w:style>
  <w:style w:type="paragraph" w:styleId="878">
    <w:name w:val="table of figures"/>
    <w:uiPriority w:val="99"/>
    <w:unhideWhenUsed/>
    <w:pPr>
      <w:pBdr/>
      <w:spacing/>
      <w:ind/>
    </w:pPr>
  </w:style>
  <w:style w:type="character" w:styleId="879" w:customStyle="1">
    <w:name w:val="Основной текст (2) + 11;5 pt"/>
    <w:basedOn w:val="698"/>
    <w:pPr>
      <w:pBdr/>
      <w:spacing/>
      <w:ind/>
    </w:pPr>
    <w:rPr>
      <w:rFonts w:ascii="Times New Roman" w:hAnsi="Times New Roman" w:eastAsia="Times New Roman"/>
      <w:color w:val="000000"/>
      <w:spacing w:val="0"/>
      <w:position w:val="0"/>
      <w:sz w:val="23"/>
      <w:szCs w:val="23"/>
      <w:u w:val="none"/>
      <w:lang w:val="uk-UA" w:eastAsia="uk-UA" w:bidi="uk-UA"/>
    </w:rPr>
  </w:style>
  <w:style w:type="paragraph" w:styleId="880">
    <w:name w:val="Header"/>
    <w:basedOn w:val="697"/>
    <w:link w:val="881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81" w:customStyle="1">
    <w:name w:val="Верхний колонтитул Знак"/>
    <w:basedOn w:val="698"/>
    <w:link w:val="880"/>
    <w:semiHidden/>
    <w:pPr>
      <w:pBdr/>
      <w:spacing/>
      <w:ind/>
    </w:pPr>
    <w:rPr>
      <w:rFonts w:eastAsia="Times New Roman"/>
      <w:sz w:val="22"/>
      <w:szCs w:val="22"/>
      <w:lang w:eastAsia="en-US"/>
    </w:rPr>
  </w:style>
  <w:style w:type="paragraph" w:styleId="882">
    <w:name w:val="Footer"/>
    <w:basedOn w:val="697"/>
    <w:link w:val="883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83" w:customStyle="1">
    <w:name w:val="Нижний колонтитул Знак"/>
    <w:basedOn w:val="698"/>
    <w:link w:val="882"/>
    <w:semiHidden/>
    <w:pPr>
      <w:pBdr/>
      <w:spacing/>
      <w:ind/>
    </w:pPr>
    <w:rPr>
      <w:rFonts w:eastAsia="Times New Roman"/>
      <w:sz w:val="22"/>
      <w:szCs w:val="22"/>
      <w:lang w:eastAsia="en-US"/>
    </w:rPr>
  </w:style>
  <w:style w:type="paragraph" w:styleId="884" w:customStyle="1">
    <w:name w:val="Normal (Web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TIHorbach</dc:creator>
  <cp:lastModifiedBy>Єкименко Ірина Валеріївна</cp:lastModifiedBy>
  <cp:revision>22</cp:revision>
  <dcterms:created xsi:type="dcterms:W3CDTF">2026-05-05T13:23:00Z</dcterms:created>
  <dcterms:modified xsi:type="dcterms:W3CDTF">2026-06-19T12:22:52Z</dcterms:modified>
</cp:coreProperties>
</file>