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0"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cs="Times New Roman"/>
          <w:color w:val="000000"/>
          <w:sz w:val="16"/>
          <w:szCs w:val="16"/>
        </w:rPr>
      </w:r>
      <w:r>
        <w:rPr>
          <w:rFonts w:ascii="Times New Roman" w:hAnsi="Times New Roman" w:cs="Times New Roman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110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 червня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2026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року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164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tabs>
          <w:tab w:val="left" w:leader="none" w:pos="4110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3" w:lineRule="atLeast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службові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записки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начальника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Відділу архітектури та містобудування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Ющенка А.М.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начальника Служби у справах дітей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Васильчук О.М.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начальника відділу житлово-комунального господарства та комунального майна Менської міської ради Єкименко І.В., в.о. завідувача сектору оборонної роботи, цивільного захисту населення та роботи з правоохоронними органами Карпенка О.П.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ту Менської міської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ради питань, які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потребують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термінового вирішення, а саме: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про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з метою недопущення порушення строків розгляду звернення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щодо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1_845"/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надання компенсації за пошкоджені об’єкти нерухомого майна</w:t>
      </w:r>
      <w:r>
        <w:rPr>
          <w:rStyle w:val="1_845"/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Style w:val="1_845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 погодження виїзду дітей за межі України</w:t>
      </w:r>
      <w:r>
        <w:rPr>
          <w:rStyle w:val="1_845"/>
          <w:rFonts w:ascii="Times New Roman" w:hAnsi="Times New Roman" w:eastAsia="Times New Roman" w:cs="Times New Roman"/>
          <w:color w:val="000000"/>
          <w:sz w:val="28"/>
          <w:szCs w:val="28"/>
        </w:rPr>
        <w:t xml:space="preserve">, з метою забезпечення прав та інтересів дітей та враховуючи дату виїзду і необхідність своєчасного подання документів для виїзду дітей;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 передачу майна,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отриманого від Представництва  дитячого фонду  ООН (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ЮНІСЕФ ) в Україні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для своєчасного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забезпечення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потреб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та належного  функціонування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комунальних підприємств,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установ  і закладів,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що належать до сфери управління Менської міської ради,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умовах можливих перебоїв водопостачання та інших надзвичайних ситуацій;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 визначення верифікатора 1 рівня та забезпечення внесення даних до Електронного реєстру спортивних споруд </w:t>
      </w:r>
      <w:r>
        <w:rPr>
          <w:rFonts w:ascii="Times New Roman" w:hAnsi="Times New Roman"/>
          <w:sz w:val="28"/>
          <w:szCs w:val="28"/>
          <w:lang w:val="uk-UA"/>
        </w:rPr>
        <w:t xml:space="preserve">з метою забезпеченн</w:t>
      </w:r>
      <w:r>
        <w:rPr>
          <w:rFonts w:ascii="Times New Roman" w:hAnsi="Times New Roman"/>
          <w:sz w:val="28"/>
          <w:szCs w:val="28"/>
          <w:lang w:val="uk-UA"/>
        </w:rPr>
        <w:t xml:space="preserve">я належної організації ведення е</w:t>
      </w:r>
      <w:r>
        <w:rPr>
          <w:rFonts w:ascii="Times New Roman" w:hAnsi="Times New Roman"/>
          <w:sz w:val="28"/>
          <w:szCs w:val="28"/>
          <w:lang w:val="uk-UA"/>
        </w:rPr>
        <w:t xml:space="preserve">лектронного реєстру спортивних споруд Менської міської територіальної громади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керуючись  ст. ст. 42,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50,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зі змінами і доповненнями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1. Скликати позачергове засідання 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16 червня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2026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 **-**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год.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1)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Доповідає 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2) Про передачу майна.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Доповідає Єкименко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3" w:lineRule="atLeast"/>
        <w:ind w:right="0" w:firstLine="567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3)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визначення верифікатора 1 рівня та забезпечення внесення даних до Електронного реєстру спортивних споруд.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3" w:lineRule="atLeast"/>
        <w:ind w:right="0" w:firstLine="567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Доповідає Карпенко Олександр Петрович, в.о. завідувача сектору оборонної роботи, цивільного захисту населення та роботи з правоохоронними органами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Про погодження виїзду дітей за межі України.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Васильчук Олена Михайлівна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начальник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Служби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у справах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дітей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ради.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5)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Про погодження виїзду дитини за межі України.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Васильчук Олена Михайлівна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начальник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Служби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у справах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дітей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ради.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вул. ****, №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**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 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.</w:t>
      </w:r>
      <w:bookmarkEnd w:id="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bidi="en-US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bidi="en-US"/>
        </w:rPr>
      </w:r>
      <w:r>
        <w:rPr>
          <w:rFonts w:ascii="Times New Roman" w:hAnsi="Times New Roman" w:cs="Times New Roman"/>
          <w:iCs/>
          <w:color w:val="000000"/>
          <w:sz w:val="28"/>
          <w:szCs w:val="28"/>
        </w:rPr>
      </w:r>
      <w:r>
        <w:rPr>
          <w:rFonts w:ascii="Times New Roman" w:hAnsi="Times New Roman" w:cs="Times New Roman"/>
          <w:iCs/>
          <w:color w:val="000000"/>
          <w:sz w:val="28"/>
          <w:szCs w:val="28"/>
        </w:rPr>
      </w:r>
    </w:p>
    <w:p>
      <w:pPr>
        <w:pBdr/>
        <w:tabs>
          <w:tab w:val="left" w:leader="none" w:pos="567"/>
          <w:tab w:val="left" w:leader="none" w:pos="6520"/>
        </w:tabs>
        <w:spacing w:after="0" w:line="240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bidi="en-US"/>
        </w:rPr>
        <w:t xml:space="preserve">Секретар ради                                                               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character" w:styleId="1_845" w:customStyle="1">
    <w:name w:val="docy"/>
    <w:basedOn w:val="76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2026-06-16T07:29:08Z</dcterms:modified>
</cp:coreProperties>
</file>