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widowControl w:val="false"/>
        <w:pBdr/>
        <w:tabs>
          <w:tab w:val="left" w:leader="none" w:pos="0"/>
          <w:tab w:val="clear" w:leader="none" w:pos="709"/>
        </w:tabs>
        <w:spacing w:after="0" w:line="240" w:lineRule="auto"/>
        <w:ind w:right="0" w:firstLine="0" w:left="0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39"/>
        <w:widowControl w:val="false"/>
        <w:pBdr/>
        <w:tabs>
          <w:tab w:val="left" w:leader="none" w:pos="0"/>
          <w:tab w:val="clear" w:leader="none" w:pos="709"/>
        </w:tabs>
        <w:spacing w:after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</w:rPr>
      </w:r>
    </w:p>
    <w:p>
      <w:pPr>
        <w:pStyle w:val="939"/>
        <w:widowControl w:val="false"/>
        <w:pBdr/>
        <w:tabs>
          <w:tab w:val="left" w:leader="none" w:pos="0"/>
          <w:tab w:val="clear" w:leader="none" w:pos="709"/>
        </w:tabs>
        <w:spacing w:after="0" w:line="240" w:lineRule="auto"/>
        <w:ind w:right="0" w:firstLine="0"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9"/>
        <w:widowControl w:val="false"/>
        <w:pBdr/>
        <w:tabs>
          <w:tab w:val="left" w:leader="none" w:pos="0"/>
          <w:tab w:val="clear" w:leader="none" w:pos="709"/>
        </w:tabs>
        <w:spacing w:after="0" w:line="240" w:lineRule="auto"/>
        <w:ind w:right="0" w:firstLine="0"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9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9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28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травня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                    м. Мена</w:t>
        <w:tab/>
        <w:t xml:space="preserve">№ 93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widowControl w:val="false"/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9"/>
        <w:pBdr/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 надання дозволу для проведення державної реєстрації припинення права власності на майно неповнолітньої дитини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9"/>
        <w:pBdr/>
        <w:spacing w:after="0" w:line="240" w:lineRule="auto"/>
        <w:ind/>
        <w:jc w:val="both"/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color w:val="20202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color w:val="20202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color w:val="202020"/>
          <w:sz w:val="28"/>
          <w:szCs w:val="28"/>
          <w:shd w:val="clear" w:color="auto" w:fill="ffffff"/>
        </w:rPr>
      </w:r>
    </w:p>
    <w:p>
      <w:pPr>
        <w:pStyle w:val="939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Розглянувши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заяву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неповнолітнього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****а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 додані до неї документи про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надання дозвол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у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для проведення державної реєстрації припинення права власності на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своє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майно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керуючись ст. 177 Сімейного кодексу України, постановою Кабінету Міністрів України від 24 вересня 2008 року № 866 «Питання діяльності органів опіки та піклування, пов’язаної із захистом прав дитини»,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ст.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34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України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Про місцеве самоврядування в Україн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і»,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рішення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комісії з питань захисту прав дитини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 травня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, виконавчий комітет Менської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міської ради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widowControl w:val="false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ВИРІШИ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В: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Надати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неповнолітньому ****,****1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року народження,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який діє за згодою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матері ****, **** року народження, місце реєстрації: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вул.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буд. **, **** район, м. Київ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дозвіл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для проведення державної реєстрації припинення права власності на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своє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майно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, а саме: 1/15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частини квартири розташованої за адресою: пров. ****, буд. **, кв. **, м. Мена, Корюківський район Чернігівська область, у зв</w:t>
      </w:r>
      <w:r>
        <w:rPr>
          <w:rFonts w:ascii="Times New Roman" w:hAnsi="Times New Roman" w:eastAsia="Times New Roman" w:cs="Times New Roman"/>
          <w:bCs/>
          <w:sz w:val="28"/>
          <w:szCs w:val="28"/>
          <w:lang w:val="ru-RU"/>
        </w:rPr>
        <w:t xml:space="preserve">’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язку із знищенням такого майна.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pBdr>
          <w:left w:val="none" w:color="000000" w:sz="4" w:space="0"/>
        </w:pBdr>
        <w:spacing w:after="0" w:line="240" w:lineRule="auto"/>
        <w:ind w:firstLine="0"/>
        <w:jc w:val="both"/>
        <w:rPr>
          <w:rStyle w:val="94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202020"/>
          <w:sz w:val="28"/>
          <w:szCs w:val="28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2</w:t>
      </w:r>
      <w:r>
        <w:rPr>
          <w:rStyle w:val="944"/>
          <w:rFonts w:ascii="Times New Roman" w:hAnsi="Times New Roman" w:eastAsia="Times New Roman" w:cs="Times New Roman"/>
          <w:sz w:val="28"/>
          <w:szCs w:val="28"/>
        </w:rPr>
        <w:t xml:space="preserve">. Рішення набирає чинності</w:t>
      </w:r>
      <w:r>
        <w:rPr>
          <w:rStyle w:val="944"/>
          <w:rFonts w:ascii="Times New Roman" w:hAnsi="Times New Roman" w:eastAsia="Times New Roman" w:cs="Times New Roman"/>
          <w:sz w:val="28"/>
          <w:szCs w:val="28"/>
        </w:rPr>
        <w:t xml:space="preserve"> стосовно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Style w:val="944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</w:t>
      </w:r>
      <w:r>
        <w:rPr>
          <w:rStyle w:val="944"/>
          <w:rFonts w:ascii="Times New Roman" w:hAnsi="Times New Roman" w:eastAsia="Times New Roman" w:cs="Times New Roman"/>
          <w:sz w:val="28"/>
          <w:szCs w:val="28"/>
        </w:rPr>
        <w:t xml:space="preserve"> 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доведення його  в установленому порядку до від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вказаних осіб.</w:t>
      </w:r>
      <w:r>
        <w:rPr>
          <w:rStyle w:val="944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944"/>
          <w:rFonts w:ascii="Times New Roman" w:hAnsi="Times New Roman" w:eastAsia="Times New Roman" w:cs="Times New Roman"/>
          <w:sz w:val="28"/>
          <w:szCs w:val="28"/>
        </w:rPr>
      </w:r>
      <w:r>
        <w:rPr>
          <w:rStyle w:val="944"/>
          <w:rFonts w:ascii="Times New Roman" w:hAnsi="Times New Roman" w:cs="Times New Roman"/>
          <w:sz w:val="28"/>
          <w:szCs w:val="28"/>
        </w:rPr>
      </w:r>
    </w:p>
    <w:p>
      <w:pPr>
        <w:pStyle w:val="939"/>
        <w:pBdr>
          <w:left w:val="none" w:color="000000" w:sz="4" w:space="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В.В.Прищепу.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ab/>
        <w:tab/>
        <w:tab/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9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character" w:styleId="751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2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3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755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756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7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8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9">
    <w:name w:val="Caption"/>
    <w:basedOn w:val="939"/>
    <w:next w:val="9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901"/>
    <w:uiPriority w:val="99"/>
    <w:pPr>
      <w:pBdr/>
      <w:spacing/>
      <w:ind/>
    </w:pPr>
  </w:style>
  <w:style w:type="paragraph" w:styleId="761">
    <w:name w:val="endnote text"/>
    <w:basedOn w:val="939"/>
    <w:link w:val="7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2">
    <w:name w:val="Endnote Text Char"/>
    <w:link w:val="761"/>
    <w:uiPriority w:val="99"/>
    <w:pPr>
      <w:pBdr/>
      <w:spacing/>
      <w:ind/>
    </w:pPr>
    <w:rPr>
      <w:sz w:val="20"/>
    </w:rPr>
  </w:style>
  <w:style w:type="character" w:styleId="763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764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table" w:styleId="765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1">
    <w:name w:val="Heading 1"/>
    <w:basedOn w:val="939"/>
    <w:next w:val="939"/>
    <w:link w:val="8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2">
    <w:name w:val="Heading 1 Char"/>
    <w:basedOn w:val="940"/>
    <w:link w:val="8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3">
    <w:name w:val="Heading 2"/>
    <w:basedOn w:val="939"/>
    <w:next w:val="939"/>
    <w:link w:val="8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4">
    <w:name w:val="Heading 2 Char"/>
    <w:basedOn w:val="940"/>
    <w:link w:val="8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5">
    <w:name w:val="Heading 3"/>
    <w:basedOn w:val="939"/>
    <w:next w:val="939"/>
    <w:link w:val="8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6">
    <w:name w:val="Heading 3 Char"/>
    <w:basedOn w:val="940"/>
    <w:link w:val="8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7">
    <w:name w:val="Heading 4"/>
    <w:basedOn w:val="939"/>
    <w:next w:val="939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78">
    <w:name w:val="Heading 4 Char"/>
    <w:basedOn w:val="940"/>
    <w:link w:val="8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79">
    <w:name w:val="Heading 5"/>
    <w:basedOn w:val="939"/>
    <w:next w:val="939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0">
    <w:name w:val="Heading 5 Char"/>
    <w:basedOn w:val="940"/>
    <w:link w:val="8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1">
    <w:name w:val="Heading 6"/>
    <w:basedOn w:val="939"/>
    <w:next w:val="939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2">
    <w:name w:val="Heading 6 Char"/>
    <w:basedOn w:val="940"/>
    <w:link w:val="8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3">
    <w:name w:val="Heading 7"/>
    <w:basedOn w:val="939"/>
    <w:next w:val="939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4">
    <w:name w:val="Heading 7 Char"/>
    <w:basedOn w:val="940"/>
    <w:link w:val="8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5">
    <w:name w:val="Heading 8"/>
    <w:basedOn w:val="939"/>
    <w:next w:val="939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6">
    <w:name w:val="Heading 8 Char"/>
    <w:basedOn w:val="940"/>
    <w:link w:val="8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7">
    <w:name w:val="Heading 9"/>
    <w:basedOn w:val="939"/>
    <w:next w:val="939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8">
    <w:name w:val="Heading 9 Char"/>
    <w:basedOn w:val="940"/>
    <w:link w:val="8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89">
    <w:name w:val="List Paragraph"/>
    <w:basedOn w:val="939"/>
    <w:uiPriority w:val="34"/>
    <w:qFormat/>
    <w:pPr>
      <w:pBdr/>
      <w:spacing/>
      <w:ind w:left="720"/>
      <w:contextualSpacing w:val="true"/>
    </w:pPr>
  </w:style>
  <w:style w:type="paragraph" w:styleId="890">
    <w:name w:val="No Spacing"/>
    <w:uiPriority w:val="1"/>
    <w:qFormat/>
    <w:pPr>
      <w:pBdr/>
      <w:spacing w:after="0" w:before="0" w:line="240" w:lineRule="auto"/>
      <w:ind/>
    </w:pPr>
  </w:style>
  <w:style w:type="paragraph" w:styleId="891">
    <w:name w:val="Title"/>
    <w:basedOn w:val="939"/>
    <w:next w:val="939"/>
    <w:link w:val="89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2">
    <w:name w:val="Title Char"/>
    <w:basedOn w:val="940"/>
    <w:link w:val="891"/>
    <w:uiPriority w:val="10"/>
    <w:pPr>
      <w:pBdr/>
      <w:spacing/>
      <w:ind/>
    </w:pPr>
    <w:rPr>
      <w:sz w:val="48"/>
      <w:szCs w:val="48"/>
    </w:rPr>
  </w:style>
  <w:style w:type="paragraph" w:styleId="893">
    <w:name w:val="Subtitle"/>
    <w:basedOn w:val="939"/>
    <w:next w:val="939"/>
    <w:link w:val="89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4">
    <w:name w:val="Subtitle Char"/>
    <w:basedOn w:val="940"/>
    <w:link w:val="893"/>
    <w:uiPriority w:val="11"/>
    <w:pPr>
      <w:pBdr/>
      <w:spacing/>
      <w:ind/>
    </w:pPr>
    <w:rPr>
      <w:sz w:val="24"/>
      <w:szCs w:val="24"/>
    </w:rPr>
  </w:style>
  <w:style w:type="paragraph" w:styleId="895">
    <w:name w:val="Quote"/>
    <w:basedOn w:val="939"/>
    <w:next w:val="939"/>
    <w:link w:val="896"/>
    <w:uiPriority w:val="29"/>
    <w:qFormat/>
    <w:pPr>
      <w:pBdr/>
      <w:spacing/>
      <w:ind w:right="720" w:left="720"/>
    </w:pPr>
    <w:rPr>
      <w:i/>
    </w:rPr>
  </w:style>
  <w:style w:type="character" w:styleId="896">
    <w:name w:val="Quote Char"/>
    <w:link w:val="895"/>
    <w:uiPriority w:val="29"/>
    <w:pPr>
      <w:pBdr/>
      <w:spacing/>
      <w:ind/>
    </w:pPr>
    <w:rPr>
      <w:i/>
    </w:rPr>
  </w:style>
  <w:style w:type="paragraph" w:styleId="897">
    <w:name w:val="Intense Quote"/>
    <w:basedOn w:val="939"/>
    <w:next w:val="939"/>
    <w:link w:val="89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98">
    <w:name w:val="Intense Quote Char"/>
    <w:link w:val="897"/>
    <w:uiPriority w:val="30"/>
    <w:pPr>
      <w:pBdr/>
      <w:spacing/>
      <w:ind/>
    </w:pPr>
    <w:rPr>
      <w:i/>
    </w:rPr>
  </w:style>
  <w:style w:type="paragraph" w:styleId="899">
    <w:name w:val="Header"/>
    <w:basedOn w:val="939"/>
    <w:link w:val="90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0">
    <w:name w:val="Header Char"/>
    <w:basedOn w:val="940"/>
    <w:link w:val="899"/>
    <w:uiPriority w:val="99"/>
    <w:pPr>
      <w:pBdr/>
      <w:spacing/>
      <w:ind/>
    </w:pPr>
  </w:style>
  <w:style w:type="paragraph" w:styleId="901">
    <w:name w:val="Footer"/>
    <w:basedOn w:val="939"/>
    <w:link w:val="9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2">
    <w:name w:val="Footer Char"/>
    <w:basedOn w:val="940"/>
    <w:link w:val="901"/>
    <w:uiPriority w:val="99"/>
    <w:pPr>
      <w:pBdr/>
      <w:spacing/>
      <w:ind/>
    </w:pPr>
  </w:style>
  <w:style w:type="table" w:styleId="903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6">
    <w:name w:val="footnote text"/>
    <w:basedOn w:val="939"/>
    <w:link w:val="92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7">
    <w:name w:val="Footnote Text Char"/>
    <w:link w:val="926"/>
    <w:uiPriority w:val="99"/>
    <w:pPr>
      <w:pBdr/>
      <w:spacing/>
      <w:ind/>
    </w:pPr>
    <w:rPr>
      <w:sz w:val="18"/>
    </w:rPr>
  </w:style>
  <w:style w:type="character" w:styleId="928">
    <w:name w:val="footnote reference"/>
    <w:basedOn w:val="940"/>
    <w:uiPriority w:val="99"/>
    <w:unhideWhenUsed/>
    <w:pPr>
      <w:pBdr/>
      <w:spacing/>
      <w:ind/>
    </w:pPr>
    <w:rPr>
      <w:vertAlign w:val="superscript"/>
    </w:rPr>
  </w:style>
  <w:style w:type="paragraph" w:styleId="929">
    <w:name w:val="toc 1"/>
    <w:basedOn w:val="939"/>
    <w:next w:val="939"/>
    <w:uiPriority w:val="39"/>
    <w:unhideWhenUsed/>
    <w:pPr>
      <w:pBdr/>
      <w:spacing w:after="57"/>
      <w:ind w:right="0" w:firstLine="0" w:left="0"/>
    </w:pPr>
  </w:style>
  <w:style w:type="paragraph" w:styleId="930">
    <w:name w:val="toc 2"/>
    <w:basedOn w:val="939"/>
    <w:next w:val="939"/>
    <w:uiPriority w:val="39"/>
    <w:unhideWhenUsed/>
    <w:pPr>
      <w:pBdr/>
      <w:spacing w:after="57"/>
      <w:ind w:right="0" w:firstLine="0" w:left="283"/>
    </w:pPr>
  </w:style>
  <w:style w:type="paragraph" w:styleId="931">
    <w:name w:val="toc 3"/>
    <w:basedOn w:val="939"/>
    <w:next w:val="939"/>
    <w:uiPriority w:val="39"/>
    <w:unhideWhenUsed/>
    <w:pPr>
      <w:pBdr/>
      <w:spacing w:after="57"/>
      <w:ind w:right="0" w:firstLine="0" w:left="567"/>
    </w:pPr>
  </w:style>
  <w:style w:type="paragraph" w:styleId="932">
    <w:name w:val="toc 4"/>
    <w:basedOn w:val="939"/>
    <w:next w:val="939"/>
    <w:uiPriority w:val="39"/>
    <w:unhideWhenUsed/>
    <w:pPr>
      <w:pBdr/>
      <w:spacing w:after="57"/>
      <w:ind w:right="0" w:firstLine="0" w:left="850"/>
    </w:pPr>
  </w:style>
  <w:style w:type="paragraph" w:styleId="933">
    <w:name w:val="toc 5"/>
    <w:basedOn w:val="939"/>
    <w:next w:val="939"/>
    <w:uiPriority w:val="39"/>
    <w:unhideWhenUsed/>
    <w:pPr>
      <w:pBdr/>
      <w:spacing w:after="57"/>
      <w:ind w:right="0" w:firstLine="0" w:left="1134"/>
    </w:pPr>
  </w:style>
  <w:style w:type="paragraph" w:styleId="934">
    <w:name w:val="toc 6"/>
    <w:basedOn w:val="939"/>
    <w:next w:val="939"/>
    <w:uiPriority w:val="39"/>
    <w:unhideWhenUsed/>
    <w:pPr>
      <w:pBdr/>
      <w:spacing w:after="57"/>
      <w:ind w:right="0" w:firstLine="0" w:left="1417"/>
    </w:pPr>
  </w:style>
  <w:style w:type="paragraph" w:styleId="935">
    <w:name w:val="toc 7"/>
    <w:basedOn w:val="939"/>
    <w:next w:val="939"/>
    <w:uiPriority w:val="39"/>
    <w:unhideWhenUsed/>
    <w:pPr>
      <w:pBdr/>
      <w:spacing w:after="57"/>
      <w:ind w:right="0" w:firstLine="0" w:left="1701"/>
    </w:pPr>
  </w:style>
  <w:style w:type="paragraph" w:styleId="936">
    <w:name w:val="toc 8"/>
    <w:basedOn w:val="939"/>
    <w:next w:val="939"/>
    <w:uiPriority w:val="39"/>
    <w:unhideWhenUsed/>
    <w:pPr>
      <w:pBdr/>
      <w:spacing w:after="57"/>
      <w:ind w:right="0" w:firstLine="0" w:left="1984"/>
    </w:pPr>
  </w:style>
  <w:style w:type="paragraph" w:styleId="937">
    <w:name w:val="toc 9"/>
    <w:basedOn w:val="939"/>
    <w:next w:val="939"/>
    <w:uiPriority w:val="39"/>
    <w:unhideWhenUsed/>
    <w:pPr>
      <w:pBdr/>
      <w:spacing w:after="57"/>
      <w:ind w:right="0" w:firstLine="0" w:left="2268"/>
    </w:pPr>
  </w:style>
  <w:style w:type="paragraph" w:styleId="938">
    <w:name w:val="TOC Heading"/>
    <w:uiPriority w:val="39"/>
    <w:unhideWhenUsed/>
    <w:pPr>
      <w:pBdr/>
      <w:spacing/>
      <w:ind/>
    </w:pPr>
  </w:style>
  <w:style w:type="paragraph" w:styleId="939" w:default="1">
    <w:name w:val="Normal"/>
    <w:qFormat/>
    <w:pPr>
      <w:pBdr/>
      <w:spacing/>
      <w:ind/>
    </w:p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  <w:style w:type="paragraph" w:styleId="943" w:customStyle="1">
    <w:name w:val="Заголовок 1"/>
    <w:basedOn w:val="810"/>
    <w:next w:val="810"/>
    <w:link w:val="823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character" w:styleId="944" w:customStyle="1">
    <w:name w:val="docdata"/>
    <w:link w:val="81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11</cp:revision>
  <dcterms:modified xsi:type="dcterms:W3CDTF">2026-05-28T09:30:14Z</dcterms:modified>
</cp:coreProperties>
</file>