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61"/>
        <w:pBdr/>
        <w:spacing/>
        <w:ind/>
        <w:jc w:val="center"/>
        <w:rPr>
          <w:rFonts w:ascii="Times New Roman" w:hAnsi="Times New Roman" w:cs="Mangal"/>
          <w:color w:val="000000"/>
        </w:rPr>
      </w:pPr>
      <w:r>
        <w:rPr>
          <w:rFonts w:ascii="Times New Roman" w:hAnsi="Times New Roman" w:cs="Mangal"/>
          <w:color w:val="000000" w:themeColor="text1"/>
          <w:sz w:val="28"/>
          <w:szCs w:val="28"/>
          <w:lang w:eastAsia="hi-IN" w:bidi="hi-IN"/>
        </w:rPr>
      </w:r>
      <w:r>
        <w:rPr>
          <w:rFonts w:ascii="Times New Roman" w:hAnsi="Times New Roman" w:cs="Mangal"/>
          <w:color w:val="000000"/>
        </w:rPr>
      </w:r>
      <w:r>
        <w:rPr>
          <w:rFonts w:ascii="Times New Roman" w:hAnsi="Times New Roman" w:cs="Mangal"/>
          <w:color w:val="000000"/>
        </w:rPr>
      </w:r>
    </w:p>
    <w:p>
      <w:pPr>
        <w:pStyle w:val="861"/>
        <w:pBdr/>
        <w:spacing/>
        <w:ind w:right="0" w:firstLine="0" w:left="0"/>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color w:val="000000"/>
        </w:rPr>
      </w:r>
      <w:r>
        <w:rPr>
          <w:rFonts w:ascii="Times New Roman" w:hAnsi="Times New Roman" w:cs="Mangal"/>
          <w:color w:val="000000"/>
        </w:rPr>
      </w:r>
    </w:p>
    <w:p>
      <w:pPr>
        <w:widowControl w:val="false"/>
        <w:pBdr/>
        <w:spacing w:after="0" w:line="240" w:lineRule="auto"/>
        <w:ind w:right="0" w:firstLine="0" w:left="0"/>
        <w:jc w:val="center"/>
        <w:rPr>
          <w:rFonts w:ascii="Times New Roman" w:hAnsi="Times New Roman" w:cs="Mangal"/>
          <w:color w:val="000000"/>
          <w:sz w:val="16"/>
          <w:szCs w:val="16"/>
        </w:rPr>
      </w:pPr>
      <w:r>
        <w:rPr>
          <w:rFonts w:ascii="Times New Roman" w:hAnsi="Times New Roman" w:cs="Mangal"/>
          <w:color w:val="000000" w:themeColor="text1"/>
          <w:sz w:val="16"/>
          <w:szCs w:val="16"/>
          <w:lang w:eastAsia="hi-IN" w:bidi="hi-IN"/>
        </w:rPr>
      </w:r>
      <w:r>
        <w:rPr>
          <w:rFonts w:ascii="Times New Roman" w:hAnsi="Times New Roman" w:cs="Mangal"/>
          <w:color w:val="000000"/>
          <w:sz w:val="16"/>
          <w:szCs w:val="16"/>
        </w:rPr>
      </w:r>
      <w:r>
        <w:rPr>
          <w:rFonts w:ascii="Times New Roman" w:hAnsi="Times New Roman" w:cs="Mangal"/>
          <w:color w:val="000000"/>
          <w:sz w:val="16"/>
          <w:szCs w:val="16"/>
        </w:rPr>
      </w:r>
    </w:p>
    <w:p>
      <w:pPr>
        <w:widowControl w:val="false"/>
        <w:pBdr/>
        <w:spacing w:after="0" w:line="240" w:lineRule="auto"/>
        <w:ind w:right="0" w:firstLine="0" w:left="0"/>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РОЗПОРЯДЖЕННЯ </w:t>
      </w:r>
      <w:r>
        <w:rPr>
          <w:rFonts w:ascii="Times New Roman" w:hAnsi="Times New Roman" w:cs="Mangal"/>
          <w:color w:val="000000"/>
        </w:rPr>
      </w:r>
      <w:r>
        <w:rPr>
          <w:rFonts w:ascii="Times New Roman" w:hAnsi="Times New Roman" w:cs="Mangal"/>
          <w:color w:val="000000"/>
        </w:rPr>
      </w:r>
    </w:p>
    <w:p>
      <w:pPr>
        <w:widowControl w:val="false"/>
        <w:pBdr/>
        <w:tabs>
          <w:tab w:val="left" w:leader="none" w:pos="4535"/>
          <w:tab w:val="left" w:leader="none" w:pos="7371"/>
          <w:tab w:val="left" w:leader="none" w:pos="7513"/>
        </w:tabs>
        <w:spacing w:after="0" w:line="240" w:lineRule="auto"/>
        <w:ind/>
        <w:rPr>
          <w:rFonts w:ascii="Times New Roman" w:hAnsi="Times New Roman" w:cs="Mangal"/>
          <w:color w:val="000000"/>
        </w:rPr>
      </w:pPr>
      <w:r>
        <w:rPr>
          <w:rFonts w:ascii="Times New Roman" w:hAnsi="Times New Roman" w:cs="Mangal"/>
          <w:color w:val="000000" w:themeColor="text1"/>
          <w:sz w:val="20"/>
          <w:szCs w:val="28"/>
          <w:lang w:eastAsia="hi-IN" w:bidi="hi-IN"/>
        </w:rPr>
      </w:r>
      <w:r>
        <w:rPr>
          <w:rFonts w:ascii="Times New Roman" w:hAnsi="Times New Roman" w:cs="Mangal"/>
          <w:color w:val="000000"/>
        </w:rPr>
      </w:r>
      <w:r>
        <w:rPr>
          <w:rFonts w:ascii="Times New Roman" w:hAnsi="Times New Roman" w:cs="Mangal"/>
          <w:color w:val="000000"/>
        </w:rPr>
      </w:r>
    </w:p>
    <w:p>
      <w:pPr>
        <w:widowControl w:val="false"/>
        <w:pBdr/>
        <w:tabs>
          <w:tab w:val="clear" w:leader="none" w:pos="1134"/>
          <w:tab w:val="left" w:leader="none" w:pos="4394"/>
          <w:tab w:val="left" w:leader="none" w:pos="7370"/>
        </w:tabs>
        <w:spacing w:after="0" w:before="0" w:beforeAutospacing="0" w:line="240" w:lineRule="auto"/>
        <w:ind w:firstLine="0"/>
        <w:rPr>
          <w:rFonts w:ascii="Times New Roman" w:hAnsi="Times New Roman" w:cs="Mangal"/>
          <w:color w:val="000000"/>
        </w:rPr>
      </w:pPr>
      <w:r>
        <w:rPr>
          <w:rFonts w:ascii="Times New Roman" w:hAnsi="Times New Roman" w:cs="Mangal"/>
          <w:color w:val="000000" w:themeColor="text1"/>
          <w:sz w:val="28"/>
          <w:szCs w:val="28"/>
          <w:lang w:eastAsia="hi-IN" w:bidi="hi-IN"/>
        </w:rPr>
        <w:t xml:space="preserve">27 травня </w:t>
      </w:r>
      <w:r>
        <w:rPr>
          <w:rFonts w:ascii="Times New Roman" w:hAnsi="Times New Roman" w:cs="Mangal"/>
          <w:color w:val="000000" w:themeColor="text1"/>
          <w:sz w:val="28"/>
          <w:szCs w:val="28"/>
          <w:lang w:eastAsia="hi-IN" w:bidi="hi-IN"/>
        </w:rPr>
        <w:t xml:space="preserve">2026 року</w:t>
      </w:r>
      <w:r>
        <w:rPr>
          <w:rFonts w:ascii="Times New Roman" w:hAnsi="Times New Roman" w:cs="Mangal"/>
          <w:color w:val="000000" w:themeColor="text1"/>
          <w:sz w:val="28"/>
          <w:szCs w:val="28"/>
          <w:lang w:eastAsia="hi-IN" w:bidi="hi-IN"/>
        </w:rPr>
        <w:tab/>
      </w:r>
      <w:r>
        <w:rPr>
          <w:rFonts w:ascii="Times New Roman" w:hAnsi="Times New Roman" w:cs="Mangal"/>
          <w:color w:val="000000" w:themeColor="text1"/>
          <w:sz w:val="28"/>
          <w:szCs w:val="28"/>
          <w:lang w:eastAsia="hi-IN" w:bidi="hi-IN"/>
        </w:rPr>
        <w:t xml:space="preserve">м.</w:t>
      </w:r>
      <w:r>
        <w:rPr>
          <w:rFonts w:ascii="Times New Roman" w:hAnsi="Times New Roman" w:cs="Mangal"/>
          <w:color w:val="000000" w:themeColor="text1"/>
          <w:sz w:val="28"/>
          <w:szCs w:val="28"/>
          <w:lang w:val="en-US" w:eastAsia="hi-IN" w:bidi="hi-IN"/>
        </w:rPr>
        <w:t xml:space="preserve"> </w:t>
      </w:r>
      <w:r>
        <w:rPr>
          <w:rFonts w:ascii="Times New Roman" w:hAnsi="Times New Roman" w:cs="Mangal"/>
          <w:color w:val="000000" w:themeColor="text1"/>
          <w:sz w:val="28"/>
          <w:szCs w:val="28"/>
          <w:lang w:eastAsia="hi-IN" w:bidi="hi-IN"/>
        </w:rPr>
        <w:t xml:space="preserve">Мена</w:t>
      </w:r>
      <w:r>
        <w:rPr>
          <w:rFonts w:ascii="Times New Roman" w:hAnsi="Times New Roman" w:cs="Mangal"/>
          <w:color w:val="000000" w:themeColor="text1"/>
          <w:sz w:val="28"/>
          <w:szCs w:val="28"/>
          <w:lang w:eastAsia="hi-IN" w:bidi="hi-IN"/>
        </w:rPr>
        <w:tab/>
      </w:r>
      <w:r>
        <w:rPr>
          <w:rFonts w:ascii="Times New Roman" w:hAnsi="Times New Roman" w:cs="Mangal"/>
          <w:color w:val="000000" w:themeColor="text1"/>
          <w:sz w:val="28"/>
          <w:szCs w:val="28"/>
          <w:lang w:eastAsia="hi-IN" w:bidi="hi-IN"/>
        </w:rPr>
        <w:t xml:space="preserve">№ 148</w:t>
      </w:r>
      <w:r>
        <w:rPr>
          <w:rFonts w:ascii="Times New Roman" w:hAnsi="Times New Roman" w:cs="Mangal"/>
          <w:color w:val="000000"/>
        </w:rPr>
      </w:r>
      <w:r>
        <w:rPr>
          <w:rFonts w:ascii="Times New Roman" w:hAnsi="Times New Roman" w:cs="Mangal"/>
          <w:color w:val="000000"/>
        </w:rPr>
      </w:r>
    </w:p>
    <w:p>
      <w:pPr>
        <w:pBdr>
          <w:top w:val="none" w:color="000000" w:sz="4" w:space="0"/>
          <w:left w:val="none" w:color="000000" w:sz="4" w:space="0"/>
          <w:bottom w:val="none" w:color="000000" w:sz="4" w:space="0"/>
          <w:right w:val="none" w:color="000000" w:sz="4" w:space="0"/>
        </w:pBdr>
        <w:tabs>
          <w:tab w:val="left" w:leader="none" w:pos="1134"/>
        </w:tabs>
        <w:spacing w:after="0" w:before="0" w:line="240" w:lineRule="auto"/>
        <w:ind w:right="0" w:firstLine="0" w:left="0"/>
        <w:rPr>
          <w:rFonts w:ascii="Times New Roman" w:hAnsi="Times New Roman" w:eastAsia="Times New Roman" w:cs="Times New Roman"/>
          <w:sz w:val="28"/>
        </w:rPr>
      </w:pPr>
      <w:r>
        <w:rPr>
          <w:rFonts w:ascii="Times New Roman" w:hAnsi="Times New Roman" w:eastAsia="Times New Roman" w:cs="Times New Roman"/>
          <w:color w:val="000000"/>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pBdr>
        <w:spacing/>
        <w:ind w:right="4961" w:firstLine="0" w:left="0"/>
        <w:jc w:val="both"/>
        <w:rPr>
          <w:rFonts w:ascii="Times New Roman" w:hAnsi="Times New Roman" w:eastAsia="Times New Roman" w:cs="Times New Roman"/>
          <w:b/>
          <w:bCs/>
          <w:color w:val="000000"/>
          <w:sz w:val="28"/>
          <w:szCs w:val="28"/>
          <w:highlight w:val="none"/>
          <w:u w:val="none"/>
        </w:rPr>
      </w:pPr>
      <w:r>
        <w:rPr>
          <w:rFonts w:ascii="Times New Roman" w:hAnsi="Times New Roman" w:eastAsia="Times New Roman" w:cs="Times New Roman"/>
          <w:b/>
          <w:color w:val="000000"/>
          <w:sz w:val="28"/>
        </w:rPr>
        <w:t xml:space="preserve">Про </w:t>
      </w:r>
      <w:r>
        <w:rPr>
          <w:rFonts w:ascii="Times New Roman" w:hAnsi="Times New Roman" w:eastAsia="Times New Roman" w:cs="Times New Roman"/>
          <w:b/>
          <w:color w:val="000000"/>
          <w:sz w:val="28"/>
          <w:u w:val="none"/>
        </w:rPr>
        <w:t xml:space="preserve">оприлюднення наборів даних, які підлягають оприлюдненню у формі відкритих даних</w:t>
      </w:r>
      <w:r>
        <w:rPr>
          <w:rFonts w:ascii="Times New Roman" w:hAnsi="Times New Roman" w:eastAsia="Times New Roman" w:cs="Times New Roman"/>
          <w:b/>
          <w:bCs/>
          <w:color w:val="000000"/>
          <w:sz w:val="28"/>
          <w:szCs w:val="28"/>
          <w:highlight w:val="none"/>
          <w:u w:val="none"/>
        </w:rPr>
      </w:r>
      <w:r>
        <w:rPr>
          <w:rFonts w:ascii="Times New Roman" w:hAnsi="Times New Roman" w:eastAsia="Times New Roman" w:cs="Times New Roman"/>
          <w:b/>
          <w:bCs/>
          <w:color w:val="000000"/>
          <w:sz w:val="28"/>
          <w:szCs w:val="28"/>
          <w:highlight w:val="none"/>
          <w:u w:val="none"/>
        </w:rPr>
      </w:r>
    </w:p>
    <w:p>
      <w:pPr>
        <w:pBdr>
          <w:top w:val="none" w:color="000000" w:sz="4" w:space="0"/>
          <w:left w:val="none" w:color="000000" w:sz="4" w:space="0"/>
          <w:bottom w:val="none" w:color="000000" w:sz="4" w:space="0"/>
          <w:right w:val="none" w:color="000000" w:sz="4" w:space="0"/>
        </w:pBdr>
        <w:spacing/>
        <w:ind w:right="4961" w:firstLine="0" w:left="0"/>
        <w:jc w:val="both"/>
        <w:rPr>
          <w:rFonts w:ascii="Times New Roman" w:hAnsi="Times New Roman" w:eastAsia="Times New Roman" w:cs="Times New Roman"/>
          <w:sz w:val="24"/>
          <w:szCs w:val="24"/>
        </w:rPr>
      </w:pPr>
      <w:r>
        <w:rPr>
          <w:rFonts w:ascii="Times New Roman" w:hAnsi="Times New Roman" w:eastAsia="Times New Roman" w:cs="Times New Roman"/>
          <w:b/>
          <w:color w:val="000000"/>
          <w:sz w:val="28"/>
          <w:highlight w:val="none"/>
          <w:u w:val="no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8"/>
        </w:rPr>
      </w:pPr>
      <w:r>
        <w:rPr>
          <w:rFonts w:ascii="Times New Roman" w:hAnsi="Times New Roman" w:eastAsia="Times New Roman" w:cs="Times New Roman"/>
          <w:sz w:val="28"/>
          <w:highlight w:val="none"/>
        </w:rPr>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pBdr>
        <w:spacing/>
        <w:ind w:right="0" w:firstLine="709" w:left="0"/>
        <w:jc w:val="both"/>
        <w:rPr/>
      </w:pPr>
      <w:r>
        <w:rPr>
          <w:rFonts w:ascii="Times New Roman" w:hAnsi="Times New Roman" w:eastAsia="Times New Roman" w:cs="Times New Roman"/>
          <w:color w:val="000000"/>
          <w:sz w:val="28"/>
        </w:rPr>
        <w:t xml:space="preserve">Відповідно до статті 10 -1 Закону України «Про доступ до публічної інформації», постанови Кабінету Міністрів України від </w:t>
      </w:r>
      <w:r>
        <w:rPr>
          <w:rFonts w:ascii="Times New Roman" w:hAnsi="Times New Roman" w:eastAsia="Times New Roman" w:cs="Times New Roman"/>
          <w:color w:val="000000"/>
          <w:sz w:val="28"/>
          <w:highlight w:val="white"/>
        </w:rPr>
        <w:t xml:space="preserve">21 жовтня 2015 р. № 835</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white"/>
        </w:rPr>
        <w:t xml:space="preserve">Про затвердження Положення про набори даних, які підлягають оприлюдненню у формі відкритих даних</w:t>
      </w:r>
      <w:r>
        <w:rPr>
          <w:rFonts w:ascii="Times New Roman" w:hAnsi="Times New Roman" w:eastAsia="Times New Roman" w:cs="Times New Roman"/>
          <w:color w:val="000000"/>
          <w:sz w:val="28"/>
        </w:rPr>
        <w:t xml:space="preserve">» із змінами і доповненнями,  з метою забезпечення ефективної роботи з питань оприлюднення відкритих даних на </w:t>
      </w:r>
      <w:r>
        <w:rPr>
          <w:rFonts w:ascii="Times New Roman" w:hAnsi="Times New Roman" w:eastAsia="Times New Roman" w:cs="Times New Roman"/>
          <w:color w:val="000000"/>
          <w:sz w:val="28"/>
          <w:highlight w:val="white"/>
        </w:rPr>
        <w:t xml:space="preserve">Єдиному державному веб-порталі відкритих даних</w:t>
      </w:r>
      <w:r>
        <w:rPr>
          <w:rFonts w:ascii="Times New Roman" w:hAnsi="Times New Roman" w:eastAsia="Times New Roman" w:cs="Times New Roman"/>
          <w:color w:val="000000"/>
          <w:sz w:val="28"/>
        </w:rPr>
        <w:t xml:space="preserve"> та керуючись Законом України «Про місцеве самоврядування в Україні»:  </w:t>
      </w:r>
      <w:r/>
    </w:p>
    <w:p>
      <w:pPr>
        <w:numPr>
          <w:ilvl w:val="0"/>
          <w:numId w:val="5"/>
        </w:numPr>
        <w:pBdr>
          <w:top w:val="none" w:color="000000" w:sz="4" w:space="0"/>
          <w:left w:val="none" w:color="000000" w:sz="4" w:space="0"/>
          <w:bottom w:val="none" w:color="000000" w:sz="4" w:space="0"/>
          <w:right w:val="none" w:color="000000" w:sz="4" w:space="0"/>
        </w:pBdr>
        <w:shd w:val="clear" w:color="ffffff" w:themeColor="background1" w:fill="ffffff" w:themeFill="background1"/>
        <w:tabs>
          <w:tab w:val="left" w:leader="none" w:pos="567"/>
          <w:tab w:val="clear" w:leader="none" w:pos="1134"/>
        </w:tabs>
        <w:spacing/>
        <w:ind w:right="0" w:firstLine="708" w:left="0"/>
        <w:jc w:val="both"/>
        <w:rPr/>
      </w:pPr>
      <w:r>
        <w:rPr>
          <w:rFonts w:ascii="Times New Roman" w:hAnsi="Times New Roman" w:eastAsia="Times New Roman" w:cs="Times New Roman"/>
          <w:color w:val="000000"/>
          <w:sz w:val="28"/>
        </w:rPr>
        <w:t xml:space="preserve">Визначити керівників структурних підрозділів апарату ради та виконавчих органів Менської міської ради (окрім Відділу освіти, Відділу культури, Відділу соціального захисту населення та охорони здоров’я, Відділу архітектури та містобудування) відповідальними</w:t>
      </w:r>
      <w:r>
        <w:rPr>
          <w:rFonts w:ascii="Times New Roman" w:hAnsi="Times New Roman" w:eastAsia="Times New Roman" w:cs="Times New Roman"/>
          <w:color w:val="000000"/>
          <w:sz w:val="28"/>
        </w:rPr>
        <w:t xml:space="preserve"> особами за </w:t>
      </w:r>
      <w:r>
        <w:rPr>
          <w:rFonts w:ascii="Times New Roman" w:hAnsi="Times New Roman" w:eastAsia="Times New Roman" w:cs="Times New Roman"/>
          <w:color w:val="000000"/>
          <w:sz w:val="28"/>
        </w:rPr>
        <w:t xml:space="preserve">оприлюднення</w:t>
      </w:r>
      <w:r>
        <w:rPr>
          <w:rFonts w:ascii="Times New Roman" w:hAnsi="Times New Roman" w:eastAsia="Times New Roman" w:cs="Times New Roman"/>
          <w:color w:val="000000"/>
          <w:sz w:val="28"/>
        </w:rPr>
        <w:t xml:space="preserve"> наборів даних, які підлягають оприлюдненню у формі відкритих даних, згідно додатку, на </w:t>
      </w:r>
      <w:r>
        <w:rPr>
          <w:rFonts w:ascii="Times New Roman" w:hAnsi="Times New Roman" w:eastAsia="Times New Roman" w:cs="Times New Roman"/>
          <w:color w:val="000000"/>
          <w:sz w:val="28"/>
          <w:highlight w:val="white"/>
        </w:rPr>
        <w:t xml:space="preserve">Єдиному державному веб-порталі відкритих даних</w:t>
      </w:r>
      <w:r>
        <w:rPr>
          <w:rFonts w:ascii="Times New Roman" w:hAnsi="Times New Roman" w:eastAsia="Times New Roman" w:cs="Times New Roman"/>
          <w:color w:val="000000"/>
          <w:sz w:val="28"/>
        </w:rPr>
        <w:t xml:space="preserve">.</w:t>
      </w:r>
      <w:r/>
    </w:p>
    <w:p>
      <w:pPr>
        <w:pBdr/>
        <w:shd w:val="clear" w:color="ffffff" w:themeColor="background1" w:fill="ffffff" w:themeFill="background1"/>
        <w:tabs>
          <w:tab w:val="clear" w:leader="none" w:pos="1134"/>
        </w:tabs>
        <w:spacing/>
        <w:ind/>
        <w:rPr>
          <w:color w:val="auto"/>
          <w:highlight w:val="none"/>
          <w14:ligatures w14:val="none"/>
        </w:rPr>
      </w:pPr>
      <w:r>
        <w:rPr>
          <w:color w:val="auto"/>
          <w:highlight w:val="none"/>
        </w:rPr>
      </w:r>
      <w:r>
        <w:rPr>
          <w:color w:val="auto"/>
          <w:highlight w:val="none"/>
        </w:rPr>
        <w:t xml:space="preserve">Зобов’язати керівників Відділу освіти Менської міської ради, Відділу культури Менської міської ради, Відділу соціального захисту населення та охорони здоров’я Менської міської ради, Відділу архітектури та містобудування Менської міської ради та керівників </w:t>
      </w:r>
      <w:r>
        <w:rPr>
          <w:color w:val="auto"/>
          <w:highlight w:val="none"/>
        </w:rPr>
        <w:t xml:space="preserve">комунальних підприємств, засновниками яких є Менська міська рада, </w:t>
      </w:r>
      <w:r>
        <w:rPr>
          <w:color w:val="auto"/>
          <w:highlight w:val="none"/>
        </w:rPr>
        <w:t xml:space="preserve">забезпечити оприлюднення </w:t>
      </w:r>
      <w:r>
        <w:rPr>
          <w:color w:val="auto"/>
          <w:highlight w:val="none"/>
        </w:rPr>
        <w:t xml:space="preserve">наборів даних, які підлягають оприлюдненню у формі відкритих даних, згідно додатку (додається), </w:t>
      </w:r>
      <w:r>
        <w:rPr>
          <w:color w:val="auto"/>
          <w:highlight w:val="none"/>
        </w:rPr>
        <w:t xml:space="preserve">після реєстрації  на </w:t>
      </w:r>
      <w:r>
        <w:rPr>
          <w:color w:val="auto"/>
          <w:highlight w:val="none"/>
        </w:rPr>
        <w:t xml:space="preserve">Єдиному державному веб-порталі відкритих даних, та визначення відповідальних осіб</w:t>
      </w:r>
      <w:r>
        <w:rPr>
          <w:color w:val="auto"/>
          <w:highlight w:val="none"/>
        </w:rPr>
        <w:t xml:space="preserve"> за оприлюднення вказаних наборів даних.</w:t>
      </w:r>
      <w:r>
        <w:rPr>
          <w:color w:val="auto"/>
          <w:highlight w:val="none"/>
        </w:rPr>
      </w:r>
      <w:r>
        <w:rPr>
          <w:color w:val="auto"/>
          <w:highlight w:val="none"/>
          <w14:ligatures w14:val="none"/>
        </w:rPr>
      </w:r>
    </w:p>
    <w:p>
      <w:pPr>
        <w:numPr>
          <w:ilvl w:val="0"/>
          <w:numId w:val="5"/>
        </w:numPr>
        <w:pBdr>
          <w:top w:val="none" w:color="000000" w:sz="4" w:space="0"/>
          <w:left w:val="none" w:color="000000" w:sz="4" w:space="0"/>
          <w:bottom w:val="none" w:color="000000" w:sz="4" w:space="0"/>
          <w:right w:val="none" w:color="000000" w:sz="4" w:space="0"/>
        </w:pBdr>
        <w:shd w:val="clear" w:color="ffffff" w:themeColor="background1" w:fill="ffffff" w:themeFill="background1"/>
        <w:tabs>
          <w:tab w:val="left" w:leader="none" w:pos="567"/>
          <w:tab w:val="clear" w:leader="none" w:pos="1134"/>
        </w:tabs>
        <w:spacing/>
        <w:ind w:right="0" w:firstLine="708" w:left="0"/>
        <w:jc w:val="both"/>
        <w:rPr>
          <w:highlight w:val="white"/>
        </w:rPr>
      </w:pPr>
      <w:r>
        <w:rPr>
          <w:rFonts w:ascii="Times New Roman" w:hAnsi="Times New Roman" w:eastAsia="Times New Roman" w:cs="Times New Roman"/>
          <w:color w:val="000000"/>
          <w:sz w:val="28"/>
          <w:highlight w:val="white"/>
        </w:rPr>
      </w:r>
      <w:r>
        <w:rPr>
          <w:rFonts w:ascii="Times New Roman" w:hAnsi="Times New Roman" w:eastAsia="Times New Roman" w:cs="Times New Roman"/>
          <w:color w:val="000000"/>
          <w:sz w:val="28"/>
          <w:highlight w:val="white"/>
        </w:rPr>
        <w:t xml:space="preserve">Відповідальним особам, зазначеним в пункті 1 розпорядження (та додатку), забезпечити оприлюднення наборів даних згідно додатку  та здійснювати їх подальше  оновлення на </w:t>
      </w:r>
      <w:r>
        <w:rPr>
          <w:rFonts w:ascii="Times New Roman" w:hAnsi="Times New Roman" w:eastAsia="Times New Roman" w:cs="Times New Roman"/>
          <w:color w:val="000000"/>
          <w:sz w:val="28"/>
          <w:highlight w:val="white"/>
        </w:rPr>
        <w:t xml:space="preserve">Єдиному державному веб-порталі відкритих даних.</w:t>
      </w:r>
      <w:r>
        <w:rPr>
          <w:highlight w:val="white"/>
        </w:rPr>
      </w:r>
      <w:r>
        <w:rPr>
          <w:highlight w:val="white"/>
        </w:rPr>
      </w:r>
    </w:p>
    <w:p>
      <w:pPr>
        <w:numPr>
          <w:ilvl w:val="0"/>
          <w:numId w:val="5"/>
        </w:numPr>
        <w:pBdr>
          <w:top w:val="none" w:color="000000" w:sz="4" w:space="0"/>
          <w:left w:val="none" w:color="000000" w:sz="4" w:space="0"/>
          <w:bottom w:val="none" w:color="000000" w:sz="4" w:space="0"/>
          <w:right w:val="none" w:color="000000" w:sz="4" w:space="0"/>
        </w:pBdr>
        <w:shd w:val="clear" w:color="ffffff" w:themeColor="background1" w:fill="ffffff" w:themeFill="background1"/>
        <w:tabs>
          <w:tab w:val="left" w:leader="none" w:pos="567"/>
          <w:tab w:val="clear" w:leader="none" w:pos="1134"/>
          <w:tab w:val="left" w:leader="none" w:pos="1417"/>
        </w:tabs>
        <w:spacing/>
        <w:ind w:right="0" w:firstLine="708" w:left="0"/>
        <w:jc w:val="both"/>
        <w:rPr>
          <w:highlight w:val="white"/>
        </w:rPr>
      </w:pPr>
      <w:r>
        <w:rPr>
          <w:rFonts w:ascii="Times New Roman" w:hAnsi="Times New Roman" w:eastAsia="Times New Roman" w:cs="Times New Roman"/>
          <w:color w:val="000000" w:themeColor="text1"/>
          <w:sz w:val="28"/>
          <w:highlight w:val="white"/>
        </w:rPr>
        <w:t xml:space="preserve">Відділу цифрових трансформацій та кіберзахисту Менської міської ради</w:t>
      </w:r>
      <w:r>
        <w:rPr>
          <w:rFonts w:ascii="Times New Roman" w:hAnsi="Times New Roman" w:eastAsia="Times New Roman" w:cs="Times New Roman"/>
          <w:color w:val="000000"/>
          <w:sz w:val="28"/>
          <w:highlight w:val="white"/>
        </w:rPr>
        <w:t xml:space="preserve"> забезпечити:</w:t>
      </w:r>
      <w:r>
        <w:rPr>
          <w:highlight w:val="white"/>
        </w:rPr>
      </w:r>
      <w:r>
        <w:rPr>
          <w:highlight w:val="white"/>
        </w:rPr>
      </w:r>
    </w:p>
    <w:p>
      <w:pPr>
        <w:pBdr>
          <w:top w:val="none" w:color="000000" w:sz="4" w:space="0"/>
          <w:left w:val="none" w:color="000000" w:sz="4" w:space="0"/>
          <w:bottom w:val="none" w:color="000000" w:sz="4" w:space="0"/>
          <w:right w:val="none" w:color="000000" w:sz="4" w:space="0"/>
        </w:pBdr>
        <w:shd w:val="clear" w:color="ffffff" w:themeColor="background1" w:fill="ffffff" w:themeFill="background1"/>
        <w:tabs>
          <w:tab w:val="left" w:leader="none" w:pos="567"/>
          <w:tab w:val="left" w:leader="none" w:pos="992"/>
          <w:tab w:val="clear" w:leader="none" w:pos="1134"/>
        </w:tabs>
        <w:spacing/>
        <w:ind w:right="0" w:firstLine="709" w:left="0"/>
        <w:jc w:val="both"/>
        <w:rPr>
          <w:highlight w:val="white"/>
        </w:rPr>
      </w:pPr>
      <w:r>
        <w:rPr>
          <w:rFonts w:ascii="Times New Roman" w:hAnsi="Times New Roman" w:eastAsia="Times New Roman" w:cs="Times New Roman"/>
          <w:color w:val="000000"/>
          <w:sz w:val="28"/>
          <w:highlight w:val="white"/>
        </w:rPr>
        <w:t xml:space="preserve">4.1. Координацію роботи по оприлюдненню наборів даних, які підлягають оприлюдненню у формі відкритих даних та надання методичної допомоги відповідальним особам.</w:t>
      </w:r>
      <w:r>
        <w:rPr>
          <w:highlight w:val="white"/>
        </w:rPr>
      </w:r>
      <w:r>
        <w:rPr>
          <w:highlight w:val="white"/>
        </w:rPr>
      </w:r>
    </w:p>
    <w:p>
      <w:pPr>
        <w:pBdr>
          <w:top w:val="none" w:color="000000" w:sz="4" w:space="0"/>
          <w:left w:val="none" w:color="000000" w:sz="4" w:space="0"/>
          <w:bottom w:val="none" w:color="000000" w:sz="4" w:space="0"/>
          <w:right w:val="none" w:color="000000" w:sz="4" w:space="0"/>
          <w:between w:val="none" w:color="000000" w:sz="4" w:space="0"/>
        </w:pBdr>
        <w:shd w:val="clear" w:color="ffffff" w:themeColor="background1" w:fill="ffffff" w:themeFill="background1"/>
        <w:spacing w:after="0" w:before="0"/>
        <w:ind w:right="0" w:firstLine="708" w:left="0"/>
        <w:jc w:val="both"/>
        <w:rPr>
          <w:highlight w:val="white"/>
        </w:rPr>
      </w:pPr>
      <w:r>
        <w:rPr>
          <w:rFonts w:ascii="Times New Roman" w:hAnsi="Times New Roman" w:eastAsia="Times New Roman" w:cs="Times New Roman"/>
          <w:color w:val="000000"/>
          <w:sz w:val="28"/>
          <w:highlight w:val="white"/>
        </w:rPr>
      </w:r>
      <w:r>
        <w:rPr>
          <w:rFonts w:ascii="Times New Roman" w:hAnsi="Times New Roman" w:eastAsia="Times New Roman" w:cs="Times New Roman"/>
          <w:color w:val="000000"/>
          <w:sz w:val="28"/>
          <w:highlight w:val="white"/>
        </w:rPr>
        <w:t xml:space="preserve">4.2.  Реєстрацію на </w:t>
      </w:r>
      <w:r>
        <w:rPr>
          <w:rFonts w:ascii="Times New Roman" w:hAnsi="Times New Roman" w:eastAsia="Times New Roman" w:cs="Times New Roman"/>
          <w:color w:val="000000"/>
          <w:sz w:val="28"/>
          <w:highlight w:val="white"/>
        </w:rPr>
        <w:t xml:space="preserve">Єдиному державному веб-порталі відкритих даних та </w:t>
      </w:r>
      <w:r>
        <w:rPr>
          <w:rFonts w:ascii="Times New Roman" w:hAnsi="Times New Roman" w:eastAsia="Times New Roman" w:cs="Times New Roman"/>
          <w:color w:val="000000"/>
          <w:sz w:val="28"/>
          <w:highlight w:val="white"/>
        </w:rPr>
        <w:t xml:space="preserve">розміщення на сторінці кожного набору даних:</w:t>
      </w:r>
      <w:r>
        <w:rPr>
          <w:highlight w:val="white"/>
        </w:rPr>
      </w:r>
      <w:r>
        <w:rPr>
          <w:highlight w:val="white"/>
        </w:rPr>
      </w:r>
    </w:p>
    <w:p>
      <w:pPr>
        <w:pBdr>
          <w:top w:val="none" w:color="000000" w:sz="4" w:space="0"/>
          <w:left w:val="none" w:color="000000" w:sz="4" w:space="0"/>
          <w:bottom w:val="none" w:color="000000" w:sz="4" w:space="0"/>
          <w:right w:val="none" w:color="000000" w:sz="4" w:space="0"/>
          <w:between w:val="none" w:color="000000" w:sz="4" w:space="0"/>
        </w:pBdr>
        <w:shd w:val="clear" w:color="ffffff" w:themeColor="background1" w:fill="ffffff" w:themeFill="background1"/>
        <w:spacing w:after="0" w:before="0"/>
        <w:ind w:right="0" w:firstLine="851" w:left="0"/>
        <w:jc w:val="both"/>
        <w:rPr/>
      </w:pPr>
      <w:r>
        <w:rPr>
          <w:rFonts w:ascii="Times New Roman" w:hAnsi="Times New Roman" w:eastAsia="Times New Roman" w:cs="Times New Roman"/>
          <w:color w:val="000000"/>
          <w:sz w:val="28"/>
        </w:rPr>
        <w:t xml:space="preserve">- паспорту набору даних шляхом відображення на веб-сторінці (для перегляду за допомогою веб-браузера) та шляхом розміщення файла у відкритому машиночитаному форматі, який може бути завантажений або доступний за допомогою інтерфейсу прикладного програмуванн</w:t>
      </w:r>
      <w:r>
        <w:rPr>
          <w:rFonts w:ascii="Times New Roman" w:hAnsi="Times New Roman" w:eastAsia="Times New Roman" w:cs="Times New Roman"/>
          <w:color w:val="000000"/>
          <w:sz w:val="28"/>
        </w:rPr>
        <w:t xml:space="preserve">я;</w:t>
      </w:r>
      <w:r/>
    </w:p>
    <w:p>
      <w:pPr>
        <w:pBdr>
          <w:top w:val="none" w:color="000000" w:sz="4" w:space="0"/>
          <w:left w:val="none" w:color="000000" w:sz="4" w:space="0"/>
          <w:bottom w:val="none" w:color="000000" w:sz="4" w:space="0"/>
          <w:right w:val="none" w:color="000000" w:sz="4" w:space="0"/>
          <w:between w:val="none" w:color="000000" w:sz="4" w:space="0"/>
        </w:pBdr>
        <w:shd w:val="clear" w:color="ffffff" w:fill="ffffff"/>
        <w:spacing w:after="0" w:before="0"/>
        <w:ind w:right="0" w:firstLine="851" w:left="0"/>
        <w:jc w:val="both"/>
        <w:rPr/>
      </w:pPr>
      <w:r>
        <w:rPr>
          <w:rFonts w:ascii="Times New Roman" w:hAnsi="Times New Roman" w:eastAsia="Times New Roman" w:cs="Times New Roman"/>
          <w:color w:val="000000"/>
          <w:sz w:val="28"/>
        </w:rPr>
        <w:t xml:space="preserve">- структури набору даних у відкритому машиночитаному форматі (електронний файл, який може бути завантажений, або інтерфейс прикладного програмування);</w:t>
      </w:r>
      <w:r/>
    </w:p>
    <w:p>
      <w:pPr>
        <w:pBdr>
          <w:top w:val="none" w:color="000000" w:sz="4" w:space="0"/>
          <w:left w:val="none" w:color="000000" w:sz="4" w:space="0"/>
          <w:bottom w:val="none" w:color="000000" w:sz="4" w:space="0"/>
          <w:right w:val="none" w:color="000000" w:sz="4" w:space="0"/>
          <w:between w:val="none" w:color="000000" w:sz="4" w:space="0"/>
        </w:pBdr>
        <w:shd w:val="clear" w:color="ffffff" w:fill="ffffff"/>
        <w:spacing w:after="0" w:before="0"/>
        <w:ind w:right="0" w:firstLine="851" w:left="0"/>
        <w:jc w:val="both"/>
        <w:rPr/>
      </w:pPr>
      <w:r>
        <w:rPr>
          <w:rFonts w:ascii="Times New Roman" w:hAnsi="Times New Roman" w:eastAsia="Times New Roman" w:cs="Times New Roman"/>
          <w:color w:val="000000"/>
          <w:sz w:val="28"/>
        </w:rPr>
        <w:t xml:space="preserve">- набору даних в одному чи кількох форматах, визначених вищевказаним Положенням;</w:t>
      </w:r>
      <w:r/>
    </w:p>
    <w:p>
      <w:pPr>
        <w:pBdr>
          <w:top w:val="none" w:color="000000" w:sz="4" w:space="0"/>
          <w:left w:val="none" w:color="000000" w:sz="4" w:space="0"/>
          <w:bottom w:val="none" w:color="000000" w:sz="4" w:space="0"/>
          <w:right w:val="none" w:color="000000" w:sz="4" w:space="0"/>
          <w:between w:val="none" w:color="000000" w:sz="4" w:space="0"/>
        </w:pBdr>
        <w:shd w:val="clear" w:color="ffffff" w:fill="ffffff"/>
        <w:spacing w:after="0" w:before="0"/>
        <w:ind w:right="0" w:firstLine="851" w:left="0"/>
        <w:jc w:val="both"/>
        <w:rPr/>
      </w:pPr>
      <w:r>
        <w:rPr>
          <w:rFonts w:ascii="Times New Roman" w:hAnsi="Times New Roman" w:eastAsia="Times New Roman" w:cs="Times New Roman"/>
          <w:color w:val="000000"/>
          <w:sz w:val="28"/>
        </w:rPr>
        <w:t xml:space="preserve">- форми для зворотного зв’язку користувачів;</w:t>
      </w:r>
      <w:r/>
    </w:p>
    <w:p>
      <w:pPr>
        <w:pBdr>
          <w:top w:val="none" w:color="000000" w:sz="4" w:space="0"/>
          <w:left w:val="none" w:color="000000" w:sz="4" w:space="0"/>
          <w:bottom w:val="none" w:color="000000" w:sz="4" w:space="0"/>
          <w:right w:val="none" w:color="000000" w:sz="4" w:space="0"/>
          <w:between w:val="none" w:color="000000" w:sz="4" w:space="0"/>
        </w:pBdr>
        <w:shd w:val="clear" w:color="ffffff" w:fill="ffffff"/>
        <w:spacing w:after="0" w:before="0"/>
        <w:ind w:right="0" w:firstLine="851" w:left="0"/>
        <w:jc w:val="both"/>
        <w:rPr/>
      </w:pPr>
      <w:r>
        <w:rPr>
          <w:rFonts w:ascii="Times New Roman" w:hAnsi="Times New Roman" w:eastAsia="Times New Roman" w:cs="Times New Roman"/>
          <w:color w:val="000000"/>
          <w:sz w:val="28"/>
        </w:rPr>
        <w:t xml:space="preserve">- інформації про подальше використання набору даних;</w:t>
      </w:r>
      <w:r/>
    </w:p>
    <w:p>
      <w:pPr>
        <w:pBdr>
          <w:top w:val="none" w:color="000000" w:sz="4" w:space="0"/>
          <w:left w:val="none" w:color="000000" w:sz="4" w:space="0"/>
          <w:bottom w:val="none" w:color="000000" w:sz="4" w:space="0"/>
          <w:right w:val="none" w:color="000000" w:sz="4" w:space="0"/>
          <w:between w:val="none" w:color="000000" w:sz="4" w:space="0"/>
        </w:pBdr>
        <w:shd w:val="clear" w:color="ffffff" w:fill="ffffff"/>
        <w:spacing w:after="0" w:before="0"/>
        <w:ind w:right="0" w:firstLine="851" w:left="0"/>
        <w:jc w:val="both"/>
        <w:rPr/>
      </w:pPr>
      <w:r>
        <w:rPr>
          <w:rFonts w:ascii="Times New Roman" w:hAnsi="Times New Roman" w:eastAsia="Times New Roman" w:cs="Times New Roman"/>
          <w:color w:val="000000"/>
          <w:sz w:val="28"/>
        </w:rPr>
        <w:t xml:space="preserve">- інформації про умови використання відкритої ліцензії.</w:t>
      </w:r>
      <w:r/>
    </w:p>
    <w:p>
      <w:pPr>
        <w:pBdr>
          <w:top w:val="none" w:color="000000" w:sz="4" w:space="0"/>
          <w:left w:val="none" w:color="000000" w:sz="4" w:space="0"/>
          <w:bottom w:val="none" w:color="000000" w:sz="4" w:space="0"/>
          <w:right w:val="none" w:color="000000" w:sz="4" w:space="0"/>
        </w:pBdr>
        <w:tabs>
          <w:tab w:val="left" w:leader="none" w:pos="567"/>
          <w:tab w:val="left" w:leader="none" w:pos="992"/>
          <w:tab w:val="clear" w:leader="none" w:pos="1134"/>
        </w:tabs>
        <w:spacing/>
        <w:ind w:right="0" w:firstLine="709" w:left="0"/>
        <w:jc w:val="both"/>
        <w:rPr/>
      </w:pPr>
      <w:r>
        <w:rPr>
          <w:rFonts w:ascii="Times New Roman" w:hAnsi="Times New Roman" w:eastAsia="Times New Roman" w:cs="Times New Roman"/>
          <w:color w:val="000000"/>
          <w:sz w:val="28"/>
          <w:highlight w:val="white"/>
        </w:rPr>
        <w:t xml:space="preserve">4.3. Контроль за оприлюдненням та оновленням </w:t>
      </w:r>
      <w:r>
        <w:rPr>
          <w:rFonts w:ascii="Times New Roman" w:hAnsi="Times New Roman" w:eastAsia="Times New Roman" w:cs="Times New Roman"/>
          <w:color w:val="000000"/>
          <w:sz w:val="28"/>
        </w:rPr>
        <w:t xml:space="preserve">наборів даних, які підлягають оприлюдненню у формі відкритих даних.</w:t>
      </w:r>
      <w:r/>
    </w:p>
    <w:p>
      <w:pPr>
        <w:numPr>
          <w:ilvl w:val="0"/>
          <w:numId w:val="5"/>
        </w:numPr>
        <w:pBdr>
          <w:top w:val="none" w:color="000000" w:sz="4" w:space="0"/>
          <w:left w:val="none" w:color="000000" w:sz="4" w:space="0"/>
          <w:bottom w:val="none" w:color="000000" w:sz="4" w:space="0"/>
          <w:right w:val="none" w:color="000000" w:sz="4" w:space="0"/>
        </w:pBdr>
        <w:tabs>
          <w:tab w:val="left" w:leader="none" w:pos="567"/>
          <w:tab w:val="left" w:leader="none" w:pos="992"/>
          <w:tab w:val="clear" w:leader="none" w:pos="1134"/>
        </w:tabs>
        <w:spacing/>
        <w:ind w:right="0" w:firstLine="708" w:left="0"/>
        <w:jc w:val="both"/>
        <w:rPr/>
      </w:pPr>
      <w:r>
        <w:rPr>
          <w:rFonts w:ascii="Times New Roman" w:hAnsi="Times New Roman" w:eastAsia="Times New Roman" w:cs="Times New Roman"/>
          <w:color w:val="000000"/>
          <w:sz w:val="28"/>
        </w:rPr>
        <w:t xml:space="preserve">Визнати таким, що втратило чинність розпорядження міського голови від 27 травня 2021 року № 178 «Про оприлюднення наборів даних, які підлягають оприлюдненню у формі відкритих даних».</w:t>
      </w:r>
      <w:r/>
    </w:p>
    <w:p>
      <w:pPr>
        <w:numPr>
          <w:ilvl w:val="0"/>
          <w:numId w:val="5"/>
        </w:numPr>
        <w:pBdr>
          <w:top w:val="none" w:color="000000" w:sz="4" w:space="0"/>
          <w:left w:val="none" w:color="000000" w:sz="4" w:space="0"/>
          <w:bottom w:val="none" w:color="000000" w:sz="4" w:space="0"/>
          <w:right w:val="none" w:color="000000" w:sz="4" w:space="0"/>
        </w:pBdr>
        <w:tabs>
          <w:tab w:val="left" w:leader="none" w:pos="550"/>
          <w:tab w:val="clear" w:leader="none" w:pos="1134"/>
          <w:tab w:val="clear" w:leader="none" w:pos="1134"/>
        </w:tabs>
        <w:spacing/>
        <w:ind/>
        <w:jc w:val="both"/>
        <w:rPr/>
      </w:pPr>
      <w:r>
        <w:rPr>
          <w:rFonts w:ascii="Times New Roman" w:hAnsi="Times New Roman" w:eastAsia="Times New Roman" w:cs="Times New Roman"/>
          <w:color w:val="000000"/>
          <w:sz w:val="28"/>
        </w:rPr>
        <w:t xml:space="preserve">Контроль за виконанням цього розпорядження залишаю за собою.  </w:t>
      </w:r>
      <w:r/>
    </w:p>
    <w:p>
      <w:pPr>
        <w:pBdr/>
        <w:spacing/>
        <w:ind w:right="0" w:firstLine="0" w:left="567"/>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pBdr>
        <w:tabs>
          <w:tab w:val="left" w:leader="none" w:pos="1134"/>
        </w:tabs>
        <w:spacing w:after="0" w:before="0" w:line="240" w:lineRule="auto"/>
        <w:ind w:right="0" w:firstLine="0" w:left="0"/>
        <w:jc w:val="both"/>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pBdr>
        <w:tabs>
          <w:tab w:val="clear" w:leader="none" w:pos="1134"/>
          <w:tab w:val="left" w:leader="none" w:pos="6520"/>
          <w:tab w:val="left" w:leader="none" w:pos="6803"/>
        </w:tabs>
        <w:spacing w:after="0" w:before="0" w:line="240" w:lineRule="auto"/>
        <w:ind w:right="0" w:firstLine="0" w:left="0"/>
        <w:jc w:val="both"/>
        <w:rPr>
          <w:rFonts w:ascii="Times New Roman" w:hAnsi="Times New Roman" w:eastAsia="Times New Roman" w:cs="Times New Roman"/>
          <w:b w:val="0"/>
          <w:color w:val="000000"/>
          <w:sz w:val="28"/>
          <w:highlight w:val="none"/>
        </w:rPr>
      </w:pPr>
      <w:r>
        <w:rPr>
          <w:rFonts w:ascii="Times New Roman" w:hAnsi="Times New Roman" w:eastAsia="Times New Roman" w:cs="Times New Roman"/>
          <w:b w:val="0"/>
          <w:color w:val="000000"/>
          <w:sz w:val="28"/>
        </w:rPr>
        <w:t xml:space="preserve">Секретар ради</w:t>
        <w:tab/>
        <w:t xml:space="preserve">Юрій СТАЛЬНИЧЕНКО</w:t>
      </w:r>
      <w:r>
        <w:rPr>
          <w:rFonts w:ascii="Times New Roman" w:hAnsi="Times New Roman" w:eastAsia="Times New Roman" w:cs="Times New Roman"/>
          <w:b w:val="0"/>
          <w:color w:val="000000"/>
          <w:sz w:val="28"/>
          <w:highlight w:val="none"/>
        </w:rPr>
      </w:r>
      <w:r>
        <w:rPr>
          <w:rFonts w:ascii="Times New Roman" w:hAnsi="Times New Roman" w:eastAsia="Times New Roman" w:cs="Times New Roman"/>
          <w:b w:val="0"/>
          <w:color w:val="000000"/>
          <w:sz w:val="28"/>
          <w:highlight w:val="none"/>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0"/>
      <w:pBdr/>
      <w:spacing/>
      <w:ind/>
      <w:jc w:val="center"/>
      <w:rPr/>
    </w:pPr>
    <w:fldSimple w:instr="PAGE \* MERGEFORMAT">
      <w:r>
        <w:t xml:space="preserve">1</w:t>
      </w:r>
    </w:fldSimple>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ight="0" w:firstLine="0" w:left="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1">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2">
    <w:lvl w:ilvl="0">
      <w:isLgl w:val="false"/>
      <w:lvlJc w:val="left"/>
      <w:lvlText w:val="%1."/>
      <w:numFmt w:val="decimal"/>
      <w:pPr>
        <w:pBdr/>
        <w:spacing/>
        <w:ind w:hanging="360" w:left="1559"/>
      </w:pPr>
      <w:rPr/>
      <w:start w:val="1"/>
      <w:suff w:val="tab"/>
    </w:lvl>
    <w:lvl w:ilvl="1">
      <w:isLgl w:val="false"/>
      <w:lvlJc w:val="left"/>
      <w:lvlText w:val="%2."/>
      <w:numFmt w:val="lowerLetter"/>
      <w:pPr>
        <w:pBdr/>
        <w:spacing/>
        <w:ind w:hanging="360" w:left="2279"/>
      </w:pPr>
      <w:rPr/>
      <w:start w:val="1"/>
      <w:suff w:val="tab"/>
    </w:lvl>
    <w:lvl w:ilvl="2">
      <w:isLgl w:val="false"/>
      <w:lvlJc w:val="right"/>
      <w:lvlText w:val="%3."/>
      <w:numFmt w:val="lowerRoman"/>
      <w:pPr>
        <w:pBdr/>
        <w:spacing/>
        <w:ind w:hanging="180" w:left="2999"/>
      </w:pPr>
      <w:rPr/>
      <w:start w:val="1"/>
      <w:suff w:val="tab"/>
    </w:lvl>
    <w:lvl w:ilvl="3">
      <w:isLgl w:val="false"/>
      <w:lvlJc w:val="left"/>
      <w:lvlText w:val="%4."/>
      <w:numFmt w:val="decimal"/>
      <w:pPr>
        <w:pBdr/>
        <w:spacing/>
        <w:ind w:hanging="360" w:left="3719"/>
      </w:pPr>
      <w:rPr/>
      <w:start w:val="1"/>
      <w:suff w:val="tab"/>
    </w:lvl>
    <w:lvl w:ilvl="4">
      <w:isLgl w:val="false"/>
      <w:lvlJc w:val="left"/>
      <w:lvlText w:val="%5."/>
      <w:numFmt w:val="lowerLetter"/>
      <w:pPr>
        <w:pBdr/>
        <w:spacing/>
        <w:ind w:hanging="360" w:left="4439"/>
      </w:pPr>
      <w:rPr/>
      <w:start w:val="1"/>
      <w:suff w:val="tab"/>
    </w:lvl>
    <w:lvl w:ilvl="5">
      <w:isLgl w:val="false"/>
      <w:lvlJc w:val="right"/>
      <w:lvlText w:val="%6."/>
      <w:numFmt w:val="lowerRoman"/>
      <w:pPr>
        <w:pBdr/>
        <w:spacing/>
        <w:ind w:hanging="180" w:left="5159"/>
      </w:pPr>
      <w:rPr/>
      <w:start w:val="1"/>
      <w:suff w:val="tab"/>
    </w:lvl>
    <w:lvl w:ilvl="6">
      <w:isLgl w:val="false"/>
      <w:lvlJc w:val="left"/>
      <w:lvlText w:val="%7."/>
      <w:numFmt w:val="decimal"/>
      <w:pPr>
        <w:pBdr/>
        <w:spacing/>
        <w:ind w:hanging="360" w:left="5879"/>
      </w:pPr>
      <w:rPr/>
      <w:start w:val="1"/>
      <w:suff w:val="tab"/>
    </w:lvl>
    <w:lvl w:ilvl="7">
      <w:isLgl w:val="false"/>
      <w:lvlJc w:val="left"/>
      <w:lvlText w:val="%8."/>
      <w:numFmt w:val="lowerLetter"/>
      <w:pPr>
        <w:pBdr/>
        <w:spacing/>
        <w:ind w:hanging="360" w:left="6599"/>
      </w:pPr>
      <w:rPr/>
      <w:start w:val="1"/>
      <w:suff w:val="tab"/>
    </w:lvl>
    <w:lvl w:ilvl="8">
      <w:isLgl w:val="false"/>
      <w:lvlJc w:val="right"/>
      <w:lvlText w:val="%9."/>
      <w:numFmt w:val="lowerRoman"/>
      <w:pPr>
        <w:pBdr/>
        <w:spacing/>
        <w:ind w:hanging="180" w:left="7319"/>
      </w:pPr>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396" w:left="1104"/>
      </w:pPr>
      <w:rPr>
        <w:sz w:val="28"/>
      </w:rPr>
      <w:start w:val="1"/>
      <w:suff w:val="tab"/>
    </w:lvl>
    <w:lvl w:ilvl="1">
      <w:isLgl w:val="false"/>
      <w:lvlJc w:val="left"/>
      <w:lvlText w:val="-"/>
      <w:numFmt w:val="bullet"/>
      <w:pPr>
        <w:pBdr/>
        <w:spacing/>
        <w:ind w:hanging="540" w:left="1968"/>
      </w:pPr>
      <w:rPr>
        <w:rFonts w:hint="default" w:ascii="Symbol" w:hAnsi="Symbol" w:eastAsia="Symbol" w:cs="Symbol"/>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abstractNum w:abstractNumId="5">
    <w:lvl w:ilvl="0">
      <w:isLgl w:val="false"/>
      <w:lvlJc w:val="left"/>
      <w:lvlText w:val="%1."/>
      <w:numFmt w:val="decimal"/>
      <w:pPr>
        <w:pBdr/>
        <w:spacing/>
        <w:ind w:hanging="396" w:left="1104"/>
      </w:pPr>
      <w:rPr>
        <w:sz w:val="28"/>
      </w:rPr>
      <w:start w:val="1"/>
      <w:suff w:val="tab"/>
    </w:lvl>
    <w:lvl w:ilvl="1">
      <w:isLgl w:val="false"/>
      <w:lvlJc w:val="left"/>
      <w:lvlText w:val="-"/>
      <w:numFmt w:val="bullet"/>
      <w:pPr>
        <w:pBdr/>
        <w:spacing/>
        <w:ind w:hanging="540" w:left="1968"/>
      </w:pPr>
      <w:rPr>
        <w:rFonts w:hint="default" w:ascii="Symbol" w:hAnsi="Symbol" w:eastAsia="Symbol" w:cs="Symbol"/>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1">
    <w:name w:val="Placeholder Text"/>
    <w:basedOn w:val="911"/>
    <w:uiPriority w:val="99"/>
    <w:semiHidden/>
    <w:pPr>
      <w:pBdr/>
      <w:spacing/>
      <w:ind/>
    </w:pPr>
    <w:rPr>
      <w:color w:val="666666"/>
    </w:rPr>
  </w:style>
  <w:style w:type="character" w:styleId="722">
    <w:name w:val="Intense Emphasis"/>
    <w:basedOn w:val="911"/>
    <w:uiPriority w:val="21"/>
    <w:qFormat/>
    <w:pPr>
      <w:pBdr/>
      <w:spacing/>
      <w:ind/>
    </w:pPr>
    <w:rPr>
      <w:i/>
      <w:iCs/>
      <w:color w:val="0f4761" w:themeColor="accent1" w:themeShade="BF"/>
    </w:rPr>
  </w:style>
  <w:style w:type="character" w:styleId="723">
    <w:name w:val="Intense Reference"/>
    <w:basedOn w:val="911"/>
    <w:uiPriority w:val="32"/>
    <w:qFormat/>
    <w:pPr>
      <w:pBdr/>
      <w:spacing/>
      <w:ind/>
    </w:pPr>
    <w:rPr>
      <w:b/>
      <w:bCs/>
      <w:smallCaps/>
      <w:color w:val="0f4761" w:themeColor="accent1" w:themeShade="BF"/>
      <w:spacing w:val="5"/>
    </w:rPr>
  </w:style>
  <w:style w:type="character" w:styleId="724">
    <w:name w:val="Subtle Emphasis"/>
    <w:basedOn w:val="911"/>
    <w:uiPriority w:val="19"/>
    <w:qFormat/>
    <w:pPr>
      <w:pBdr/>
      <w:spacing/>
      <w:ind/>
    </w:pPr>
    <w:rPr>
      <w:i/>
      <w:iCs/>
      <w:color w:val="404040" w:themeColor="text1" w:themeTint="BF"/>
    </w:rPr>
  </w:style>
  <w:style w:type="character" w:styleId="725">
    <w:name w:val="Emphasis"/>
    <w:basedOn w:val="911"/>
    <w:uiPriority w:val="20"/>
    <w:qFormat/>
    <w:pPr>
      <w:pBdr/>
      <w:spacing/>
      <w:ind/>
    </w:pPr>
    <w:rPr>
      <w:i/>
      <w:iCs/>
    </w:rPr>
  </w:style>
  <w:style w:type="character" w:styleId="726">
    <w:name w:val="Strong"/>
    <w:basedOn w:val="911"/>
    <w:uiPriority w:val="22"/>
    <w:qFormat/>
    <w:pPr>
      <w:pBdr/>
      <w:spacing/>
      <w:ind/>
    </w:pPr>
    <w:rPr>
      <w:b/>
      <w:bCs/>
    </w:rPr>
  </w:style>
  <w:style w:type="character" w:styleId="727">
    <w:name w:val="Subtle Reference"/>
    <w:basedOn w:val="911"/>
    <w:uiPriority w:val="31"/>
    <w:qFormat/>
    <w:pPr>
      <w:pBdr/>
      <w:spacing/>
      <w:ind/>
    </w:pPr>
    <w:rPr>
      <w:smallCaps/>
      <w:color w:val="5a5a5a" w:themeColor="text1" w:themeTint="A5"/>
    </w:rPr>
  </w:style>
  <w:style w:type="character" w:styleId="728">
    <w:name w:val="Book Title"/>
    <w:basedOn w:val="911"/>
    <w:uiPriority w:val="33"/>
    <w:qFormat/>
    <w:pPr>
      <w:pBdr/>
      <w:spacing/>
      <w:ind/>
    </w:pPr>
    <w:rPr>
      <w:b/>
      <w:bCs/>
      <w:i/>
      <w:iCs/>
      <w:spacing w:val="5"/>
    </w:rPr>
  </w:style>
  <w:style w:type="character" w:styleId="729">
    <w:name w:val="FollowedHyperlink"/>
    <w:basedOn w:val="911"/>
    <w:uiPriority w:val="99"/>
    <w:semiHidden/>
    <w:unhideWhenUsed/>
    <w:pPr>
      <w:pBdr/>
      <w:spacing/>
      <w:ind/>
    </w:pPr>
    <w:rPr>
      <w:color w:val="954f72" w:themeColor="followedHyperlink"/>
      <w:u w:val="single"/>
    </w:rPr>
  </w:style>
  <w:style w:type="paragraph" w:styleId="730">
    <w:name w:val="Caption"/>
    <w:basedOn w:val="910"/>
    <w:next w:val="910"/>
    <w:uiPriority w:val="35"/>
    <w:semiHidden/>
    <w:unhideWhenUsed/>
    <w:qFormat/>
    <w:pPr>
      <w:pBdr/>
      <w:spacing w:line="276" w:lineRule="auto"/>
      <w:ind/>
    </w:pPr>
    <w:rPr>
      <w:b/>
      <w:bCs/>
      <w:color w:val="4f81bd" w:themeColor="accent1"/>
      <w:sz w:val="18"/>
      <w:szCs w:val="18"/>
    </w:rPr>
  </w:style>
  <w:style w:type="character" w:styleId="731">
    <w:name w:val="Caption Char"/>
    <w:basedOn w:val="730"/>
    <w:link w:val="872"/>
    <w:uiPriority w:val="99"/>
    <w:pPr>
      <w:pBdr/>
      <w:spacing/>
      <w:ind/>
    </w:pPr>
  </w:style>
  <w:style w:type="paragraph" w:styleId="732">
    <w:name w:val="endnote text"/>
    <w:basedOn w:val="910"/>
    <w:link w:val="733"/>
    <w:uiPriority w:val="99"/>
    <w:semiHidden/>
    <w:unhideWhenUsed/>
    <w:pPr>
      <w:pBdr/>
      <w:spacing w:after="0" w:line="240" w:lineRule="auto"/>
      <w:ind/>
    </w:pPr>
    <w:rPr>
      <w:sz w:val="20"/>
    </w:rPr>
  </w:style>
  <w:style w:type="character" w:styleId="733">
    <w:name w:val="Endnote Text Char"/>
    <w:link w:val="732"/>
    <w:uiPriority w:val="99"/>
    <w:pPr>
      <w:pBdr/>
      <w:spacing/>
      <w:ind/>
    </w:pPr>
    <w:rPr>
      <w:sz w:val="20"/>
    </w:rPr>
  </w:style>
  <w:style w:type="character" w:styleId="734">
    <w:name w:val="endnote reference"/>
    <w:basedOn w:val="911"/>
    <w:uiPriority w:val="99"/>
    <w:semiHidden/>
    <w:unhideWhenUsed/>
    <w:pPr>
      <w:pBdr/>
      <w:spacing/>
      <w:ind/>
    </w:pPr>
    <w:rPr>
      <w:vertAlign w:val="superscript"/>
    </w:rPr>
  </w:style>
  <w:style w:type="paragraph" w:styleId="735">
    <w:name w:val="table of figures"/>
    <w:basedOn w:val="910"/>
    <w:next w:val="910"/>
    <w:uiPriority w:val="99"/>
    <w:unhideWhenUsed/>
    <w:pPr>
      <w:pBdr/>
      <w:spacing w:after="0" w:afterAutospacing="0"/>
      <w:ind/>
    </w:pPr>
  </w:style>
  <w:style w:type="table" w:styleId="736">
    <w:name w:val="Table Grid Light"/>
    <w:basedOn w:val="9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1"/>
    <w:basedOn w:val="9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2"/>
    <w:basedOn w:val="91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3"/>
    <w:basedOn w:val="9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4"/>
    <w:basedOn w:val="9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5"/>
    <w:basedOn w:val="9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w:basedOn w:val="91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1"/>
    <w:basedOn w:val="91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2"/>
    <w:basedOn w:val="91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3"/>
    <w:basedOn w:val="91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4"/>
    <w:basedOn w:val="91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5"/>
    <w:basedOn w:val="91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6"/>
    <w:basedOn w:val="91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w:basedOn w:val="91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1"/>
    <w:basedOn w:val="9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2"/>
    <w:basedOn w:val="9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3"/>
    <w:basedOn w:val="9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4"/>
    <w:basedOn w:val="9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5"/>
    <w:basedOn w:val="9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6"/>
    <w:basedOn w:val="9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w:basedOn w:val="91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1"/>
    <w:basedOn w:val="9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2"/>
    <w:basedOn w:val="9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3"/>
    <w:basedOn w:val="9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4"/>
    <w:basedOn w:val="9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5"/>
    <w:basedOn w:val="9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6"/>
    <w:basedOn w:val="9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w:basedOn w:val="91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1"/>
    <w:basedOn w:val="91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2"/>
    <w:basedOn w:val="91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3"/>
    <w:basedOn w:val="91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4"/>
    <w:basedOn w:val="91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5"/>
    <w:basedOn w:val="91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6"/>
    <w:basedOn w:val="91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1"/>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2"/>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3"/>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Accent 4"/>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5"/>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6"/>
    <w:basedOn w:val="9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6 Colorful"/>
    <w:basedOn w:val="91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8">
    <w:name w:val="Grid Table 6 Colorful - Accent 1"/>
    <w:basedOn w:val="91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9">
    <w:name w:val="Grid Table 6 Colorful - Accent 2"/>
    <w:basedOn w:val="9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0">
    <w:name w:val="Grid Table 6 Colorful - Accent 3"/>
    <w:basedOn w:val="91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1">
    <w:name w:val="Grid Table 6 Colorful - Accent 4"/>
    <w:basedOn w:val="9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2">
    <w:name w:val="Grid Table 6 Colorful - Accent 5"/>
    <w:basedOn w:val="91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3">
    <w:name w:val="Grid Table 6 Colorful - Accent 6"/>
    <w:basedOn w:val="91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4">
    <w:name w:val="Grid Table 7 Colorful"/>
    <w:basedOn w:val="91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1"/>
    <w:basedOn w:val="91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auto"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auto" w:fill="ffffff"/>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2"/>
    <w:basedOn w:val="91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3"/>
    <w:basedOn w:val="91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auto"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4"/>
    <w:basedOn w:val="91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5"/>
    <w:basedOn w:val="91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auto"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auto" w:fill="ffffff"/>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6"/>
    <w:basedOn w:val="91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auto"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auto" w:fill="ffffff"/>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1"/>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2"/>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3"/>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4"/>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5"/>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6"/>
    <w:basedOn w:val="9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w:basedOn w:val="91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1"/>
    <w:basedOn w:val="91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2"/>
    <w:basedOn w:val="91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3"/>
    <w:basedOn w:val="91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4"/>
    <w:basedOn w:val="91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5"/>
    <w:basedOn w:val="91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6"/>
    <w:basedOn w:val="91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w:basedOn w:val="91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1"/>
    <w:basedOn w:val="91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2"/>
    <w:basedOn w:val="9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3"/>
    <w:basedOn w:val="91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4"/>
    <w:basedOn w:val="9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5"/>
    <w:basedOn w:val="91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6"/>
    <w:basedOn w:val="91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w:basedOn w:val="91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1"/>
    <w:basedOn w:val="91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2"/>
    <w:basedOn w:val="91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3"/>
    <w:basedOn w:val="91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4"/>
    <w:basedOn w:val="91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5"/>
    <w:basedOn w:val="91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6"/>
    <w:basedOn w:val="91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5 Dark"/>
    <w:basedOn w:val="91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1"/>
    <w:basedOn w:val="91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2"/>
    <w:basedOn w:val="91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3"/>
    <w:basedOn w:val="91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4"/>
    <w:basedOn w:val="91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5"/>
    <w:basedOn w:val="91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6"/>
    <w:basedOn w:val="91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6 Colorful"/>
    <w:basedOn w:val="91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1"/>
    <w:basedOn w:val="91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2"/>
    <w:basedOn w:val="91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3"/>
    <w:basedOn w:val="91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4"/>
    <w:basedOn w:val="91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5"/>
    <w:basedOn w:val="91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6"/>
    <w:basedOn w:val="91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7 Colorful"/>
    <w:basedOn w:val="91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4">
    <w:name w:val="List Table 7 Colorful - Accent 1"/>
    <w:basedOn w:val="91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auto"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auto"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auto" w:fill="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5">
    <w:name w:val="List Table 7 Colorful - Accent 2"/>
    <w:basedOn w:val="91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6">
    <w:name w:val="List Table 7 Colorful - Accent 3"/>
    <w:basedOn w:val="91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auto" w:fill="ffffff"/>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7">
    <w:name w:val="List Table 7 Colorful - Accent 4"/>
    <w:basedOn w:val="91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8">
    <w:name w:val="List Table 7 Colorful - Accent 5"/>
    <w:basedOn w:val="91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auto" w:fill="ffffff"/>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9">
    <w:name w:val="List Table 7 Colorful - Accent 6"/>
    <w:basedOn w:val="91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auto" w:fill="ffffff"/>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0">
    <w:name w:val="Lined - Accent"/>
    <w:basedOn w:val="9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w:basedOn w:val="91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2">
    <w:name w:val="Heading 1"/>
    <w:basedOn w:val="910"/>
    <w:next w:val="910"/>
    <w:link w:val="843"/>
    <w:uiPriority w:val="9"/>
    <w:qFormat/>
    <w:pPr>
      <w:keepNext w:val="true"/>
      <w:keepLines w:val="true"/>
      <w:pBdr/>
      <w:spacing w:after="200" w:before="480"/>
      <w:ind/>
      <w:outlineLvl w:val="0"/>
    </w:pPr>
    <w:rPr>
      <w:rFonts w:ascii="Arial" w:hAnsi="Arial" w:eastAsia="Arial" w:cs="Arial"/>
      <w:sz w:val="40"/>
      <w:szCs w:val="40"/>
    </w:rPr>
  </w:style>
  <w:style w:type="character" w:styleId="843">
    <w:name w:val="Heading 1 Char"/>
    <w:basedOn w:val="911"/>
    <w:link w:val="842"/>
    <w:uiPriority w:val="9"/>
    <w:pPr>
      <w:pBdr/>
      <w:spacing/>
      <w:ind/>
    </w:pPr>
    <w:rPr>
      <w:rFonts w:ascii="Arial" w:hAnsi="Arial" w:eastAsia="Arial" w:cs="Arial"/>
      <w:sz w:val="40"/>
      <w:szCs w:val="40"/>
    </w:rPr>
  </w:style>
  <w:style w:type="paragraph" w:styleId="844">
    <w:name w:val="Heading 2"/>
    <w:basedOn w:val="910"/>
    <w:next w:val="910"/>
    <w:link w:val="845"/>
    <w:uiPriority w:val="9"/>
    <w:unhideWhenUsed/>
    <w:qFormat/>
    <w:pPr>
      <w:keepNext w:val="true"/>
      <w:keepLines w:val="true"/>
      <w:pBdr/>
      <w:spacing w:after="200" w:before="360"/>
      <w:ind/>
      <w:outlineLvl w:val="1"/>
    </w:pPr>
    <w:rPr>
      <w:rFonts w:ascii="Arial" w:hAnsi="Arial" w:eastAsia="Arial" w:cs="Arial"/>
      <w:sz w:val="34"/>
    </w:rPr>
  </w:style>
  <w:style w:type="character" w:styleId="845">
    <w:name w:val="Heading 2 Char"/>
    <w:basedOn w:val="911"/>
    <w:link w:val="844"/>
    <w:uiPriority w:val="9"/>
    <w:pPr>
      <w:pBdr/>
      <w:spacing/>
      <w:ind/>
    </w:pPr>
    <w:rPr>
      <w:rFonts w:ascii="Arial" w:hAnsi="Arial" w:eastAsia="Arial" w:cs="Arial"/>
      <w:sz w:val="34"/>
    </w:rPr>
  </w:style>
  <w:style w:type="paragraph" w:styleId="846">
    <w:name w:val="Heading 3"/>
    <w:basedOn w:val="910"/>
    <w:next w:val="910"/>
    <w:link w:val="84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47">
    <w:name w:val="Heading 3 Char"/>
    <w:basedOn w:val="911"/>
    <w:link w:val="846"/>
    <w:uiPriority w:val="9"/>
    <w:pPr>
      <w:pBdr/>
      <w:spacing/>
      <w:ind/>
    </w:pPr>
    <w:rPr>
      <w:rFonts w:ascii="Arial" w:hAnsi="Arial" w:eastAsia="Arial" w:cs="Arial"/>
      <w:sz w:val="30"/>
      <w:szCs w:val="30"/>
    </w:rPr>
  </w:style>
  <w:style w:type="paragraph" w:styleId="848">
    <w:name w:val="Heading 4"/>
    <w:basedOn w:val="910"/>
    <w:next w:val="910"/>
    <w:link w:val="84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49">
    <w:name w:val="Heading 4 Char"/>
    <w:basedOn w:val="911"/>
    <w:link w:val="848"/>
    <w:uiPriority w:val="9"/>
    <w:pPr>
      <w:pBdr/>
      <w:spacing/>
      <w:ind/>
    </w:pPr>
    <w:rPr>
      <w:rFonts w:ascii="Arial" w:hAnsi="Arial" w:eastAsia="Arial" w:cs="Arial"/>
      <w:b/>
      <w:bCs/>
      <w:sz w:val="26"/>
      <w:szCs w:val="26"/>
    </w:rPr>
  </w:style>
  <w:style w:type="paragraph" w:styleId="850">
    <w:name w:val="Heading 5"/>
    <w:basedOn w:val="910"/>
    <w:next w:val="910"/>
    <w:link w:val="85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51">
    <w:name w:val="Heading 5 Char"/>
    <w:basedOn w:val="911"/>
    <w:link w:val="850"/>
    <w:uiPriority w:val="9"/>
    <w:pPr>
      <w:pBdr/>
      <w:spacing/>
      <w:ind/>
    </w:pPr>
    <w:rPr>
      <w:rFonts w:ascii="Arial" w:hAnsi="Arial" w:eastAsia="Arial" w:cs="Arial"/>
      <w:b/>
      <w:bCs/>
      <w:sz w:val="24"/>
      <w:szCs w:val="24"/>
    </w:rPr>
  </w:style>
  <w:style w:type="paragraph" w:styleId="852">
    <w:name w:val="Heading 6"/>
    <w:basedOn w:val="910"/>
    <w:next w:val="910"/>
    <w:link w:val="85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53">
    <w:name w:val="Heading 6 Char"/>
    <w:basedOn w:val="911"/>
    <w:link w:val="852"/>
    <w:uiPriority w:val="9"/>
    <w:pPr>
      <w:pBdr/>
      <w:spacing/>
      <w:ind/>
    </w:pPr>
    <w:rPr>
      <w:rFonts w:ascii="Arial" w:hAnsi="Arial" w:eastAsia="Arial" w:cs="Arial"/>
      <w:b/>
      <w:bCs/>
      <w:sz w:val="22"/>
      <w:szCs w:val="22"/>
    </w:rPr>
  </w:style>
  <w:style w:type="paragraph" w:styleId="854">
    <w:name w:val="Heading 7"/>
    <w:basedOn w:val="910"/>
    <w:next w:val="910"/>
    <w:link w:val="85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55">
    <w:name w:val="Heading 7 Char"/>
    <w:basedOn w:val="911"/>
    <w:link w:val="854"/>
    <w:uiPriority w:val="9"/>
    <w:pPr>
      <w:pBdr/>
      <w:spacing/>
      <w:ind/>
    </w:pPr>
    <w:rPr>
      <w:rFonts w:ascii="Arial" w:hAnsi="Arial" w:eastAsia="Arial" w:cs="Arial"/>
      <w:b/>
      <w:bCs/>
      <w:i/>
      <w:iCs/>
      <w:sz w:val="22"/>
      <w:szCs w:val="22"/>
    </w:rPr>
  </w:style>
  <w:style w:type="paragraph" w:styleId="856">
    <w:name w:val="Heading 8"/>
    <w:basedOn w:val="910"/>
    <w:next w:val="910"/>
    <w:link w:val="85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57">
    <w:name w:val="Heading 8 Char"/>
    <w:basedOn w:val="911"/>
    <w:link w:val="856"/>
    <w:uiPriority w:val="9"/>
    <w:pPr>
      <w:pBdr/>
      <w:spacing/>
      <w:ind/>
    </w:pPr>
    <w:rPr>
      <w:rFonts w:ascii="Arial" w:hAnsi="Arial" w:eastAsia="Arial" w:cs="Arial"/>
      <w:i/>
      <w:iCs/>
      <w:sz w:val="22"/>
      <w:szCs w:val="22"/>
    </w:rPr>
  </w:style>
  <w:style w:type="paragraph" w:styleId="858">
    <w:name w:val="Heading 9"/>
    <w:basedOn w:val="910"/>
    <w:next w:val="910"/>
    <w:link w:val="85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59">
    <w:name w:val="Heading 9 Char"/>
    <w:basedOn w:val="911"/>
    <w:link w:val="858"/>
    <w:uiPriority w:val="9"/>
    <w:pPr>
      <w:pBdr/>
      <w:spacing/>
      <w:ind/>
    </w:pPr>
    <w:rPr>
      <w:rFonts w:ascii="Arial" w:hAnsi="Arial" w:eastAsia="Arial" w:cs="Arial"/>
      <w:i/>
      <w:iCs/>
      <w:sz w:val="21"/>
      <w:szCs w:val="21"/>
    </w:rPr>
  </w:style>
  <w:style w:type="paragraph" w:styleId="860">
    <w:name w:val="List Paragraph"/>
    <w:basedOn w:val="910"/>
    <w:uiPriority w:val="34"/>
    <w:qFormat/>
    <w:pPr>
      <w:pBdr/>
      <w:spacing/>
      <w:ind w:left="720"/>
      <w:contextualSpacing w:val="true"/>
    </w:pPr>
  </w:style>
  <w:style w:type="paragraph" w:styleId="861">
    <w:name w:val="No Spacing"/>
    <w:uiPriority w:val="1"/>
    <w:qFormat/>
    <w:pPr>
      <w:pBdr/>
      <w:spacing w:after="0" w:before="0" w:line="240" w:lineRule="auto"/>
      <w:ind/>
    </w:pPr>
  </w:style>
  <w:style w:type="paragraph" w:styleId="862">
    <w:name w:val="Title"/>
    <w:basedOn w:val="910"/>
    <w:next w:val="910"/>
    <w:link w:val="863"/>
    <w:uiPriority w:val="10"/>
    <w:qFormat/>
    <w:pPr>
      <w:pBdr/>
      <w:spacing w:after="200" w:before="300"/>
      <w:ind/>
      <w:contextualSpacing w:val="true"/>
    </w:pPr>
    <w:rPr>
      <w:sz w:val="48"/>
      <w:szCs w:val="48"/>
    </w:rPr>
  </w:style>
  <w:style w:type="character" w:styleId="863">
    <w:name w:val="Title Char"/>
    <w:basedOn w:val="911"/>
    <w:link w:val="862"/>
    <w:uiPriority w:val="10"/>
    <w:pPr>
      <w:pBdr/>
      <w:spacing/>
      <w:ind/>
    </w:pPr>
    <w:rPr>
      <w:sz w:val="48"/>
      <w:szCs w:val="48"/>
    </w:rPr>
  </w:style>
  <w:style w:type="paragraph" w:styleId="864">
    <w:name w:val="Subtitle"/>
    <w:basedOn w:val="910"/>
    <w:next w:val="910"/>
    <w:link w:val="865"/>
    <w:uiPriority w:val="11"/>
    <w:qFormat/>
    <w:pPr>
      <w:pBdr/>
      <w:spacing w:after="200" w:before="200"/>
      <w:ind/>
    </w:pPr>
    <w:rPr>
      <w:sz w:val="24"/>
      <w:szCs w:val="24"/>
    </w:rPr>
  </w:style>
  <w:style w:type="character" w:styleId="865">
    <w:name w:val="Subtitle Char"/>
    <w:basedOn w:val="911"/>
    <w:link w:val="864"/>
    <w:uiPriority w:val="11"/>
    <w:pPr>
      <w:pBdr/>
      <w:spacing/>
      <w:ind/>
    </w:pPr>
    <w:rPr>
      <w:sz w:val="24"/>
      <w:szCs w:val="24"/>
    </w:rPr>
  </w:style>
  <w:style w:type="paragraph" w:styleId="866">
    <w:name w:val="Quote"/>
    <w:basedOn w:val="910"/>
    <w:next w:val="910"/>
    <w:link w:val="867"/>
    <w:uiPriority w:val="29"/>
    <w:qFormat/>
    <w:pPr>
      <w:pBdr/>
      <w:spacing/>
      <w:ind w:right="720" w:left="720"/>
    </w:pPr>
    <w:rPr>
      <w:i/>
    </w:rPr>
  </w:style>
  <w:style w:type="character" w:styleId="867">
    <w:name w:val="Quote Char"/>
    <w:link w:val="866"/>
    <w:uiPriority w:val="29"/>
    <w:pPr>
      <w:pBdr/>
      <w:spacing/>
      <w:ind/>
    </w:pPr>
    <w:rPr>
      <w:i/>
    </w:rPr>
  </w:style>
  <w:style w:type="paragraph" w:styleId="868">
    <w:name w:val="Intense Quote"/>
    <w:basedOn w:val="910"/>
    <w:next w:val="910"/>
    <w:link w:val="86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69">
    <w:name w:val="Intense Quote Char"/>
    <w:link w:val="868"/>
    <w:uiPriority w:val="30"/>
    <w:pPr>
      <w:pBdr/>
      <w:spacing/>
      <w:ind/>
    </w:pPr>
    <w:rPr>
      <w:i/>
    </w:rPr>
  </w:style>
  <w:style w:type="paragraph" w:styleId="870">
    <w:name w:val="Header"/>
    <w:basedOn w:val="910"/>
    <w:link w:val="871"/>
    <w:uiPriority w:val="99"/>
    <w:unhideWhenUsed/>
    <w:pPr>
      <w:pBdr/>
      <w:tabs>
        <w:tab w:val="center" w:leader="none" w:pos="7143"/>
        <w:tab w:val="right" w:leader="none" w:pos="14287"/>
      </w:tabs>
      <w:spacing w:after="0" w:line="240" w:lineRule="auto"/>
      <w:ind/>
    </w:pPr>
  </w:style>
  <w:style w:type="character" w:styleId="871">
    <w:name w:val="Header Char"/>
    <w:basedOn w:val="911"/>
    <w:link w:val="870"/>
    <w:uiPriority w:val="99"/>
    <w:pPr>
      <w:pBdr/>
      <w:spacing/>
      <w:ind/>
    </w:pPr>
  </w:style>
  <w:style w:type="paragraph" w:styleId="872">
    <w:name w:val="Footer"/>
    <w:basedOn w:val="910"/>
    <w:link w:val="873"/>
    <w:uiPriority w:val="99"/>
    <w:unhideWhenUsed/>
    <w:pPr>
      <w:pBdr/>
      <w:tabs>
        <w:tab w:val="center" w:leader="none" w:pos="7143"/>
        <w:tab w:val="right" w:leader="none" w:pos="14287"/>
      </w:tabs>
      <w:spacing w:after="0" w:line="240" w:lineRule="auto"/>
      <w:ind/>
    </w:pPr>
  </w:style>
  <w:style w:type="character" w:styleId="873">
    <w:name w:val="Footer Char"/>
    <w:basedOn w:val="911"/>
    <w:link w:val="872"/>
    <w:uiPriority w:val="99"/>
    <w:pPr>
      <w:pBdr/>
      <w:spacing/>
      <w:ind/>
    </w:pPr>
  </w:style>
  <w:style w:type="table" w:styleId="874">
    <w:name w:val="Table Grid"/>
    <w:basedOn w:val="91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ned"/>
    <w:basedOn w:val="912"/>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ned - Accent 1"/>
    <w:basedOn w:val="912"/>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ned - Accent 2"/>
    <w:basedOn w:val="912"/>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ned - Accent 3"/>
    <w:basedOn w:val="912"/>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ned - Accent 4"/>
    <w:basedOn w:val="912"/>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ned - Accent 5"/>
    <w:basedOn w:val="912"/>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6"/>
    <w:basedOn w:val="912"/>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w:basedOn w:val="912"/>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1"/>
    <w:basedOn w:val="912"/>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2"/>
    <w:basedOn w:val="912"/>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3"/>
    <w:basedOn w:val="912"/>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 Accent 4"/>
    <w:basedOn w:val="912"/>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 Accent 5"/>
    <w:basedOn w:val="912"/>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 Accent 6"/>
    <w:basedOn w:val="912"/>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w:basedOn w:val="912"/>
    <w:uiPriority w:val="99"/>
    <w:pPr>
      <w:pBdr/>
      <w:spacing w:after="0" w:line="240" w:lineRule="auto"/>
      <w:ind/>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1"/>
    <w:basedOn w:val="912"/>
    <w:uiPriority w:val="99"/>
    <w:pPr>
      <w:pBdr/>
      <w:spacing w:after="0" w:line="240" w:lineRule="auto"/>
      <w:ind/>
    </w:pPr>
    <w:rPr>
      <w:color w:val="404040"/>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2"/>
    <w:basedOn w:val="912"/>
    <w:uiPriority w:val="99"/>
    <w:pPr>
      <w:pBdr/>
      <w:spacing w:after="0" w:line="240" w:lineRule="auto"/>
      <w:ind/>
    </w:pPr>
    <w:rPr>
      <w:color w:val="404040"/>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3"/>
    <w:basedOn w:val="912"/>
    <w:uiPriority w:val="99"/>
    <w:pPr>
      <w:pBdr/>
      <w:spacing w:after="0" w:line="240" w:lineRule="auto"/>
      <w:ind/>
    </w:pPr>
    <w:rPr>
      <w:color w:val="404040"/>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4"/>
    <w:basedOn w:val="912"/>
    <w:uiPriority w:val="99"/>
    <w:pPr>
      <w:pBdr/>
      <w:spacing w:after="0" w:line="240" w:lineRule="auto"/>
      <w:ind/>
    </w:pPr>
    <w:rPr>
      <w:color w:val="404040"/>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5"/>
    <w:basedOn w:val="912"/>
    <w:uiPriority w:val="99"/>
    <w:pPr>
      <w:pBdr/>
      <w:spacing w:after="0" w:line="240" w:lineRule="auto"/>
      <w:ind/>
    </w:pPr>
    <w:rPr>
      <w:color w:val="404040"/>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6"/>
    <w:basedOn w:val="912"/>
    <w:uiPriority w:val="99"/>
    <w:pPr>
      <w:pBdr/>
      <w:spacing w:after="0" w:line="240" w:lineRule="auto"/>
      <w:ind/>
    </w:pPr>
    <w:rPr>
      <w:color w:val="404040"/>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6">
    <w:name w:val="Hyperlink"/>
    <w:uiPriority w:val="99"/>
    <w:unhideWhenUsed/>
    <w:pPr>
      <w:pBdr/>
      <w:spacing/>
      <w:ind/>
    </w:pPr>
    <w:rPr>
      <w:color w:val="0000ff" w:themeColor="hyperlink"/>
      <w:u w:val="single"/>
    </w:rPr>
  </w:style>
  <w:style w:type="paragraph" w:styleId="897">
    <w:name w:val="footnote text"/>
    <w:basedOn w:val="910"/>
    <w:link w:val="898"/>
    <w:uiPriority w:val="99"/>
    <w:semiHidden/>
    <w:unhideWhenUsed/>
    <w:pPr>
      <w:pBdr/>
      <w:spacing w:after="40" w:line="240" w:lineRule="auto"/>
      <w:ind/>
    </w:pPr>
    <w:rPr>
      <w:sz w:val="18"/>
    </w:rPr>
  </w:style>
  <w:style w:type="character" w:styleId="898">
    <w:name w:val="Footnote Text Char"/>
    <w:link w:val="897"/>
    <w:uiPriority w:val="99"/>
    <w:pPr>
      <w:pBdr/>
      <w:spacing/>
      <w:ind/>
    </w:pPr>
    <w:rPr>
      <w:sz w:val="18"/>
    </w:rPr>
  </w:style>
  <w:style w:type="character" w:styleId="899">
    <w:name w:val="footnote reference"/>
    <w:basedOn w:val="911"/>
    <w:uiPriority w:val="99"/>
    <w:unhideWhenUsed/>
    <w:pPr>
      <w:pBdr/>
      <w:spacing/>
      <w:ind/>
    </w:pPr>
    <w:rPr>
      <w:vertAlign w:val="superscript"/>
    </w:rPr>
  </w:style>
  <w:style w:type="paragraph" w:styleId="900">
    <w:name w:val="toc 1"/>
    <w:basedOn w:val="910"/>
    <w:next w:val="910"/>
    <w:uiPriority w:val="39"/>
    <w:unhideWhenUsed/>
    <w:pPr>
      <w:pBdr/>
      <w:spacing w:after="57"/>
      <w:ind w:right="0" w:firstLine="0" w:left="0"/>
    </w:pPr>
  </w:style>
  <w:style w:type="paragraph" w:styleId="901">
    <w:name w:val="toc 2"/>
    <w:basedOn w:val="910"/>
    <w:next w:val="910"/>
    <w:uiPriority w:val="39"/>
    <w:unhideWhenUsed/>
    <w:pPr>
      <w:pBdr/>
      <w:spacing w:after="57"/>
      <w:ind w:right="0" w:firstLine="0" w:left="283"/>
    </w:pPr>
  </w:style>
  <w:style w:type="paragraph" w:styleId="902">
    <w:name w:val="toc 3"/>
    <w:basedOn w:val="910"/>
    <w:next w:val="910"/>
    <w:uiPriority w:val="39"/>
    <w:unhideWhenUsed/>
    <w:pPr>
      <w:pBdr/>
      <w:spacing w:after="57"/>
      <w:ind w:right="0" w:firstLine="0" w:left="567"/>
    </w:pPr>
  </w:style>
  <w:style w:type="paragraph" w:styleId="903">
    <w:name w:val="toc 4"/>
    <w:basedOn w:val="910"/>
    <w:next w:val="910"/>
    <w:uiPriority w:val="39"/>
    <w:unhideWhenUsed/>
    <w:pPr>
      <w:pBdr/>
      <w:spacing w:after="57"/>
      <w:ind w:right="0" w:firstLine="0" w:left="850"/>
    </w:pPr>
  </w:style>
  <w:style w:type="paragraph" w:styleId="904">
    <w:name w:val="toc 5"/>
    <w:basedOn w:val="910"/>
    <w:next w:val="910"/>
    <w:uiPriority w:val="39"/>
    <w:unhideWhenUsed/>
    <w:pPr>
      <w:pBdr/>
      <w:spacing w:after="57"/>
      <w:ind w:right="0" w:firstLine="0" w:left="1134"/>
    </w:pPr>
  </w:style>
  <w:style w:type="paragraph" w:styleId="905">
    <w:name w:val="toc 6"/>
    <w:basedOn w:val="910"/>
    <w:next w:val="910"/>
    <w:uiPriority w:val="39"/>
    <w:unhideWhenUsed/>
    <w:pPr>
      <w:pBdr/>
      <w:spacing w:after="57"/>
      <w:ind w:right="0" w:firstLine="0" w:left="1417"/>
    </w:pPr>
  </w:style>
  <w:style w:type="paragraph" w:styleId="906">
    <w:name w:val="toc 7"/>
    <w:basedOn w:val="910"/>
    <w:next w:val="910"/>
    <w:uiPriority w:val="39"/>
    <w:unhideWhenUsed/>
    <w:pPr>
      <w:pBdr/>
      <w:spacing w:after="57"/>
      <w:ind w:right="0" w:firstLine="0" w:left="1701"/>
    </w:pPr>
  </w:style>
  <w:style w:type="paragraph" w:styleId="907">
    <w:name w:val="toc 8"/>
    <w:basedOn w:val="910"/>
    <w:next w:val="910"/>
    <w:uiPriority w:val="39"/>
    <w:unhideWhenUsed/>
    <w:pPr>
      <w:pBdr/>
      <w:spacing w:after="57"/>
      <w:ind w:right="0" w:firstLine="0" w:left="1984"/>
    </w:pPr>
  </w:style>
  <w:style w:type="paragraph" w:styleId="908">
    <w:name w:val="toc 9"/>
    <w:basedOn w:val="910"/>
    <w:next w:val="910"/>
    <w:uiPriority w:val="39"/>
    <w:unhideWhenUsed/>
    <w:pPr>
      <w:pBdr/>
      <w:spacing w:after="57"/>
      <w:ind w:right="0" w:firstLine="0" w:left="2268"/>
    </w:pPr>
  </w:style>
  <w:style w:type="paragraph" w:styleId="909">
    <w:name w:val="TOC Heading"/>
    <w:uiPriority w:val="39"/>
    <w:unhideWhenUsed/>
    <w:pPr>
      <w:pBdr/>
      <w:spacing/>
      <w:ind/>
    </w:pPr>
  </w:style>
  <w:style w:type="paragraph" w:styleId="910" w:default="1">
    <w:name w:val="Normal"/>
    <w:qFormat/>
    <w:pPr>
      <w:pBdr>
        <w:top w:val="none" w:color="000000" w:sz="4" w:space="0"/>
        <w:left w:val="none" w:color="000000" w:sz="4" w:space="0"/>
        <w:bottom w:val="none" w:color="000000" w:sz="4" w:space="0"/>
        <w:right w:val="none" w:color="000000" w:sz="4" w:space="0"/>
      </w:pBdr>
      <w:tabs>
        <w:tab w:val="left" w:leader="none" w:pos="1134"/>
      </w:tabs>
      <w:spacing w:after="0" w:before="0" w:line="240" w:lineRule="auto"/>
      <w:ind w:right="0" w:firstLine="567" w:left="0"/>
      <w:jc w:val="both"/>
    </w:pPr>
    <w:rPr>
      <w:rFonts w:ascii="Times New Roman" w:hAnsi="Times New Roman" w:eastAsia="Times New Roman" w:cs="Times New Roman"/>
      <w:sz w:val="28"/>
    </w:rPr>
  </w:style>
  <w:style w:type="character" w:styleId="911" w:default="1">
    <w:name w:val="Default Paragraph Font"/>
    <w:uiPriority w:val="1"/>
    <w:semiHidden/>
    <w:unhideWhenUsed/>
    <w:pPr>
      <w:pBdr/>
      <w:spacing/>
      <w:ind/>
    </w:pPr>
  </w:style>
  <w:style w:type="table" w:styleId="91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3"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Марцева  Тетяна  Іванівна</cp:lastModifiedBy>
  <cp:revision>19</cp:revision>
  <dcterms:modified xsi:type="dcterms:W3CDTF">2026-07-13T07:19:49Z</dcterms:modified>
</cp:coreProperties>
</file>