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(сімдесят третя сесія восьмого скликання)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uk-UA"/>
        </w:rPr>
      </w:r>
    </w:p>
    <w:p>
      <w:pPr>
        <w:pBdr/>
        <w:spacing w:after="0" w:line="240" w:lineRule="auto"/>
        <w:ind w:hanging="15" w:left="15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60"/>
          <w:sz w:val="16"/>
          <w:szCs w:val="16"/>
          <w:lang w:val="uk-UA"/>
        </w:rPr>
      </w:r>
    </w:p>
    <w:p>
      <w:pPr>
        <w:pBdr/>
        <w:tabs>
          <w:tab w:val="left" w:leader="none" w:pos="4535"/>
          <w:tab w:val="left" w:leader="none" w:pos="737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22 травня 2026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  <w:t xml:space="preserve">м. 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 303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Про припинення в порядку реорганізації шлях</w:t>
      </w:r>
      <w:bookmarkStart w:id="0" w:name="_Hlk177551765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ом приєднання юридичної особи – Киселівський заклад дошкільної освіти (дитячий садок) «Веселка» загального типу Менської міської ради</w:t>
      </w:r>
      <w:bookmarkEnd w:id="0"/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ru-RU" w:bidi="en-US"/>
        </w:rPr>
        <w:t xml:space="preserve"> – та створення філії закладу освіти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suppressLineNumbers w:val="false"/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З метою </w:t>
      </w:r>
      <w:r>
        <w:rPr>
          <w:rFonts w:ascii="Times New Roman" w:hAnsi="Times New Roman" w:eastAsia="Times New Roman" w:cs="Times New Roman"/>
          <w:sz w:val="28"/>
          <w:szCs w:val="24"/>
          <w:lang w:val="uk-UA" w:eastAsia="ru-RU" w:bidi="ru-RU"/>
        </w:rPr>
        <w:t xml:space="preserve">оптимізації</w:t>
      </w:r>
      <w:r>
        <w:rPr>
          <w:rFonts w:ascii="Times New Roman" w:hAnsi="Times New Roman" w:eastAsia="Times New Roman" w:cs="Times New Roman"/>
          <w:sz w:val="32"/>
          <w:szCs w:val="28"/>
          <w:lang w:val="uk-UA"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мережі закладів освіти Менської міської терит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оріальної громади, керуючись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рішенням 46 сесії 8 скликання Менської міської ради від 21 березня 2024 року № 149 «Про затвердження Перспективного плану формування спроможної мережі закладів освіти Менської міської територіальної громади на 2024-2027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uk-UA" w:bidi="ru-RU"/>
        </w:rPr>
        <w:t xml:space="preserve">рішенням п’ятдесят п’ятої сесії Менської міської ради восьмого скликання від 21 листопада 2024 року № 585 «Про затвердження Стратегії розвитку освіти Менської міської територіальної громади на 2024-2027 роки»,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 ст.ст. 104, 105, 106, 10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ru-RU"/>
        </w:rPr>
        <w:t xml:space="preserve">7 Цивільного кодексу України, Законами України «Про державну реєстрацію юридичних осіб, фізичних осіб-підприємців та громадських формувань», «Про освіту», «Про дошкільну освіту», статтею 26 Закону «Про місцеве самоврядування в Україні», 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bCs/>
          <w:sz w:val="28"/>
          <w:szCs w:val="28"/>
          <w:lang w:val="uk-UA" w:bidi="en-US"/>
        </w:rPr>
        <w:t xml:space="preserve">ВИРІШИЛА: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Припини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ти в порядку реорганізації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Киселівський заклад дошкільної освіти (дитячий садок) «Веселка»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(код ЄДРПОУ – 37887170) шляхом приєднання до Менського закладу дошкільної освіти (ясла-садок) «Сонечко» комбінованого типу Менської міської ради (код ЄДРПОУ – 33993329) з подальшим створенням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Киселівської філії «Веселка»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Менського закладу дошкільної освіти (ясла-садок) «Сонечко» комбінованого типу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Створити </w:t>
      </w:r>
      <w:bookmarkStart w:id="1" w:name="_Hlk177552644"/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Киселівську філію «Веселка»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Менського закладу дошкільної освіти (ясла-садок) «Сонечко» комбінованого типу Менської міської ради </w:t>
      </w:r>
      <w:bookmarkEnd w:id="1"/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(без статусу юридичної особи) з 01.09.2026.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Встановити строк заявлення вимог кредиторів при припиненн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і в порядку реорганізації шляхом приєднання вищезазначеного закладу освіти – два місяці з дня оприлюднення відповідного рішення про припинення. Вимоги кредиторів приймаються за адресою: с. Киселівка, вул. Осипенка, 43Б, Корюківський р-н., Чернігівська обл.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Визначити Менський заклад дошкільної освіти (ясла-садок) «Сонечко» комбінованого типу Менської міської ради правонаступником Киселівського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закладу дошкільної освіти (дитячого садка) «Веселка»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Створити комісію з припинення Киселівського закладу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дошкільної освіти (дитячий садок) «Веселка» загального типу Менської міської ради в порядку реорганізації шляхом приєднання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до Менського закладу дошкільної освіти (ясла-садок) «Сонечко» комбінованого типу Менської міської ради (далі – комісія з припинення) та затвердити її склад згідно з додатком до даного рішення.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6.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Комісії з припинення в установленому законодавством порядку здійснити заходи щодо припинення в порядку реорганізації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Киселівського закладу дошкільної освіти (дитячого садка) «Веселка» загального типу Менської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шляхом приєднання до Менського закладу дошкільної освіти (ясла-садок) «Сонечко» комбінованого типу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 Голові комісії з припинення: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7.1. Подати державному реєстратору дане рішення, а також документи, необхідні для проведення державної реєстрації припинення в порядку реорганізації юридичної особи.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7.2. Провести необхідні заходи, пов’язані з процедурою припинення в порядку реорганізації шляхом приєднання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Киселівського закладу дошкільної освіти (дитячий садок) «Веселка» загального типу Менської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8. Відділу освіти Менської міської ради з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абезпечити функціонування Киселівської філії «Веселка» Менського закладу дошкільної освіти (ясла-садок) «Сонечко» комбінованого типу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</w:r>
    </w:p>
    <w:p>
      <w:pPr>
        <w:pBdr/>
        <w:tabs>
          <w:tab w:val="left" w:leader="none" w:pos="4535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val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 w:bidi="en-US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Контроль</w:t>
      </w:r>
      <w:r>
        <w:rPr>
          <w:rFonts w:ascii="Times New Roman" w:hAnsi="Times New Roman" w:eastAsia="Times New Roman" w:cs="Times New Roman"/>
          <w:sz w:val="28"/>
          <w:szCs w:val="28"/>
          <w:lang w:val="uk-UA" w:bidi="en-US"/>
        </w:rPr>
        <w:t xml:space="preserve"> за виконанням рішення покласти на постійну комісію міської ради з питань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4535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Секретар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 w:eastAsia="ru-RU"/>
        </w:rPr>
        <w:t xml:space="preserve">Юрій СТАЛЬНИЧЕНКО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5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/>
        <w:sz w:val="28"/>
        <w:szCs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731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4" cy="62864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A242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A682F9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20BE60F2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eastAsia="Calibri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2B0B0093"/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cs="Times New Roman" w:eastAsiaTheme="minorHAns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4">
    <w:nsid w:val="2D711300"/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5">
    <w:nsid w:val="3C0E30A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501D3C0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63883281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6C066248"/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611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83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55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827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99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71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43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1158"/>
      </w:pPr>
      <w:rPr>
        <w:rFonts w:cs="Times New Roman"/>
      </w:rPr>
      <w:start w:val="1"/>
      <w:suff w:val="tab"/>
    </w:lvl>
  </w:abstractNum>
  <w:abstractNum w:abstractNumId="9">
    <w:nsid w:val="6CEF5DDA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nsid w:val="77291F2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7CE375F9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1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qFormat/>
    <w:pPr>
      <w:pBdr/>
      <w:spacing/>
      <w:ind/>
    </w:pPr>
  </w:style>
  <w:style w:type="paragraph" w:styleId="764">
    <w:name w:val="Heading 1"/>
    <w:basedOn w:val="763"/>
    <w:next w:val="763"/>
    <w:link w:val="92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65">
    <w:name w:val="Heading 2"/>
    <w:basedOn w:val="763"/>
    <w:next w:val="763"/>
    <w:link w:val="93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66">
    <w:name w:val="Heading 3"/>
    <w:basedOn w:val="763"/>
    <w:next w:val="763"/>
    <w:link w:val="93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67">
    <w:name w:val="Heading 4"/>
    <w:basedOn w:val="763"/>
    <w:next w:val="763"/>
    <w:link w:val="93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68">
    <w:name w:val="Heading 5"/>
    <w:basedOn w:val="763"/>
    <w:next w:val="763"/>
    <w:link w:val="93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69">
    <w:name w:val="Heading 6"/>
    <w:basedOn w:val="763"/>
    <w:next w:val="763"/>
    <w:link w:val="93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0">
    <w:name w:val="Heading 7"/>
    <w:basedOn w:val="763"/>
    <w:next w:val="763"/>
    <w:link w:val="93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1">
    <w:name w:val="Heading 8"/>
    <w:basedOn w:val="763"/>
    <w:next w:val="763"/>
    <w:link w:val="93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2">
    <w:name w:val="Heading 9"/>
    <w:basedOn w:val="763"/>
    <w:next w:val="763"/>
    <w:link w:val="93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3" w:default="1">
    <w:name w:val="Default Paragraph Font"/>
    <w:uiPriority w:val="1"/>
    <w:semiHidden/>
    <w:unhideWhenUsed/>
    <w:pPr>
      <w:pBdr/>
      <w:spacing/>
      <w:ind/>
    </w:pPr>
  </w:style>
  <w:style w:type="table" w:styleId="7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5" w:default="1">
    <w:name w:val="No List"/>
    <w:uiPriority w:val="99"/>
    <w:semiHidden/>
    <w:unhideWhenUsed/>
    <w:pPr>
      <w:pBdr/>
      <w:spacing/>
      <w:ind/>
    </w:pPr>
  </w:style>
  <w:style w:type="character" w:styleId="776" w:customStyle="1">
    <w:name w:val="Heading 1 Char"/>
    <w:basedOn w:val="77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77" w:customStyle="1">
    <w:name w:val="Heading 2 Char"/>
    <w:basedOn w:val="77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78" w:customStyle="1">
    <w:name w:val="Heading 3 Char"/>
    <w:basedOn w:val="77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79" w:customStyle="1">
    <w:name w:val="Heading 4 Char"/>
    <w:basedOn w:val="773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80" w:customStyle="1">
    <w:name w:val="Heading 5 Char"/>
    <w:basedOn w:val="77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81" w:customStyle="1">
    <w:name w:val="Heading 6 Char"/>
    <w:basedOn w:val="7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82" w:customStyle="1">
    <w:name w:val="Heading 7 Char"/>
    <w:basedOn w:val="7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83" w:customStyle="1">
    <w:name w:val="Heading 8 Char"/>
    <w:basedOn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4" w:customStyle="1">
    <w:name w:val="Heading 9 Char"/>
    <w:basedOn w:val="7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5" w:customStyle="1">
    <w:name w:val="Title Char"/>
    <w:basedOn w:val="7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6" w:customStyle="1">
    <w:name w:val="Subtitle Char"/>
    <w:basedOn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7" w:customStyle="1">
    <w:name w:val="Quote Char"/>
    <w:basedOn w:val="77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88" w:customStyle="1">
    <w:name w:val="Intense Quote Char"/>
    <w:basedOn w:val="77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89" w:customStyle="1">
    <w:name w:val="Header Char"/>
    <w:basedOn w:val="773"/>
    <w:uiPriority w:val="99"/>
    <w:pPr>
      <w:pBdr/>
      <w:spacing/>
      <w:ind/>
    </w:pPr>
  </w:style>
  <w:style w:type="character" w:styleId="790" w:customStyle="1">
    <w:name w:val="Footer Char"/>
    <w:basedOn w:val="773"/>
    <w:uiPriority w:val="99"/>
    <w:pPr>
      <w:pBdr/>
      <w:spacing/>
      <w:ind/>
    </w:pPr>
  </w:style>
  <w:style w:type="character" w:styleId="791" w:customStyle="1">
    <w:name w:val="Footnote Text Char"/>
    <w:basedOn w:val="773"/>
    <w:uiPriority w:val="99"/>
    <w:semiHidden/>
    <w:pPr>
      <w:pBdr/>
      <w:spacing/>
      <w:ind/>
    </w:pPr>
    <w:rPr>
      <w:sz w:val="20"/>
      <w:szCs w:val="20"/>
    </w:rPr>
  </w:style>
  <w:style w:type="character" w:styleId="792" w:customStyle="1">
    <w:name w:val="Endnote Text Char"/>
    <w:basedOn w:val="773"/>
    <w:uiPriority w:val="99"/>
    <w:semiHidden/>
    <w:pPr>
      <w:pBdr/>
      <w:spacing/>
      <w:ind/>
    </w:pPr>
    <w:rPr>
      <w:sz w:val="20"/>
      <w:szCs w:val="20"/>
    </w:rPr>
  </w:style>
  <w:style w:type="paragraph" w:styleId="793">
    <w:name w:val="toc 1"/>
    <w:basedOn w:val="763"/>
    <w:next w:val="763"/>
    <w:uiPriority w:val="39"/>
    <w:unhideWhenUsed/>
    <w:pPr>
      <w:pBdr/>
      <w:spacing w:after="100"/>
      <w:ind/>
    </w:pPr>
  </w:style>
  <w:style w:type="paragraph" w:styleId="794">
    <w:name w:val="toc 2"/>
    <w:basedOn w:val="763"/>
    <w:next w:val="763"/>
    <w:uiPriority w:val="39"/>
    <w:unhideWhenUsed/>
    <w:pPr>
      <w:pBdr/>
      <w:spacing w:after="100"/>
      <w:ind w:left="220"/>
    </w:pPr>
  </w:style>
  <w:style w:type="paragraph" w:styleId="795">
    <w:name w:val="toc 3"/>
    <w:basedOn w:val="763"/>
    <w:next w:val="763"/>
    <w:uiPriority w:val="39"/>
    <w:unhideWhenUsed/>
    <w:pPr>
      <w:pBdr/>
      <w:spacing w:after="100"/>
      <w:ind w:left="440"/>
    </w:pPr>
  </w:style>
  <w:style w:type="paragraph" w:styleId="796">
    <w:name w:val="toc 4"/>
    <w:basedOn w:val="763"/>
    <w:next w:val="763"/>
    <w:uiPriority w:val="39"/>
    <w:unhideWhenUsed/>
    <w:pPr>
      <w:pBdr/>
      <w:spacing w:after="100"/>
      <w:ind w:left="660"/>
    </w:pPr>
  </w:style>
  <w:style w:type="paragraph" w:styleId="797">
    <w:name w:val="toc 5"/>
    <w:basedOn w:val="763"/>
    <w:next w:val="763"/>
    <w:uiPriority w:val="39"/>
    <w:unhideWhenUsed/>
    <w:pPr>
      <w:pBdr/>
      <w:spacing w:after="100"/>
      <w:ind w:left="880"/>
    </w:pPr>
  </w:style>
  <w:style w:type="paragraph" w:styleId="798">
    <w:name w:val="toc 6"/>
    <w:basedOn w:val="763"/>
    <w:next w:val="763"/>
    <w:uiPriority w:val="39"/>
    <w:unhideWhenUsed/>
    <w:pPr>
      <w:pBdr/>
      <w:spacing w:after="100"/>
      <w:ind w:left="1100"/>
    </w:pPr>
  </w:style>
  <w:style w:type="paragraph" w:styleId="799">
    <w:name w:val="toc 7"/>
    <w:basedOn w:val="763"/>
    <w:next w:val="763"/>
    <w:uiPriority w:val="39"/>
    <w:unhideWhenUsed/>
    <w:pPr>
      <w:pBdr/>
      <w:spacing w:after="100"/>
      <w:ind w:left="1320"/>
    </w:pPr>
  </w:style>
  <w:style w:type="paragraph" w:styleId="800">
    <w:name w:val="toc 8"/>
    <w:basedOn w:val="763"/>
    <w:next w:val="763"/>
    <w:uiPriority w:val="39"/>
    <w:unhideWhenUsed/>
    <w:pPr>
      <w:pBdr/>
      <w:spacing w:after="100"/>
      <w:ind w:left="1540"/>
    </w:pPr>
  </w:style>
  <w:style w:type="paragraph" w:styleId="801">
    <w:name w:val="toc 9"/>
    <w:basedOn w:val="763"/>
    <w:next w:val="763"/>
    <w:uiPriority w:val="39"/>
    <w:unhideWhenUsed/>
    <w:pPr>
      <w:pBdr/>
      <w:spacing w:after="100"/>
      <w:ind w:left="1760"/>
    </w:pPr>
  </w:style>
  <w:style w:type="character" w:styleId="802">
    <w:name w:val="Placeholder Text"/>
    <w:basedOn w:val="773"/>
    <w:uiPriority w:val="99"/>
    <w:semiHidden/>
    <w:pPr>
      <w:pBdr/>
      <w:spacing/>
      <w:ind/>
    </w:pPr>
    <w:rPr>
      <w:color w:val="666666"/>
    </w:rPr>
  </w:style>
  <w:style w:type="table" w:styleId="803">
    <w:name w:val="Table Grid"/>
    <w:basedOn w:val="774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Table Grid Light"/>
    <w:basedOn w:val="7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1"/>
    <w:basedOn w:val="774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2"/>
    <w:basedOn w:val="774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1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2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3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4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5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6"/>
    <w:basedOn w:val="774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1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2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3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4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5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6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1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2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3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4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5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6"/>
    <w:basedOn w:val="774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1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2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3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4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5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6"/>
    <w:basedOn w:val="774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9" w:customStyle="1">
    <w:name w:val="Заголовок 1 Знак"/>
    <w:basedOn w:val="773"/>
    <w:link w:val="76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0" w:customStyle="1">
    <w:name w:val="Заголовок 2 Знак"/>
    <w:basedOn w:val="773"/>
    <w:link w:val="7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1" w:customStyle="1">
    <w:name w:val="Заголовок 3 Знак"/>
    <w:basedOn w:val="773"/>
    <w:link w:val="76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32" w:customStyle="1">
    <w:name w:val="Заголовок 4 Знак"/>
    <w:basedOn w:val="773"/>
    <w:link w:val="767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33" w:customStyle="1">
    <w:name w:val="Заголовок 5 Знак"/>
    <w:basedOn w:val="773"/>
    <w:link w:val="76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34" w:customStyle="1">
    <w:name w:val="Заголовок 6 Знак"/>
    <w:basedOn w:val="773"/>
    <w:link w:val="7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5" w:customStyle="1">
    <w:name w:val="Заголовок 7 Знак"/>
    <w:basedOn w:val="773"/>
    <w:link w:val="7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6" w:customStyle="1">
    <w:name w:val="Заголовок 8 Знак"/>
    <w:basedOn w:val="773"/>
    <w:link w:val="7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7" w:customStyle="1">
    <w:name w:val="Заголовок 9 Знак"/>
    <w:basedOn w:val="773"/>
    <w:link w:val="7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8">
    <w:name w:val="Title"/>
    <w:basedOn w:val="763"/>
    <w:next w:val="763"/>
    <w:link w:val="93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39" w:customStyle="1">
    <w:name w:val="Назва Знак"/>
    <w:basedOn w:val="773"/>
    <w:link w:val="9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0">
    <w:name w:val="Subtitle"/>
    <w:basedOn w:val="763"/>
    <w:next w:val="763"/>
    <w:link w:val="94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1" w:customStyle="1">
    <w:name w:val="Підзаголовок Знак"/>
    <w:basedOn w:val="773"/>
    <w:link w:val="94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2">
    <w:name w:val="Quote"/>
    <w:basedOn w:val="763"/>
    <w:next w:val="763"/>
    <w:link w:val="94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3" w:customStyle="1">
    <w:name w:val="Цитата Знак"/>
    <w:basedOn w:val="773"/>
    <w:link w:val="94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Intense Emphasis"/>
    <w:basedOn w:val="773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45">
    <w:name w:val="Intense Quote"/>
    <w:basedOn w:val="763"/>
    <w:next w:val="763"/>
    <w:link w:val="946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46" w:customStyle="1">
    <w:name w:val="Насичена цитата Знак"/>
    <w:basedOn w:val="773"/>
    <w:link w:val="945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47">
    <w:name w:val="Intense Reference"/>
    <w:basedOn w:val="773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48">
    <w:name w:val="No Spacing"/>
    <w:basedOn w:val="763"/>
    <w:uiPriority w:val="1"/>
    <w:qFormat/>
    <w:pPr>
      <w:pBdr/>
      <w:spacing w:after="0" w:line="240" w:lineRule="auto"/>
      <w:ind/>
    </w:pPr>
  </w:style>
  <w:style w:type="character" w:styleId="949">
    <w:name w:val="Subtle Emphasis"/>
    <w:basedOn w:val="7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0">
    <w:name w:val="Emphasis"/>
    <w:basedOn w:val="773"/>
    <w:uiPriority w:val="20"/>
    <w:qFormat/>
    <w:pPr>
      <w:pBdr/>
      <w:spacing/>
      <w:ind/>
    </w:pPr>
    <w:rPr>
      <w:i/>
      <w:iCs/>
    </w:rPr>
  </w:style>
  <w:style w:type="character" w:styleId="951">
    <w:name w:val="Strong"/>
    <w:basedOn w:val="773"/>
    <w:uiPriority w:val="22"/>
    <w:qFormat/>
    <w:pPr>
      <w:pBdr/>
      <w:spacing/>
      <w:ind/>
    </w:pPr>
    <w:rPr>
      <w:b/>
      <w:bCs/>
    </w:rPr>
  </w:style>
  <w:style w:type="character" w:styleId="952">
    <w:name w:val="Subtle Reference"/>
    <w:basedOn w:val="7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3">
    <w:name w:val="Book Title"/>
    <w:basedOn w:val="77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4">
    <w:name w:val="Header"/>
    <w:basedOn w:val="763"/>
    <w:link w:val="9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5" w:customStyle="1">
    <w:name w:val="Верхній колонтитул Знак"/>
    <w:basedOn w:val="773"/>
    <w:link w:val="954"/>
    <w:uiPriority w:val="99"/>
    <w:pPr>
      <w:pBdr/>
      <w:spacing/>
      <w:ind/>
    </w:pPr>
  </w:style>
  <w:style w:type="paragraph" w:styleId="956">
    <w:name w:val="Footer"/>
    <w:basedOn w:val="763"/>
    <w:link w:val="95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7" w:customStyle="1">
    <w:name w:val="Нижній колонтитул Знак"/>
    <w:basedOn w:val="773"/>
    <w:link w:val="956"/>
    <w:uiPriority w:val="99"/>
    <w:pPr>
      <w:pBdr/>
      <w:spacing/>
      <w:ind/>
    </w:pPr>
  </w:style>
  <w:style w:type="paragraph" w:styleId="958">
    <w:name w:val="Caption"/>
    <w:basedOn w:val="763"/>
    <w:next w:val="763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959">
    <w:name w:val="footnote text"/>
    <w:basedOn w:val="763"/>
    <w:link w:val="96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0" w:customStyle="1">
    <w:name w:val="Текст виноски Знак"/>
    <w:basedOn w:val="773"/>
    <w:link w:val="959"/>
    <w:uiPriority w:val="99"/>
    <w:semiHidden/>
    <w:pPr>
      <w:pBdr/>
      <w:spacing/>
      <w:ind/>
    </w:pPr>
    <w:rPr>
      <w:sz w:val="20"/>
      <w:szCs w:val="20"/>
    </w:rPr>
  </w:style>
  <w:style w:type="character" w:styleId="961">
    <w:name w:val="foot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endnote text"/>
    <w:basedOn w:val="763"/>
    <w:link w:val="96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3" w:customStyle="1">
    <w:name w:val="Текст кінцевої виноски Знак"/>
    <w:basedOn w:val="773"/>
    <w:link w:val="962"/>
    <w:uiPriority w:val="99"/>
    <w:semiHidden/>
    <w:pPr>
      <w:pBdr/>
      <w:spacing/>
      <w:ind/>
    </w:pPr>
    <w:rPr>
      <w:sz w:val="20"/>
      <w:szCs w:val="20"/>
    </w:rPr>
  </w:style>
  <w:style w:type="character" w:styleId="964">
    <w:name w:val="endnote reference"/>
    <w:basedOn w:val="773"/>
    <w:uiPriority w:val="99"/>
    <w:semiHidden/>
    <w:unhideWhenUsed/>
    <w:pPr>
      <w:pBdr/>
      <w:spacing/>
      <w:ind/>
    </w:pPr>
    <w:rPr>
      <w:vertAlign w:val="superscript"/>
    </w:rPr>
  </w:style>
  <w:style w:type="character" w:styleId="965">
    <w:name w:val="Hyperlink"/>
    <w:basedOn w:val="77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6">
    <w:name w:val="FollowedHyperlink"/>
    <w:basedOn w:val="7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7">
    <w:name w:val="TOC Heading"/>
    <w:uiPriority w:val="39"/>
    <w:unhideWhenUsed/>
    <w:pPr>
      <w:pBdr/>
      <w:spacing/>
      <w:ind/>
    </w:pPr>
  </w:style>
  <w:style w:type="paragraph" w:styleId="968">
    <w:name w:val="table of figures"/>
    <w:basedOn w:val="763"/>
    <w:next w:val="763"/>
    <w:uiPriority w:val="99"/>
    <w:unhideWhenUsed/>
    <w:pPr>
      <w:pBdr/>
      <w:spacing w:after="0"/>
      <w:ind/>
    </w:pPr>
  </w:style>
  <w:style w:type="paragraph" w:styleId="969">
    <w:name w:val="List Paragraph"/>
    <w:basedOn w:val="763"/>
    <w:uiPriority w:val="34"/>
    <w:qFormat/>
    <w:pPr>
      <w:pBdr/>
      <w:spacing/>
      <w:ind w:left="720"/>
      <w:contextualSpacing w:val="true"/>
    </w:pPr>
  </w:style>
  <w:style w:type="character" w:styleId="970" w:customStyle="1">
    <w:name w:val="Основной текст (2)_"/>
    <w:basedOn w:val="773"/>
    <w:link w:val="971"/>
    <w:pPr>
      <w:pBdr/>
      <w:spacing/>
      <w:ind/>
    </w:pPr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71" w:customStyle="1">
    <w:name w:val="Основной текст (2)"/>
    <w:basedOn w:val="763"/>
    <w:link w:val="970"/>
    <w:pPr>
      <w:widowControl w:val="false"/>
      <w:pBdr/>
      <w:shd w:val="clear" w:color="auto" w:fill="ffffff"/>
      <w:spacing w:after="0" w:line="0" w:lineRule="atLeast"/>
      <w:ind w:hanging="500"/>
    </w:pPr>
    <w:rPr>
      <w:rFonts w:ascii="Times New Roman" w:hAnsi="Times New Roman" w:eastAsia="Times New Roman" w:cs="Times New Roman"/>
      <w:sz w:val="26"/>
      <w:szCs w:val="26"/>
    </w:rPr>
  </w:style>
  <w:style w:type="paragraph" w:styleId="972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</w:rPr>
  </w:style>
  <w:style w:type="character" w:styleId="973" w:customStyle="1">
    <w:name w:val="docy"/>
    <w:basedOn w:val="773"/>
    <w:pPr>
      <w:pBdr/>
      <w:spacing/>
      <w:ind/>
    </w:pPr>
  </w:style>
  <w:style w:type="paragraph" w:styleId="974" w:customStyle="1">
    <w:name w:val="Основной текст1"/>
    <w:basedOn w:val="763"/>
    <w:pPr>
      <w:pBdr/>
      <w:spacing w:after="0" w:line="240" w:lineRule="auto"/>
      <w:ind/>
      <w:jc w:val="both"/>
    </w:pPr>
    <w:rPr>
      <w:rFonts w:ascii="Times New Roman" w:hAnsi="Times New Roman" w:eastAsia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СТАЛЬНИЧЕНКО Юрій Валерійович</cp:lastModifiedBy>
  <cp:revision>5</cp:revision>
  <dcterms:created xsi:type="dcterms:W3CDTF">2026-05-14T12:18:00Z</dcterms:created>
  <dcterms:modified xsi:type="dcterms:W3CDTF">2026-05-22T18:44:15Z</dcterms:modified>
</cp:coreProperties>
</file>