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63"/>
        <w:pBdr/>
        <w:spacing w:after="113" w:afterAutospacing="0" w:before="0" w:beforeAutospacing="0"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63"/>
        <w:pBdr/>
        <w:spacing w:after="113" w:afterAutospacing="0" w:before="0" w:beforeAutospacing="0"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третя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63"/>
        <w:pBdr/>
        <w:spacing w:after="113" w:afterAutospacing="0" w:before="0" w:beforeAutospacing="0"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65"/>
        <w:pBdr/>
        <w:spacing w:after="113" w:afterAutospacing="0" w:before="0" w:beforeAutospacing="0"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22 травня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339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13" w:afterAutospacing="0" w:before="0" w:beforeAutospacing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технічної документації із землеустрою по встановленню меж земельних ділянок (паї) громадянам на території Менської міської територіальної громади</w:t>
      </w:r>
      <w:r>
        <w:rPr>
          <w:rFonts w:ascii="Times New Roman" w:hAnsi="Times New Roman" w:eastAsia="Times New Roman" w:cs="Times New Roman"/>
          <w:sz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заяви громадян щодо затвердження технічної документації із землеустрою по встановленню (відновленню) меж земельних ділянок та виділення земельних часток (паїв) в натурі (на місцевості) на території Менської міської територіальної громади, керую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чись Законом України «Про порядок виділення в натурі (на місцевості) земельних ділянок власникам земельних часток (паїв)» та п. 34 ч. 1 ст. 26 Закону України «Про місцеве самоврядування в Україні» 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284"/>
          <w:tab w:val="clear" w:leader="none" w:pos="709"/>
          <w:tab w:val="left" w:leader="none" w:pos="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ndefined"/>
        </w:rPr>
        <w:t xml:space="preserve">Затвердити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технічну документацію із землеустрою по встановленню (відновленню) меж земельних ділянок, виділити в натурі (на місцевості) земельні частки (паї) на підставі сертифікатів на право на земельну частку (пай) для ведення товарного сільськогосподарсь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кого виробництва на території Менської міської територіальної громади: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 межами с. Синявка:</w:t>
      </w:r>
      <w:r/>
    </w:p>
    <w:p>
      <w:pPr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"/>
          <w:tab w:val="clear" w:leader="none" w:pos="709"/>
          <w:tab w:val="left" w:leader="none" w:pos="850"/>
          <w:tab w:val="left" w:leader="none" w:pos="3969"/>
          <w:tab w:val="left" w:leader="none" w:pos="4394"/>
          <w:tab w:val="left" w:leader="none" w:pos="5244"/>
          <w:tab w:val="left" w:leader="none" w:pos="5528"/>
          <w:tab w:val="left" w:leader="none" w:pos="5953"/>
        </w:tabs>
        <w:spacing/>
        <w:ind w:right="0" w:firstLine="283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Тужик Олександр Іванович</w:t>
        <w:tab/>
        <w:t xml:space="preserve">0,7045 га</w:t>
        <w:tab/>
        <w:t xml:space="preserve">7423088000:02:000:0918-(</w:t>
      </w:r>
      <w:r>
        <w:rPr>
          <w:rFonts w:ascii="Times New Roman" w:hAnsi="Times New Roman" w:eastAsia="Times New Roman" w:cs="Times New Roman"/>
          <w:color w:val="000000"/>
          <w:sz w:val="23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23"/>
          <w:vertAlign w:val="subscript"/>
        </w:rPr>
        <w:t xml:space="preserve">3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частка);</w:t>
      </w:r>
      <w:r/>
    </w:p>
    <w:p>
      <w:pPr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"/>
          <w:tab w:val="clear" w:leader="none" w:pos="709"/>
          <w:tab w:val="left" w:leader="none" w:pos="850"/>
          <w:tab w:val="left" w:leader="none" w:pos="3969"/>
          <w:tab w:val="left" w:leader="none" w:pos="4394"/>
          <w:tab w:val="left" w:leader="none" w:pos="5244"/>
          <w:tab w:val="left" w:leader="none" w:pos="5528"/>
          <w:tab w:val="left" w:leader="none" w:pos="5953"/>
        </w:tabs>
        <w:spacing/>
        <w:ind w:right="0" w:firstLine="283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Тужик Михайло Іванович</w:t>
        <w:tab/>
        <w:t xml:space="preserve">0,7045 га</w:t>
        <w:tab/>
        <w:t xml:space="preserve">7423088000:02:000:0918-(</w:t>
      </w:r>
      <w:r>
        <w:rPr>
          <w:rFonts w:ascii="Times New Roman" w:hAnsi="Times New Roman" w:eastAsia="Times New Roman" w:cs="Times New Roman"/>
          <w:color w:val="000000"/>
          <w:sz w:val="23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23"/>
          <w:vertAlign w:val="subscript"/>
        </w:rPr>
        <w:t xml:space="preserve">3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частка);</w:t>
      </w:r>
      <w:r/>
    </w:p>
    <w:p>
      <w:pPr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5"/>
          <w:tab w:val="clear" w:leader="none" w:pos="709"/>
          <w:tab w:val="left" w:leader="none" w:pos="850"/>
          <w:tab w:val="left" w:leader="none" w:pos="3969"/>
          <w:tab w:val="left" w:leader="none" w:pos="4394"/>
          <w:tab w:val="left" w:leader="none" w:pos="5244"/>
          <w:tab w:val="left" w:leader="none" w:pos="5528"/>
          <w:tab w:val="left" w:leader="none" w:pos="5953"/>
        </w:tabs>
        <w:spacing/>
        <w:ind w:right="0" w:firstLine="283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Споднікайло Ганна Іванівна</w:t>
        <w:tab/>
        <w:t xml:space="preserve">0,7045 га</w:t>
        <w:tab/>
        <w:t xml:space="preserve">7423088000:02:000:0918-(</w:t>
      </w:r>
      <w:r>
        <w:rPr>
          <w:rFonts w:ascii="Times New Roman" w:hAnsi="Times New Roman" w:eastAsia="Times New Roman" w:cs="Times New Roman"/>
          <w:color w:val="000000"/>
          <w:sz w:val="23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23"/>
          <w:vertAlign w:val="subscript"/>
        </w:rPr>
        <w:t xml:space="preserve">3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частка).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ff0000"/>
          <w:sz w:val="28"/>
        </w:rPr>
        <w:t xml:space="preserve"> </w:t>
      </w:r>
      <w:r/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284"/>
          <w:tab w:val="clear" w:leader="none" w:pos="709"/>
          <w:tab w:val="left" w:leader="none" w:pos="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Ріш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ення набирає чинності окремо по кожному пункту з дня вручення особисто заявникам витягів з даного рішення окремо по кожному пункту.</w:t>
      </w:r>
      <w:r/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284"/>
          <w:tab w:val="clear" w:leader="none" w:pos="709"/>
          <w:tab w:val="left" w:leader="none" w:pos="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роль за виконанням рішення покласти на заступника міського голови з питань діяльності виконавчих органів ради С.М.Гаєвого.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945"/>
          <w:tab w:val="left" w:leader="none" w:pos="6946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945"/>
          <w:tab w:val="left" w:leader="none" w:pos="6946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                                                                 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9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nsid w:val="79A1F8A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2">
    <w:nsid w:val="7AB3D390"/>
    <w:lvl w:ilvl="0">
      <w:isLgl w:val="false"/>
      <w:lvlJc w:val="right"/>
      <w:lvlText w:val="%1)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4">
    <w:name w:val="Intense Emphasis"/>
    <w:basedOn w:val="9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5">
    <w:name w:val="Intense Reference"/>
    <w:basedOn w:val="9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6">
    <w:name w:val="Subtle Emphasis"/>
    <w:basedOn w:val="9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7">
    <w:name w:val="Emphasis"/>
    <w:basedOn w:val="942"/>
    <w:uiPriority w:val="20"/>
    <w:qFormat/>
    <w:pPr>
      <w:pBdr/>
      <w:spacing/>
      <w:ind/>
    </w:pPr>
    <w:rPr>
      <w:i/>
      <w:iCs/>
    </w:rPr>
  </w:style>
  <w:style w:type="character" w:styleId="758">
    <w:name w:val="Strong"/>
    <w:basedOn w:val="942"/>
    <w:uiPriority w:val="22"/>
    <w:qFormat/>
    <w:pPr>
      <w:pBdr/>
      <w:spacing/>
      <w:ind/>
    </w:pPr>
    <w:rPr>
      <w:b/>
      <w:bCs/>
    </w:rPr>
  </w:style>
  <w:style w:type="character" w:styleId="759">
    <w:name w:val="Subtle Reference"/>
    <w:basedOn w:val="9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0">
    <w:name w:val="Book Title"/>
    <w:basedOn w:val="9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1">
    <w:name w:val="FollowedHyperlink"/>
    <w:basedOn w:val="9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62">
    <w:name w:val="Placeholder Text"/>
    <w:basedOn w:val="942"/>
    <w:uiPriority w:val="99"/>
    <w:semiHidden/>
    <w:pPr>
      <w:pBdr/>
      <w:spacing/>
      <w:ind/>
    </w:pPr>
    <w:rPr>
      <w:color w:val="666666"/>
    </w:rPr>
  </w:style>
  <w:style w:type="paragraph" w:styleId="763">
    <w:name w:val="Heading 1"/>
    <w:basedOn w:val="941"/>
    <w:next w:val="941"/>
    <w:link w:val="76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64">
    <w:name w:val="Heading 1 Char"/>
    <w:link w:val="76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65">
    <w:name w:val="Heading 2"/>
    <w:basedOn w:val="941"/>
    <w:next w:val="941"/>
    <w:link w:val="76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6">
    <w:name w:val="Heading 2 Char"/>
    <w:link w:val="76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67">
    <w:name w:val="Heading 3"/>
    <w:basedOn w:val="941"/>
    <w:next w:val="941"/>
    <w:link w:val="76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8">
    <w:name w:val="Heading 3 Char"/>
    <w:link w:val="76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69">
    <w:name w:val="Heading 4"/>
    <w:basedOn w:val="941"/>
    <w:next w:val="941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0">
    <w:name w:val="Heading 4 Char"/>
    <w:basedOn w:val="942"/>
    <w:link w:val="76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71">
    <w:name w:val="Heading 5"/>
    <w:basedOn w:val="941"/>
    <w:next w:val="941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2">
    <w:name w:val="Heading 5 Char"/>
    <w:basedOn w:val="942"/>
    <w:link w:val="77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73">
    <w:name w:val="Heading 6"/>
    <w:basedOn w:val="941"/>
    <w:next w:val="941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4">
    <w:name w:val="Heading 6 Char"/>
    <w:basedOn w:val="942"/>
    <w:link w:val="77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75">
    <w:name w:val="Heading 7"/>
    <w:basedOn w:val="941"/>
    <w:next w:val="941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6">
    <w:name w:val="Heading 7 Char"/>
    <w:basedOn w:val="942"/>
    <w:link w:val="77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7">
    <w:name w:val="Heading 8"/>
    <w:basedOn w:val="941"/>
    <w:next w:val="941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8">
    <w:name w:val="Heading 8 Char"/>
    <w:basedOn w:val="942"/>
    <w:link w:val="77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9">
    <w:name w:val="Heading 9"/>
    <w:basedOn w:val="941"/>
    <w:next w:val="941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0">
    <w:name w:val="Heading 9 Char"/>
    <w:basedOn w:val="942"/>
    <w:link w:val="77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1">
    <w:name w:val="List Paragraph"/>
    <w:basedOn w:val="941"/>
    <w:uiPriority w:val="34"/>
    <w:qFormat/>
    <w:pPr>
      <w:pBdr/>
      <w:spacing/>
      <w:ind w:left="720"/>
      <w:contextualSpacing w:val="true"/>
    </w:pPr>
  </w:style>
  <w:style w:type="paragraph" w:styleId="782">
    <w:name w:val="No Spacing"/>
    <w:basedOn w:val="94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83">
    <w:name w:val="Title"/>
    <w:basedOn w:val="941"/>
    <w:next w:val="941"/>
    <w:link w:val="78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4">
    <w:name w:val="Title Char"/>
    <w:basedOn w:val="942"/>
    <w:link w:val="783"/>
    <w:uiPriority w:val="10"/>
    <w:pPr>
      <w:pBdr/>
      <w:spacing/>
      <w:ind/>
    </w:pPr>
    <w:rPr>
      <w:sz w:val="48"/>
      <w:szCs w:val="48"/>
    </w:rPr>
  </w:style>
  <w:style w:type="paragraph" w:styleId="785">
    <w:name w:val="Subtitle"/>
    <w:basedOn w:val="941"/>
    <w:next w:val="941"/>
    <w:link w:val="78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6">
    <w:name w:val="Subtitle Char"/>
    <w:basedOn w:val="942"/>
    <w:link w:val="785"/>
    <w:uiPriority w:val="11"/>
    <w:pPr>
      <w:pBdr/>
      <w:spacing/>
      <w:ind/>
    </w:pPr>
    <w:rPr>
      <w:sz w:val="24"/>
      <w:szCs w:val="24"/>
    </w:rPr>
  </w:style>
  <w:style w:type="paragraph" w:styleId="787">
    <w:name w:val="Quote"/>
    <w:basedOn w:val="941"/>
    <w:next w:val="941"/>
    <w:link w:val="788"/>
    <w:uiPriority w:val="29"/>
    <w:qFormat/>
    <w:pPr>
      <w:pBdr/>
      <w:spacing/>
      <w:ind w:right="720" w:left="720"/>
    </w:pPr>
    <w:rPr>
      <w:i/>
    </w:rPr>
  </w:style>
  <w:style w:type="character" w:styleId="788">
    <w:name w:val="Quote Char"/>
    <w:link w:val="787"/>
    <w:uiPriority w:val="29"/>
    <w:pPr>
      <w:pBdr/>
      <w:spacing/>
      <w:ind/>
    </w:pPr>
    <w:rPr>
      <w:i/>
    </w:rPr>
  </w:style>
  <w:style w:type="paragraph" w:styleId="789">
    <w:name w:val="Intense Quote"/>
    <w:basedOn w:val="941"/>
    <w:next w:val="941"/>
    <w:link w:val="79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90">
    <w:name w:val="Intense Quote Char"/>
    <w:link w:val="789"/>
    <w:uiPriority w:val="30"/>
    <w:pPr>
      <w:pBdr/>
      <w:spacing/>
      <w:ind/>
    </w:pPr>
    <w:rPr>
      <w:i/>
    </w:rPr>
  </w:style>
  <w:style w:type="paragraph" w:styleId="791">
    <w:name w:val="Header"/>
    <w:basedOn w:val="941"/>
    <w:link w:val="79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2">
    <w:name w:val="Header Char"/>
    <w:basedOn w:val="942"/>
    <w:link w:val="791"/>
    <w:uiPriority w:val="99"/>
    <w:pPr>
      <w:pBdr/>
      <w:spacing/>
      <w:ind/>
    </w:pPr>
  </w:style>
  <w:style w:type="paragraph" w:styleId="793">
    <w:name w:val="Footer"/>
    <w:basedOn w:val="941"/>
    <w:link w:val="79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4">
    <w:name w:val="Footer Char"/>
    <w:basedOn w:val="942"/>
    <w:link w:val="793"/>
    <w:uiPriority w:val="99"/>
    <w:pPr>
      <w:pBdr/>
      <w:spacing/>
      <w:ind/>
    </w:pPr>
  </w:style>
  <w:style w:type="paragraph" w:styleId="795">
    <w:name w:val="Caption"/>
    <w:basedOn w:val="941"/>
    <w:next w:val="94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6">
    <w:name w:val="Caption Char"/>
    <w:basedOn w:val="795"/>
    <w:link w:val="793"/>
    <w:uiPriority w:val="99"/>
    <w:pPr>
      <w:pBdr/>
      <w:spacing/>
      <w:ind/>
    </w:pPr>
  </w:style>
  <w:style w:type="table" w:styleId="797">
    <w:name w:val="Table Grid"/>
    <w:basedOn w:val="9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Table Grid Light"/>
    <w:basedOn w:val="9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1"/>
    <w:basedOn w:val="9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2"/>
    <w:basedOn w:val="9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"/>
    <w:basedOn w:val="9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1"/>
    <w:basedOn w:val="9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2"/>
    <w:basedOn w:val="9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3"/>
    <w:basedOn w:val="9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4"/>
    <w:basedOn w:val="9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5"/>
    <w:basedOn w:val="9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6"/>
    <w:basedOn w:val="9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1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2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3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4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5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6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1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2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3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4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5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6"/>
    <w:basedOn w:val="9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1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2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3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4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5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6"/>
    <w:basedOn w:val="9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4">
    <w:name w:val="footnote text"/>
    <w:basedOn w:val="941"/>
    <w:link w:val="92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5">
    <w:name w:val="Footnote Text Char"/>
    <w:link w:val="924"/>
    <w:uiPriority w:val="99"/>
    <w:pPr>
      <w:pBdr/>
      <w:spacing/>
      <w:ind/>
    </w:pPr>
    <w:rPr>
      <w:sz w:val="18"/>
    </w:rPr>
  </w:style>
  <w:style w:type="character" w:styleId="926">
    <w:name w:val="footnote reference"/>
    <w:basedOn w:val="942"/>
    <w:uiPriority w:val="99"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941"/>
    <w:link w:val="9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8">
    <w:name w:val="Endnote Text Char"/>
    <w:link w:val="927"/>
    <w:uiPriority w:val="99"/>
    <w:pPr>
      <w:pBdr/>
      <w:spacing/>
      <w:ind/>
    </w:pPr>
    <w:rPr>
      <w:sz w:val="20"/>
    </w:rPr>
  </w:style>
  <w:style w:type="character" w:styleId="929">
    <w:name w:val="endnote reference"/>
    <w:basedOn w:val="942"/>
    <w:uiPriority w:val="99"/>
    <w:semiHidden/>
    <w:unhideWhenUsed/>
    <w:pPr>
      <w:pBdr/>
      <w:spacing/>
      <w:ind/>
    </w:pPr>
    <w:rPr>
      <w:vertAlign w:val="superscript"/>
    </w:rPr>
  </w:style>
  <w:style w:type="paragraph" w:styleId="930">
    <w:name w:val="toc 1"/>
    <w:basedOn w:val="941"/>
    <w:next w:val="941"/>
    <w:uiPriority w:val="39"/>
    <w:unhideWhenUsed/>
    <w:pPr>
      <w:pBdr/>
      <w:spacing w:after="57"/>
      <w:ind w:right="0" w:firstLine="0" w:left="0"/>
    </w:pPr>
  </w:style>
  <w:style w:type="paragraph" w:styleId="931">
    <w:name w:val="toc 2"/>
    <w:basedOn w:val="941"/>
    <w:next w:val="941"/>
    <w:uiPriority w:val="39"/>
    <w:unhideWhenUsed/>
    <w:pPr>
      <w:pBdr/>
      <w:spacing w:after="57"/>
      <w:ind w:right="0" w:firstLine="0" w:left="283"/>
    </w:pPr>
  </w:style>
  <w:style w:type="paragraph" w:styleId="932">
    <w:name w:val="toc 3"/>
    <w:basedOn w:val="941"/>
    <w:next w:val="941"/>
    <w:uiPriority w:val="39"/>
    <w:unhideWhenUsed/>
    <w:pPr>
      <w:pBdr/>
      <w:spacing w:after="57"/>
      <w:ind w:right="0" w:firstLine="0" w:left="567"/>
    </w:pPr>
  </w:style>
  <w:style w:type="paragraph" w:styleId="933">
    <w:name w:val="toc 4"/>
    <w:basedOn w:val="941"/>
    <w:next w:val="941"/>
    <w:uiPriority w:val="39"/>
    <w:unhideWhenUsed/>
    <w:pPr>
      <w:pBdr/>
      <w:spacing w:after="57"/>
      <w:ind w:right="0" w:firstLine="0" w:left="850"/>
    </w:pPr>
  </w:style>
  <w:style w:type="paragraph" w:styleId="934">
    <w:name w:val="toc 5"/>
    <w:basedOn w:val="941"/>
    <w:next w:val="941"/>
    <w:uiPriority w:val="39"/>
    <w:unhideWhenUsed/>
    <w:pPr>
      <w:pBdr/>
      <w:spacing w:after="57"/>
      <w:ind w:right="0" w:firstLine="0" w:left="1134"/>
    </w:pPr>
  </w:style>
  <w:style w:type="paragraph" w:styleId="935">
    <w:name w:val="toc 6"/>
    <w:basedOn w:val="941"/>
    <w:next w:val="941"/>
    <w:uiPriority w:val="39"/>
    <w:unhideWhenUsed/>
    <w:pPr>
      <w:pBdr/>
      <w:spacing w:after="57"/>
      <w:ind w:right="0" w:firstLine="0" w:left="1417"/>
    </w:pPr>
  </w:style>
  <w:style w:type="paragraph" w:styleId="936">
    <w:name w:val="toc 7"/>
    <w:basedOn w:val="941"/>
    <w:next w:val="941"/>
    <w:uiPriority w:val="39"/>
    <w:unhideWhenUsed/>
    <w:pPr>
      <w:pBdr/>
      <w:spacing w:after="57"/>
      <w:ind w:right="0" w:firstLine="0" w:left="1701"/>
    </w:pPr>
  </w:style>
  <w:style w:type="paragraph" w:styleId="937">
    <w:name w:val="toc 8"/>
    <w:basedOn w:val="941"/>
    <w:next w:val="941"/>
    <w:uiPriority w:val="39"/>
    <w:unhideWhenUsed/>
    <w:pPr>
      <w:pBdr/>
      <w:spacing w:after="57"/>
      <w:ind w:right="0" w:firstLine="0" w:left="1984"/>
    </w:pPr>
  </w:style>
  <w:style w:type="paragraph" w:styleId="938">
    <w:name w:val="toc 9"/>
    <w:basedOn w:val="941"/>
    <w:next w:val="941"/>
    <w:uiPriority w:val="39"/>
    <w:unhideWhenUsed/>
    <w:pPr>
      <w:pBdr/>
      <w:spacing w:after="57"/>
      <w:ind w:right="0" w:firstLine="0"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>
    <w:name w:val="table of figures"/>
    <w:basedOn w:val="941"/>
    <w:next w:val="941"/>
    <w:uiPriority w:val="99"/>
    <w:unhideWhenUsed/>
    <w:pPr>
      <w:pBdr/>
      <w:spacing w:after="0" w:afterAutospacing="0"/>
      <w:ind/>
    </w:pPr>
  </w:style>
  <w:style w:type="paragraph" w:styleId="94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42" w:default="1">
    <w:name w:val="Default Paragraph Font"/>
    <w:uiPriority w:val="1"/>
    <w:semiHidden/>
    <w:unhideWhenUsed/>
    <w:pPr>
      <w:pBdr/>
      <w:spacing/>
      <w:ind/>
    </w:pPr>
  </w:style>
  <w:style w:type="table" w:styleId="9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7</cp:revision>
  <dcterms:created xsi:type="dcterms:W3CDTF">2019-03-29T20:09:00Z</dcterms:created>
  <dcterms:modified xsi:type="dcterms:W3CDTF">2026-05-22T19:42:43Z</dcterms:modified>
</cp:coreProperties>
</file>