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32"/>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32"/>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32"/>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32"/>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32"/>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32"/>
        </w:rPr>
        <w:t xml:space="preserve"> </w:t>
      </w:r>
      <w:r/>
    </w:p>
    <w:p>
      <w:pPr>
        <w:pStyle w:val="856"/>
        <w:pBdr/>
        <w:spacing/>
        <w:ind/>
        <w:jc w:val="center"/>
        <w:rPr>
          <w:rFonts w:ascii="Times New Roman" w:hAnsi="Times New Roman" w:eastAsia="Times New Roman" w:cs="Times New Roman"/>
          <w:b/>
          <w:bCs/>
          <w:color w:val="000000"/>
          <w:sz w:val="32"/>
          <w:szCs w:val="32"/>
        </w:rPr>
      </w:pPr>
      <w:r>
        <w:rPr>
          <w:rFonts w:ascii="Times New Roman" w:hAnsi="Times New Roman" w:eastAsia="Times New Roman" w:cs="Times New Roman"/>
          <w:b/>
          <w:color w:val="000000"/>
          <w:sz w:val="32"/>
        </w:rPr>
        <w:t xml:space="preserve"> ПРОГРАМА</w:t>
      </w:r>
      <w:r>
        <w:rPr>
          <w:rFonts w:ascii="Times New Roman" w:hAnsi="Times New Roman" w:eastAsia="Times New Roman" w:cs="Times New Roman"/>
          <w:b/>
          <w:bCs/>
          <w:color w:val="000000"/>
          <w:sz w:val="32"/>
          <w:szCs w:val="32"/>
        </w:rPr>
      </w:r>
      <w:r>
        <w:rPr>
          <w:rFonts w:ascii="Times New Roman" w:hAnsi="Times New Roman" w:eastAsia="Times New Roman" w:cs="Times New Roman"/>
          <w:b/>
          <w:bCs/>
          <w:color w:val="000000"/>
          <w:sz w:val="32"/>
          <w:szCs w:val="32"/>
        </w:rPr>
      </w:r>
    </w:p>
    <w:p>
      <w:pPr>
        <w:pStyle w:val="856"/>
        <w:pBdr/>
        <w:spacing/>
        <w:ind/>
        <w:jc w:val="center"/>
        <w:rPr>
          <w:rFonts w:ascii="Times New Roman" w:hAnsi="Times New Roman" w:eastAsia="Times New Roman" w:cs="Times New Roman"/>
          <w:b/>
          <w:bCs/>
          <w:color w:val="000000"/>
          <w:sz w:val="32"/>
          <w:szCs w:val="32"/>
          <w:highlight w:val="none"/>
        </w:rPr>
      </w:pPr>
      <w:r>
        <w:rPr>
          <w:rFonts w:ascii="Times New Roman" w:hAnsi="Times New Roman" w:eastAsia="Times New Roman" w:cs="Times New Roman"/>
          <w:b/>
          <w:color w:val="000000"/>
          <w:sz w:val="32"/>
        </w:rPr>
        <w:t xml:space="preserve">санаторно-курортного лікування та оздоровлення військовослужбовців та ветеранів Менської територіальної громади на 2026-2027 роки</w:t>
      </w:r>
      <w:r>
        <w:rPr>
          <w:rFonts w:ascii="Times New Roman" w:hAnsi="Times New Roman" w:eastAsia="Times New Roman" w:cs="Times New Roman"/>
          <w:b/>
          <w:bCs/>
          <w:color w:val="000000"/>
          <w:sz w:val="32"/>
          <w:szCs w:val="32"/>
          <w:highlight w:val="none"/>
        </w:rPr>
      </w:r>
      <w:r>
        <w:rPr>
          <w:rFonts w:ascii="Times New Roman" w:hAnsi="Times New Roman" w:eastAsia="Times New Roman" w:cs="Times New Roman"/>
          <w:b/>
          <w:bCs/>
          <w:color w:val="000000"/>
          <w:sz w:val="32"/>
          <w:szCs w:val="32"/>
          <w:highlight w:val="none"/>
        </w:rP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pPr>
      <w:r/>
      <w:r/>
    </w:p>
    <w:p>
      <w:pPr>
        <w:pStyle w:val="856"/>
        <w:pBdr/>
        <w:spacing/>
        <w:ind/>
        <w:jc w:val="center"/>
        <w:rPr>
          <w:rFonts w:ascii="Times New Roman" w:hAnsi="Times New Roman" w:cs="Times New Roman"/>
          <w:b w:val="0"/>
          <w:bCs w:val="0"/>
          <w:sz w:val="28"/>
          <w:szCs w:val="28"/>
          <w:highlight w:val="none"/>
        </w:rPr>
      </w:pPr>
      <w:r>
        <w:rPr>
          <w:rFonts w:ascii="Times New Roman" w:hAnsi="Times New Roman" w:eastAsia="Times New Roman" w:cs="Times New Roman"/>
          <w:b w:val="0"/>
          <w:bCs w:val="0"/>
          <w:sz w:val="28"/>
          <w:szCs w:val="28"/>
        </w:rPr>
        <w:t xml:space="preserve">м. Мена</w:t>
      </w:r>
      <w:r>
        <w:rPr>
          <w:rFonts w:ascii="Times New Roman" w:hAnsi="Times New Roman" w:cs="Times New Roman"/>
          <w:b w:val="0"/>
          <w:bCs w:val="0"/>
          <w:sz w:val="28"/>
          <w:szCs w:val="28"/>
          <w:highlight w:val="none"/>
        </w:rPr>
      </w:r>
      <w:r>
        <w:rPr>
          <w:rFonts w:ascii="Times New Roman" w:hAnsi="Times New Roman" w:cs="Times New Roman"/>
          <w:b w:val="0"/>
          <w:bCs w:val="0"/>
          <w:sz w:val="28"/>
          <w:szCs w:val="28"/>
          <w:highlight w:val="none"/>
        </w:rPr>
      </w:r>
    </w:p>
    <w:p>
      <w:pPr>
        <w:pStyle w:val="856"/>
        <w:pBdr/>
        <w:spacing/>
        <w:ind/>
        <w:jc w:val="center"/>
        <w:rPr>
          <w:rFonts w:ascii="Times New Roman" w:hAnsi="Times New Roman" w:cs="Times New Roman"/>
          <w:b w:val="0"/>
          <w:bCs w:val="0"/>
          <w:sz w:val="28"/>
          <w:szCs w:val="28"/>
        </w:rPr>
      </w:pPr>
      <w:r>
        <w:rPr>
          <w:rFonts w:ascii="Times New Roman" w:hAnsi="Times New Roman" w:eastAsia="Times New Roman" w:cs="Times New Roman"/>
          <w:b w:val="0"/>
          <w:bCs w:val="0"/>
          <w:sz w:val="28"/>
          <w:szCs w:val="28"/>
          <w:highlight w:val="none"/>
        </w:rPr>
        <w:t xml:space="preserve">2026 рік</w:t>
      </w:r>
      <w:r>
        <w:rPr>
          <w:rFonts w:ascii="Times New Roman" w:hAnsi="Times New Roman" w:cs="Times New Roman"/>
          <w:b w:val="0"/>
          <w:bCs w:val="0"/>
          <w:sz w:val="28"/>
          <w:szCs w:val="28"/>
        </w:rPr>
      </w:r>
      <w:r>
        <w:rPr>
          <w:rFonts w:ascii="Times New Roman" w:hAnsi="Times New Roman" w:cs="Times New Roman"/>
          <w:b w:val="0"/>
          <w:bCs w:val="0"/>
          <w:sz w:val="28"/>
          <w:szCs w:val="28"/>
        </w:rPr>
      </w:r>
    </w:p>
    <w:p>
      <w:pPr>
        <w:pStyle w:val="856"/>
        <w:pBdr/>
        <w:spacing/>
        <w:ind/>
        <w:jc w:val="center"/>
        <w:rPr/>
      </w:pPr>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ЗМІСТ</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1. Паспорт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2. Визначення проблеми, на розв’язання якої спрямована Програма</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3. Мета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4. Основні завдання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5. Шляхи та способи розв’язання проблеми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6. Фінансове забезпечення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7. Строки виконання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8. Очікувані результати виконання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9. Заходи щодо реалізації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10.Порядок компенсації вартості оздоровлення та відпочинку</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11. Координація та контроль за ходом виконання Програми</w:t>
      </w:r>
      <w:r/>
    </w:p>
    <w:p>
      <w:pPr>
        <w:pBdr>
          <w:top w:val="none" w:color="000000" w:sz="4" w:space="0"/>
          <w:left w:val="none" w:color="000000" w:sz="4" w:space="0"/>
          <w:bottom w:val="none" w:color="000000" w:sz="4" w:space="0"/>
          <w:right w:val="none" w:color="000000" w:sz="4" w:space="0"/>
        </w:pBdr>
        <w:spacing w:line="276" w:lineRule="auto"/>
        <w:ind w:right="0" w:firstLine="0" w:left="0"/>
        <w:rPr/>
      </w:pPr>
      <w:r>
        <w:br w:type="page" w:clear="all"/>
      </w:r>
      <w:r/>
    </w:p>
    <w:p>
      <w:pPr>
        <w:pBdr>
          <w:top w:val="none" w:color="000000" w:sz="4" w:space="0"/>
          <w:left w:val="none" w:color="000000" w:sz="4" w:space="0"/>
          <w:bottom w:val="none" w:color="000000" w:sz="4" w:space="0"/>
          <w:right w:val="none" w:color="000000" w:sz="4" w:space="0"/>
        </w:pBdr>
        <w:spacing w:line="276" w:lineRule="auto"/>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1. ПАСПОРТ ПРОГРАМИ</w:t>
      </w:r>
      <w:r/>
    </w:p>
    <w:tbl>
      <w:tblPr>
        <w:tblStyle w:val="904"/>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677"/>
        <w:gridCol w:w="4677"/>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8"/>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8"/>
              </w:rPr>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color w:val="000000" w:themeColor="text1"/>
              </w:rPr>
            </w:pPr>
            <w:r>
              <w:rPr>
                <w:rFonts w:ascii="Times New Roman" w:hAnsi="Times New Roman" w:eastAsia="Times New Roman" w:cs="Times New Roman"/>
                <w:color w:val="000000" w:themeColor="text1"/>
                <w:sz w:val="28"/>
              </w:rPr>
              <w:t xml:space="preserve">Назва Програми</w:t>
            </w:r>
            <w:r>
              <w:rPr>
                <w:color w:val="000000" w:themeColor="text1"/>
              </w:rPr>
            </w:r>
            <w:r>
              <w:rPr>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color w:val="000000" w:themeColor="text1"/>
              </w:rPr>
            </w:pPr>
            <w:r>
              <w:rPr>
                <w:rFonts w:ascii="Times New Roman" w:hAnsi="Times New Roman" w:eastAsia="Times New Roman" w:cs="Times New Roman"/>
                <w:color w:val="000000" w:themeColor="text1"/>
                <w:sz w:val="28"/>
              </w:rPr>
              <w:t xml:space="preserve">Програма оздоровлення та відпочинку Захисників та Захисниць України</w:t>
            </w:r>
            <w:r>
              <w:rPr>
                <w:rFonts w:ascii="Times New Roman" w:hAnsi="Times New Roman" w:eastAsia="Times New Roman" w:cs="Times New Roman"/>
                <w:color w:val="000000" w:themeColor="text1"/>
                <w:sz w:val="28"/>
              </w:rPr>
              <w:t xml:space="preserve"> на 2026–2027 роки</w:t>
            </w:r>
            <w:r>
              <w:rPr>
                <w:color w:val="000000" w:themeColor="text1"/>
              </w:rPr>
            </w:r>
            <w:r>
              <w:rPr>
                <w:color w:val="000000" w:themeColor="text1"/>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color w:val="000000" w:themeColor="text1"/>
              </w:rPr>
            </w:pPr>
            <w:r>
              <w:rPr>
                <w:rFonts w:ascii="Times New Roman" w:hAnsi="Times New Roman" w:eastAsia="Times New Roman" w:cs="Times New Roman"/>
                <w:color w:val="000000" w:themeColor="text1"/>
                <w:sz w:val="28"/>
              </w:rPr>
              <w:t xml:space="preserve">Ініціатор розроблення Програми</w:t>
            </w:r>
            <w:r>
              <w:rPr>
                <w:color w:val="000000" w:themeColor="text1"/>
              </w:rPr>
            </w:r>
            <w:r>
              <w:rPr>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rPr>
              <w:t xml:space="preserve">Відділ соціального захисту населення та охорони здоров’я Менської міської ради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color w:val="000000" w:themeColor="text1"/>
              </w:rPr>
            </w:pPr>
            <w:r>
              <w:rPr>
                <w:rFonts w:ascii="Times New Roman" w:hAnsi="Times New Roman" w:eastAsia="Times New Roman" w:cs="Times New Roman"/>
                <w:color w:val="000000" w:themeColor="text1"/>
                <w:sz w:val="28"/>
              </w:rPr>
              <w:t xml:space="preserve">Розробник Програми</w:t>
            </w:r>
            <w:r>
              <w:rPr>
                <w:color w:val="000000" w:themeColor="text1"/>
              </w:rPr>
            </w:r>
            <w:r>
              <w:rPr>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color w:val="000000" w:themeColor="text1"/>
              </w:rPr>
            </w:pPr>
            <w:r>
              <w:rPr>
                <w:rFonts w:ascii="Times New Roman" w:hAnsi="Times New Roman" w:eastAsia="Times New Roman" w:cs="Times New Roman"/>
                <w:color w:val="000000" w:themeColor="text1"/>
                <w:sz w:val="28"/>
              </w:rPr>
              <w:t xml:space="preserve">Відділ соціального захисту населення та охорони здоров’я Менської міської ради</w:t>
            </w:r>
            <w:r>
              <w:rPr>
                <w:color w:val="000000" w:themeColor="text1"/>
              </w:rPr>
            </w:r>
            <w:r>
              <w:rPr>
                <w:color w:val="000000" w:themeColor="text1"/>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color w:val="000000" w:themeColor="text1"/>
              </w:rPr>
            </w:pPr>
            <w:r>
              <w:rPr>
                <w:rFonts w:ascii="Times New Roman" w:hAnsi="Times New Roman" w:eastAsia="Times New Roman" w:cs="Times New Roman"/>
                <w:color w:val="000000" w:themeColor="text1"/>
                <w:sz w:val="28"/>
              </w:rPr>
              <w:t xml:space="preserve">Учасники Програми</w:t>
            </w:r>
            <w:r>
              <w:rPr>
                <w:color w:val="000000" w:themeColor="text1"/>
              </w:rPr>
            </w:r>
            <w:r>
              <w:rPr>
                <w:color w:val="000000" w:themeColor="text1"/>
              </w:rP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rPr>
              <w:t xml:space="preserve">Відділ соціального захисту населення та охорони здоров’я Менської міської ради, </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after="0"/>
              <w:ind w:right="0" w:firstLine="0" w:left="0"/>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highlight w:val="none"/>
              </w:rPr>
              <w:t xml:space="preserve">Фінансове управління Менської міської ради,</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after="0"/>
              <w:ind w:right="0" w:firstLine="0" w:left="0"/>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highlight w:val="none"/>
              </w:rPr>
              <w:t xml:space="preserve">військовослужбовці та ветерани,</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after="0"/>
              <w:ind w:right="0" w:firstLine="0" w:left="0"/>
              <w:rPr>
                <w:rFonts w:ascii="Times New Roman" w:hAnsi="Times New Roman" w:eastAsia="Times New Roman" w:cs="Times New Roman"/>
                <w:color w:val="000000" w:themeColor="text1"/>
                <w:sz w:val="28"/>
                <w:szCs w:val="28"/>
                <w:highlight w:val="none"/>
              </w:rPr>
            </w:pPr>
            <w:r>
              <w:rPr>
                <w:rFonts w:ascii="Times New Roman" w:hAnsi="Times New Roman" w:eastAsia="Times New Roman" w:cs="Times New Roman"/>
                <w:color w:val="000000" w:themeColor="text1"/>
                <w:sz w:val="28"/>
                <w:highlight w:val="none"/>
              </w:rPr>
              <w:t xml:space="preserve">Менський санаторій </w:t>
            </w:r>
            <w:r>
              <w:rPr>
                <w:rFonts w:ascii="Times New Roman" w:hAnsi="Times New Roman" w:eastAsia="Times New Roman" w:cs="Times New Roman"/>
                <w:color w:val="000000" w:themeColor="text1"/>
                <w:sz w:val="28"/>
              </w:rPr>
              <w:t xml:space="preserve">«Остреч»,</w:t>
            </w:r>
            <w:r>
              <w:rPr>
                <w:rFonts w:ascii="Times New Roman" w:hAnsi="Times New Roman" w:eastAsia="Times New Roman" w:cs="Times New Roman"/>
                <w:color w:val="000000" w:themeColor="text1"/>
                <w:sz w:val="28"/>
                <w:szCs w:val="28"/>
                <w:highlight w:val="none"/>
              </w:rPr>
            </w:r>
            <w:r>
              <w:rPr>
                <w:rFonts w:ascii="Times New Roman" w:hAnsi="Times New Roman" w:eastAsia="Times New Roman" w:cs="Times New Roman"/>
                <w:color w:val="000000" w:themeColor="text1"/>
                <w:sz w:val="28"/>
                <w:szCs w:val="28"/>
                <w:highlight w:val="none"/>
              </w:rPr>
            </w:r>
          </w:p>
          <w:p>
            <w:pPr>
              <w:pBdr>
                <w:top w:val="none" w:color="000000" w:sz="4" w:space="0"/>
                <w:left w:val="none" w:color="000000" w:sz="4" w:space="0"/>
                <w:bottom w:val="none" w:color="000000" w:sz="4" w:space="0"/>
                <w:right w:val="none" w:color="000000" w:sz="4" w:space="0"/>
              </w:pBdr>
              <w:spacing w:after="0"/>
              <w:ind w:right="0" w:firstLine="0" w:left="0"/>
              <w:rPr>
                <w:rFonts w:ascii="Times New Roman" w:hAnsi="Times New Roman" w:eastAsia="Times New Roman" w:cs="Times New Roman"/>
                <w:color w:val="000000" w:themeColor="text1"/>
                <w:sz w:val="28"/>
                <w:szCs w:val="28"/>
              </w:rPr>
            </w:pPr>
            <w:r>
              <w:rPr>
                <w:rFonts w:ascii="Times New Roman" w:hAnsi="Times New Roman" w:eastAsia="Times New Roman" w:cs="Times New Roman"/>
                <w:color w:val="000000" w:themeColor="text1"/>
                <w:sz w:val="28"/>
                <w:highlight w:val="none"/>
              </w:rPr>
              <w:t xml:space="preserve">інші санаторно- курортні заклади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8"/>
              </w:rPr>
              <w:t xml:space="preserve">Строк виконання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8"/>
              </w:rPr>
              <w:t xml:space="preserve">2026–2027 роки</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8"/>
              </w:rPr>
              <w:t xml:space="preserve">Джерела фінансування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677" w:type="dxa"/>
            <w:vAlign w:val="top"/>
            <w:textDirection w:val="lrTb"/>
            <w:noWrap w:val="false"/>
          </w:tcPr>
          <w:p>
            <w:pPr>
              <w:pBdr>
                <w:top w:val="none" w:color="000000" w:sz="4" w:space="0"/>
                <w:left w:val="none" w:color="000000" w:sz="4" w:space="0"/>
                <w:bottom w:val="none" w:color="000000" w:sz="4" w:space="0"/>
                <w:right w:val="none" w:color="000000" w:sz="4" w:space="0"/>
              </w:pBdr>
              <w:spacing w:after="0"/>
              <w:ind w:right="0" w:firstLine="0" w:left="0"/>
              <w:rPr/>
            </w:pPr>
            <w:r>
              <w:rPr>
                <w:rFonts w:ascii="Times New Roman" w:hAnsi="Times New Roman" w:eastAsia="Times New Roman" w:cs="Times New Roman"/>
                <w:color w:val="000000"/>
                <w:sz w:val="28"/>
              </w:rPr>
              <w:t xml:space="preserve">Кошти бюджету Менської міської територіальної громади</w:t>
            </w:r>
            <w:r/>
          </w:p>
        </w:tc>
      </w:tr>
    </w:tbl>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2. ВИЗНАЧЕННЯ ПРОБЛЕМИ, НА РОЗВ’ЯЗАННЯ ЯКОЇ СПРЯМОВАНА ПРОГРАМА</w:t>
      </w: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У зв’язку із зростанням кількості </w:t>
      </w:r>
      <w:r>
        <w:rPr>
          <w:rFonts w:ascii="Times New Roman" w:hAnsi="Times New Roman" w:eastAsia="Times New Roman" w:cs="Times New Roman"/>
          <w:color w:val="000000"/>
          <w:sz w:val="28"/>
        </w:rPr>
        <w:t xml:space="preserve">військовослужбовців та  ветеранів, які прийма</w:t>
      </w:r>
      <w:r>
        <w:rPr>
          <w:rFonts w:ascii="Times New Roman" w:hAnsi="Times New Roman" w:eastAsia="Times New Roman" w:cs="Times New Roman"/>
          <w:color w:val="000000"/>
          <w:sz w:val="28"/>
        </w:rPr>
        <w:t xml:space="preserve">ли (приймають) участь у виконанні заходів з захисту </w:t>
      </w:r>
      <w:r>
        <w:rPr>
          <w:rFonts w:ascii="Times New Roman" w:hAnsi="Times New Roman" w:eastAsia="Times New Roman" w:cs="Times New Roman"/>
          <w:color w:val="000000"/>
          <w:sz w:val="28"/>
          <w:szCs w:val="28"/>
        </w:rPr>
        <w:t xml:space="preserve">незалежності, суверенітету та територіальної цілісності України </w:t>
      </w:r>
      <w:r>
        <w:rPr>
          <w:rFonts w:ascii="Times New Roman" w:hAnsi="Times New Roman" w:eastAsia="Times New Roman" w:cs="Times New Roman"/>
          <w:color w:val="000000"/>
          <w:sz w:val="28"/>
        </w:rPr>
        <w:t xml:space="preserve">виникає необхідність забезпечення їх належного лікування, оздоровлення та психологічного відновлення.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cs="Times New Roman"/>
          <w:sz w:val="28"/>
          <w:szCs w:val="28"/>
          <w14:ligatures w14:val="none"/>
        </w:rPr>
      </w:pPr>
      <w:r>
        <w:rPr>
          <w:rFonts w:ascii="Times New Roman" w:hAnsi="Times New Roman" w:eastAsia="Times New Roman" w:cs="Times New Roman"/>
          <w:sz w:val="28"/>
          <w:szCs w:val="28"/>
        </w:rPr>
        <w:t xml:space="preserve">На даний час багато осіб потребують санаторно-курортного лікування та оздоровлення, однак через фінан</w:t>
      </w:r>
      <w:r>
        <w:rPr>
          <w:rFonts w:ascii="Times New Roman" w:hAnsi="Times New Roman" w:eastAsia="Times New Roman" w:cs="Times New Roman"/>
          <w:sz w:val="28"/>
          <w:szCs w:val="28"/>
        </w:rPr>
        <w:t xml:space="preserve">сові труднощі не мають можливості самостійно оплатити такі послуги.  </w:t>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856"/>
        <w:pBdr/>
        <w:spacing/>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sz w:val="28"/>
          <w:szCs w:val="28"/>
        </w:rPr>
        <w:t xml:space="preserve"> Програма спрямована на часткову компенсацію вартості </w:t>
      </w:r>
      <w:r>
        <w:rPr>
          <w:rFonts w:ascii="Times New Roman" w:hAnsi="Times New Roman" w:eastAsia="Times New Roman" w:cs="Times New Roman"/>
          <w:sz w:val="28"/>
          <w:szCs w:val="28"/>
        </w:rPr>
        <w:t xml:space="preserve">санаторно-курортного лікування</w:t>
      </w:r>
      <w:r>
        <w:rPr>
          <w:rFonts w:ascii="Times New Roman" w:hAnsi="Times New Roman" w:eastAsia="Times New Roman" w:cs="Times New Roman"/>
          <w:sz w:val="28"/>
          <w:szCs w:val="28"/>
        </w:rPr>
        <w:t xml:space="preserve"> та оздоровлення у санаторії «Остреч» або інших санаторно-лікувальних</w:t>
      </w:r>
      <w:r>
        <w:rPr>
          <w:rFonts w:ascii="Times New Roman" w:hAnsi="Times New Roman" w:eastAsia="Times New Roman" w:cs="Times New Roman"/>
          <w:color w:val="000000"/>
          <w:sz w:val="28"/>
        </w:rPr>
        <w:t xml:space="preserve"> закладах, які мають відповідну акредитацію.</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856"/>
        <w:pBdr/>
        <w:spacing/>
        <w:ind w:right="0" w:firstLine="567" w:left="0"/>
        <w:jc w:val="both"/>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3. МЕТА ПРОГРАМИ</w:t>
      </w:r>
      <w:r/>
    </w:p>
    <w:p>
      <w:pPr>
        <w:pBdr>
          <w:top w:val="none" w:color="000000" w:sz="4" w:space="0"/>
          <w:left w:val="none" w:color="000000" w:sz="4" w:space="0"/>
          <w:bottom w:val="none" w:color="000000" w:sz="4" w:space="0"/>
          <w:right w:val="none" w:color="000000" w:sz="4" w:space="0"/>
        </w:pBdr>
        <w:spacing w:line="322" w:lineRule="atLeast"/>
        <w:ind w:right="0" w:firstLine="567" w:left="0"/>
        <w:jc w:val="both"/>
        <w:rPr/>
      </w:pPr>
      <w:r>
        <w:rPr>
          <w:rFonts w:ascii="Times New Roman" w:hAnsi="Times New Roman" w:eastAsia="Times New Roman" w:cs="Times New Roman"/>
          <w:color w:val="000000"/>
          <w:sz w:val="28"/>
        </w:rPr>
        <w:t xml:space="preserve">Метою Програми є забезпечення доступ</w:t>
      </w:r>
      <w:r>
        <w:rPr>
          <w:rFonts w:ascii="Times New Roman" w:hAnsi="Times New Roman" w:eastAsia="Times New Roman" w:cs="Times New Roman"/>
          <w:color w:val="000000"/>
          <w:sz w:val="28"/>
        </w:rPr>
        <w:t xml:space="preserve">ності отримання посл</w:t>
      </w:r>
      <w:r>
        <w:rPr>
          <w:rFonts w:ascii="Times New Roman" w:hAnsi="Times New Roman" w:eastAsia="Times New Roman" w:cs="Times New Roman"/>
          <w:color w:val="000000"/>
          <w:sz w:val="28"/>
        </w:rPr>
        <w:t xml:space="preserve">уг з  лікування та оздоровлення  військовослужбовців та ветеранів Менської територіальної громади шляхом часткової компенсації вартості послуг наданих  санаторієм «Остреч» або в інших закладах санаторно-курортного лікування, які мають відповідні дозвільні </w:t>
      </w:r>
      <w:r>
        <w:rPr>
          <w:rFonts w:ascii="Times New Roman" w:hAnsi="Times New Roman" w:eastAsia="Times New Roman" w:cs="Times New Roman"/>
          <w:color w:val="000000"/>
          <w:sz w:val="28"/>
        </w:rPr>
        <w:t xml:space="preserve">документи та надають послуги на території України.</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4. ОСНОВНІ ЗАВДАННЯ ПРОГРАМИ</w:t>
      </w:r>
      <w:r/>
    </w:p>
    <w:p>
      <w:pPr>
        <w:pBdr>
          <w:top w:val="none" w:color="000000" w:sz="4" w:space="0"/>
          <w:left w:val="none" w:color="000000" w:sz="4" w:space="0"/>
          <w:bottom w:val="none" w:color="000000" w:sz="4" w:space="0"/>
          <w:right w:val="none" w:color="000000" w:sz="4" w:space="0"/>
        </w:pBdr>
        <w:spacing w:line="322" w:lineRule="atLeast"/>
        <w:ind w:right="0" w:firstLine="0" w:left="0"/>
        <w:rPr/>
      </w:pPr>
      <w:r>
        <w:rPr>
          <w:rFonts w:ascii="Times New Roman" w:hAnsi="Times New Roman" w:eastAsia="Times New Roman" w:cs="Times New Roman"/>
          <w:color w:val="000000"/>
          <w:sz w:val="28"/>
        </w:rPr>
        <w:t xml:space="preserve">- забезпечення часткового компенсації вартості лікування та оздоровлення;</w:t>
        <w:br/>
        <w:t xml:space="preserve"> - створення умов для фізичного та психологічного відновлення;</w:t>
        <w:br/>
        <w:t xml:space="preserve"> - підтримка військовослужбовців та ветеранів;</w:t>
        <w:br/>
        <w:t xml:space="preserve"> - забезпечення соціального захисту населення громади.</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5. ШЛЯХИ ТА СПОСОБИ РОЗВ’ЯЗАННЯ ПРОБЛЕМИ</w:t>
      </w:r>
      <w:r/>
    </w:p>
    <w:p>
      <w:pPr>
        <w:pStyle w:val="856"/>
        <w:pBdr/>
        <w:spacing/>
        <w:ind w:right="0" w:firstLine="567" w:left="0"/>
        <w:jc w:val="both"/>
        <w:rPr/>
      </w:pPr>
      <w:r>
        <w:rPr>
          <w:rFonts w:ascii="Times New Roman" w:hAnsi="Times New Roman" w:eastAsia="Times New Roman" w:cs="Times New Roman"/>
          <w:color w:val="000000"/>
          <w:sz w:val="28"/>
        </w:rPr>
        <w:t xml:space="preserve">Реалізація Пр</w:t>
      </w:r>
      <w:r>
        <w:rPr>
          <w:rFonts w:ascii="Times New Roman" w:hAnsi="Times New Roman" w:eastAsia="Times New Roman" w:cs="Times New Roman"/>
          <w:color w:val="000000"/>
          <w:sz w:val="28"/>
        </w:rPr>
        <w:t xml:space="preserve">ограми здійснюватиметься шляхом часткової компенсації вартості лікування та оздоровлення у санаторії  та розраховується виходячи з  50-ти процентної вартості одного дня перебування. Вартість одного дня перебування визначається на підставі розрахунку надано</w:t>
      </w:r>
      <w:r>
        <w:rPr>
          <w:rFonts w:ascii="Times New Roman" w:hAnsi="Times New Roman" w:eastAsia="Times New Roman" w:cs="Times New Roman"/>
          <w:color w:val="000000"/>
          <w:sz w:val="28"/>
        </w:rPr>
        <w:t xml:space="preserve">го  санаторієм. </w:t>
      </w:r>
      <w:r/>
    </w:p>
    <w:p>
      <w:pPr>
        <w:pStyle w:val="856"/>
        <w:pBdr/>
        <w:spacing/>
        <w:ind w:right="0" w:firstLine="567" w:left="0"/>
        <w:jc w:val="both"/>
        <w:rPr/>
      </w:pPr>
      <w:r>
        <w:rPr>
          <w:rFonts w:ascii="Times New Roman" w:hAnsi="Times New Roman" w:eastAsia="Times New Roman" w:cs="Times New Roman"/>
          <w:color w:val="000000"/>
          <w:sz w:val="28"/>
        </w:rPr>
        <w:t xml:space="preserve">Максимальна кількість оздоровлення, що підлягає частковому відшкодуванню з коштів місцевого бюджету становить не більше 10 днів. </w:t>
      </w:r>
      <w:r/>
    </w:p>
    <w:p>
      <w:pPr>
        <w:pStyle w:val="856"/>
        <w:pBdr/>
        <w:spacing/>
        <w:ind w:right="0" w:firstLine="567" w:left="0"/>
        <w:jc w:val="both"/>
        <w:rPr/>
      </w:pPr>
      <w:r>
        <w:rPr>
          <w:rFonts w:ascii="Times New Roman" w:hAnsi="Times New Roman" w:eastAsia="Times New Roman" w:cs="Times New Roman"/>
          <w:color w:val="000000"/>
          <w:sz w:val="28"/>
        </w:rPr>
        <w:t xml:space="preserve">В разі перебування на оздоровленні менше 10 днів сума компенсації розраховується виходячи з фактичної кількості днів перебування.</w:t>
      </w:r>
      <w:r/>
    </w:p>
    <w:p>
      <w:pPr>
        <w:pStyle w:val="856"/>
        <w:pBdr/>
        <w:spacing/>
        <w:ind w:right="0" w:firstLine="567" w:left="0"/>
        <w:jc w:val="both"/>
        <w:rPr/>
      </w:pPr>
      <w:r>
        <w:rPr>
          <w:rFonts w:ascii="Times New Roman" w:hAnsi="Times New Roman" w:eastAsia="Times New Roman" w:cs="Times New Roman"/>
          <w:color w:val="000000"/>
          <w:sz w:val="28"/>
        </w:rPr>
        <w:t xml:space="preserve">Одна особа має право скористатися послугою один раз на календарний рік.</w:t>
      </w:r>
      <w:r/>
    </w:p>
    <w:p>
      <w:pPr>
        <w:pStyle w:val="856"/>
        <w:pBdr/>
        <w:spacing/>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У разі перевищення кількості заяв над обсягом фінансування компенсація надається в порядку черговості подання заяв.</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856"/>
        <w:pBdr/>
        <w:spacing/>
        <w:ind w:right="0" w:firstLine="567" w:left="0"/>
        <w:jc w:val="both"/>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Bdr>
          <w:top w:val="none" w:color="000000" w:sz="4" w:space="0"/>
          <w:left w:val="none" w:color="000000" w:sz="4" w:space="0"/>
          <w:bottom w:val="none" w:color="000000" w:sz="4" w:space="0"/>
          <w:right w:val="none" w:color="000000" w:sz="4" w:space="0"/>
        </w:pBdr>
        <w:spacing/>
        <w:ind w:right="0" w:firstLine="567" w:left="0"/>
        <w:jc w:val="center"/>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b/>
          <w:color w:val="000000"/>
          <w:sz w:val="28"/>
        </w:rPr>
        <w:t xml:space="preserve">6. ФІНАНСОВЕ ЗАБЕЗПЕЧЕННЯ ПРОГРАМИ</w:t>
      </w:r>
      <w:r>
        <w:rPr>
          <w:rFonts w:ascii="Times New Roman" w:hAnsi="Times New Roman" w:eastAsia="Times New Roman" w:cs="Times New Roman"/>
          <w:b/>
          <w:bCs/>
          <w:color w:val="000000"/>
          <w:sz w:val="28"/>
          <w:szCs w:val="28"/>
          <w:highlight w:val="none"/>
        </w:rPr>
      </w: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Фінансування Програми здійснюється за рахунок коштів </w:t>
      </w:r>
      <w:r>
        <w:rPr>
          <w:rFonts w:ascii="Times New Roman" w:hAnsi="Times New Roman" w:eastAsia="Times New Roman" w:cs="Times New Roman"/>
          <w:color w:val="000000"/>
          <w:sz w:val="28"/>
        </w:rPr>
        <w:t xml:space="preserve">бюджету Менської міської територіальної громади та в межах кошторисних призначень на відповідний рік.</w:t>
        <w:br/>
        <w:t xml:space="preserve"> </w:t>
        <w:br/>
        <w:t xml:space="preserve"> Розрахунок потреби: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 - кількість осіб на місяць – 10;</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856"/>
        <w:pBdr/>
        <w:spacing/>
        <w:ind w:right="0" w:firstLine="567" w:left="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 кількість осіб на рік – 120;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 орієнтовна вартість компенсації однієї особи – 6 500 грн.;</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rPr>
        <w:t xml:space="preserve">– орієнтовна сума компенсації на місяць – 65 000 грн;</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сума фінансування на  2026 рік – 780 000 грн.</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ff0000"/>
          <w:sz w:val="28"/>
          <w:szCs w:val="28"/>
          <w:highlight w:val="none"/>
        </w:rPr>
      </w:pPr>
      <w:r>
        <w:rPr>
          <w:rFonts w:ascii="Times New Roman" w:hAnsi="Times New Roman" w:eastAsia="Times New Roman" w:cs="Times New Roman"/>
          <w:color w:val="ff0000"/>
          <w:sz w:val="28"/>
        </w:rPr>
        <w:t xml:space="preserve">Потреба в коштах розрахована виходячи з вартості однієї доби перебування в Менському санаторії </w:t>
      </w:r>
      <w:r>
        <w:rPr>
          <w:rFonts w:ascii="Times New Roman" w:hAnsi="Times New Roman" w:eastAsia="Times New Roman" w:cs="Times New Roman"/>
          <w:color w:val="ff0000"/>
          <w:sz w:val="28"/>
          <w:szCs w:val="28"/>
        </w:rPr>
        <w:t xml:space="preserve">«Остреч»</w:t>
      </w:r>
      <w:r>
        <w:rPr>
          <w:rFonts w:ascii="Times New Roman" w:hAnsi="Times New Roman" w:eastAsia="Times New Roman" w:cs="Times New Roman"/>
          <w:color w:val="ff0000"/>
          <w:sz w:val="28"/>
        </w:rPr>
        <w:t xml:space="preserve"> станом на 15 травня 2026 року.  </w:t>
      </w:r>
      <w:r>
        <w:rPr>
          <w:rFonts w:ascii="Times New Roman" w:hAnsi="Times New Roman" w:eastAsia="Times New Roman" w:cs="Times New Roman"/>
          <w:color w:val="ff0000"/>
          <w:sz w:val="28"/>
          <w:szCs w:val="28"/>
          <w:highlight w:val="none"/>
        </w:rPr>
      </w:r>
    </w:p>
    <w:p>
      <w:pPr>
        <w:pStyle w:val="856"/>
        <w:pBdr/>
        <w:spacing/>
        <w:ind w:right="0" w:firstLine="567" w:left="0"/>
        <w:jc w:val="both"/>
        <w:rPr>
          <w:rFonts w:ascii="Times New Roman" w:hAnsi="Times New Roman" w:eastAsia="Times New Roman" w:cs="Times New Roman"/>
          <w:color w:val="ff0000"/>
          <w:sz w:val="28"/>
          <w:szCs w:val="28"/>
          <w:highlight w:val="none"/>
        </w:rPr>
      </w:pPr>
      <w:r>
        <w:rPr>
          <w:rFonts w:ascii="Times New Roman" w:hAnsi="Times New Roman" w:eastAsia="Times New Roman" w:cs="Times New Roman"/>
          <w:color w:val="ff0000"/>
          <w:sz w:val="28"/>
          <w:highlight w:val="none"/>
        </w:rPr>
        <w:t xml:space="preserve">Розмір відшкодування розраховується виходячи з фактичної   вартості одного дня на час перебування в санаторно-лікувальному закладі. </w:t>
      </w:r>
      <w:r>
        <w:rPr>
          <w:rFonts w:ascii="Times New Roman" w:hAnsi="Times New Roman" w:eastAsia="Times New Roman" w:cs="Times New Roman"/>
          <w:color w:val="ff0000"/>
          <w:sz w:val="28"/>
          <w:szCs w:val="28"/>
          <w:highlight w:val="none"/>
        </w:rPr>
      </w:r>
      <w:r>
        <w:rPr>
          <w:rFonts w:ascii="Times New Roman" w:hAnsi="Times New Roman" w:eastAsia="Times New Roman" w:cs="Times New Roman"/>
          <w:color w:val="ff0000"/>
          <w:sz w:val="28"/>
          <w:szCs w:val="28"/>
          <w:highlight w:val="none"/>
        </w:rPr>
      </w:r>
    </w:p>
    <w:p>
      <w:pPr>
        <w:pStyle w:val="856"/>
        <w:pBdr/>
        <w:spacing/>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7. СТРОКИ ВИКОНАННЯ ПРОГРАМИ</w:t>
      </w:r>
      <w:r/>
    </w:p>
    <w:p>
      <w:pPr>
        <w:pBdr>
          <w:top w:val="none" w:color="000000" w:sz="4" w:space="0"/>
          <w:left w:val="none" w:color="000000" w:sz="4" w:space="0"/>
          <w:bottom w:val="none" w:color="000000" w:sz="4" w:space="0"/>
          <w:right w:val="none" w:color="000000" w:sz="4" w:space="0"/>
        </w:pBdr>
        <w:spacing w:line="322" w:lineRule="atLeast"/>
        <w:ind w:right="0" w:firstLine="567" w:left="0"/>
        <w:rPr/>
      </w:pPr>
      <w:r>
        <w:rPr>
          <w:rFonts w:ascii="Times New Roman" w:hAnsi="Times New Roman" w:eastAsia="Times New Roman" w:cs="Times New Roman"/>
          <w:color w:val="000000"/>
          <w:sz w:val="28"/>
        </w:rPr>
        <w:t xml:space="preserve">Програма реалізовується протягом 2026–2027 років.</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8. ОЧІКУВАНІ РЕЗУЛЬТАТИ ВИКОНАННЯ ПРОГРАМИ</w:t>
      </w:r>
      <w:r/>
    </w:p>
    <w:p>
      <w:pPr>
        <w:pStyle w:val="856"/>
        <w:pBdr/>
        <w:spacing/>
        <w:ind/>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покращення фізичного та психологічного стану  військовослужбовців та ветеранів;</w:t>
        <w:br/>
        <w:t xml:space="preserve"> - підвищення рівня соціального захисту населення;</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 забезпечення доступності до оздоровчих послуг;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t xml:space="preserve"> - підтримка осіб, які брали участь у захисті України.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856"/>
        <w:pBdr/>
        <w:spacing/>
        <w:ind/>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9. ЗАХОДИ ЩОДО РЕАЛІЗАЦІЇ ПРОГРАМИ</w:t>
      </w:r>
      <w:r/>
    </w:p>
    <w:p>
      <w:pPr>
        <w:pStyle w:val="856"/>
        <w:pBdr/>
        <w:spacing/>
        <w:ind w:right="0" w:firstLine="567" w:left="0"/>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Для реалізації Програми передбачається:</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56"/>
        <w:pBdr/>
        <w:spacing/>
        <w:ind w:right="0" w:firstLine="567" w:left="0"/>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 - прийом та розгляд заяв від осіб, які мають право на оздоровлення;</w:t>
        <w:br/>
        <w:t xml:space="preserve"> - формування списків отримувачів послуг;</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56"/>
        <w:pBdr/>
        <w:spacing/>
        <w:ind w:right="0" w:firstLine="567" w:left="0"/>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 - здійснення співфінансування відповідно до затвердженого порядку;</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56"/>
        <w:pBdr/>
        <w:spacing/>
        <w:ind w:right="0" w:firstLine="567" w:left="0"/>
        <w:rPr>
          <w:rFonts w:ascii="Times New Roman" w:hAnsi="Times New Roman" w:cs="Times New Roman"/>
          <w:color w:val="000000"/>
          <w:sz w:val="28"/>
          <w:szCs w:val="28"/>
        </w:rPr>
      </w:pPr>
      <w:r>
        <w:rPr>
          <w:rFonts w:ascii="Times New Roman" w:hAnsi="Times New Roman" w:eastAsia="Times New Roman" w:cs="Times New Roman"/>
          <w:color w:val="000000"/>
          <w:sz w:val="28"/>
          <w:szCs w:val="28"/>
        </w:rPr>
        <w:t xml:space="preserve"> - </w:t>
      </w:r>
      <w:r>
        <w:rPr>
          <w:rFonts w:ascii="Times New Roman" w:hAnsi="Times New Roman" w:eastAsia="Times New Roman" w:cs="Times New Roman"/>
          <w:sz w:val="28"/>
          <w:szCs w:val="28"/>
        </w:rPr>
        <w:t xml:space="preserve">взаємодія із закладами оздоровлення та відпочинку щодо організації оздоровлення отримувачів компенсації;</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856"/>
        <w:pBdr/>
        <w:spacing/>
        <w:ind w:right="0" w:firstLine="567" w:left="0"/>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 - ведення обліку отримувачів допомоги.</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856"/>
        <w:pBdr/>
        <w:spacing/>
        <w:ind w:right="0" w:firstLine="567" w:left="0"/>
        <w:rPr>
          <w:rFonts w:ascii="Times New Roman" w:hAnsi="Times New Roman" w:cs="Times New Roman"/>
          <w:color w:val="000000"/>
          <w:sz w:val="28"/>
          <w:szCs w:val="28"/>
          <w:highlight w:val="none"/>
        </w:rPr>
      </w:pPr>
      <w:r>
        <w:rPr>
          <w:rFonts w:ascii="Times New Roman" w:hAnsi="Times New Roman" w:eastAsia="Times New Roman" w:cs="Times New Roman"/>
          <w:color w:val="000000"/>
          <w:sz w:val="28"/>
          <w:szCs w:val="28"/>
          <w:highlight w:val="none"/>
        </w:rPr>
      </w:r>
      <w:r>
        <w:rPr>
          <w:rFonts w:ascii="Times New Roman" w:hAnsi="Times New Roman" w:cs="Times New Roman"/>
          <w:color w:val="000000"/>
          <w:sz w:val="28"/>
          <w:szCs w:val="28"/>
          <w:highlight w:val="none"/>
        </w:rPr>
      </w:r>
      <w:r>
        <w:rPr>
          <w:rFonts w:ascii="Times New Roman" w:hAnsi="Times New Roman" w:cs="Times New Roman"/>
          <w:color w:val="000000"/>
          <w:sz w:val="28"/>
          <w:szCs w:val="28"/>
          <w:highlight w:val="none"/>
        </w:rP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10.ПОРЯДОК ОТРИМАННЯ КОМПЕНСАЦІЇ</w:t>
      </w: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Для отримання часткової</w:t>
      </w:r>
      <w:r>
        <w:rPr>
          <w:rFonts w:ascii="Times New Roman" w:hAnsi="Times New Roman" w:eastAsia="Times New Roman" w:cs="Times New Roman"/>
          <w:color w:val="000000"/>
          <w:sz w:val="28"/>
        </w:rPr>
        <w:t xml:space="preserve"> компенсації вартості оздоровлення особа подає до Відділу соціального захисту населення та охорони здоров’я Менської міської ради:</w:t>
        <w:br/>
        <w:t xml:space="preserve">         - заяву;</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 копію паспорта громадянина України;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 копію реєстраційного номера облікової картки плат</w:t>
      </w:r>
      <w:r>
        <w:rPr>
          <w:rFonts w:ascii="Times New Roman" w:hAnsi="Times New Roman" w:eastAsia="Times New Roman" w:cs="Times New Roman"/>
          <w:color w:val="000000"/>
          <w:sz w:val="28"/>
        </w:rPr>
        <w:t xml:space="preserve">ника податків;</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 копію посвідчення учасника бойових дій, особи з інвалідністю внаслідок війни або іншого документа, що підтверджує відповідний статус;</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 документи, що підтверджують проходження оздоровлення у сана</w:t>
      </w:r>
      <w:r>
        <w:rPr>
          <w:rFonts w:ascii="Times New Roman" w:hAnsi="Times New Roman" w:eastAsia="Times New Roman" w:cs="Times New Roman"/>
          <w:color w:val="000000"/>
          <w:sz w:val="28"/>
        </w:rPr>
        <w:t xml:space="preserve">т</w:t>
      </w:r>
      <w:r>
        <w:rPr>
          <w:rFonts w:ascii="Times New Roman" w:hAnsi="Times New Roman" w:eastAsia="Times New Roman" w:cs="Times New Roman"/>
          <w:color w:val="000000"/>
          <w:sz w:val="28"/>
        </w:rPr>
        <w:t xml:space="preserve">орії «Остреч» або в інших закладах оздоровлення та відпочинку, які мають відповідні дозвільні документи та надають послуги на території України;</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документи, що підтверджують оплату наданих послуг</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r>
      <w:r>
        <w:rPr>
          <w:rFonts w:ascii="Times New Roman" w:hAnsi="Times New Roman" w:eastAsia="Times New Roman" w:cs="Times New Roman"/>
          <w:color w:val="000000"/>
          <w:sz w:val="28"/>
        </w:rPr>
        <w:t xml:space="preserve">- реквізити банківського рахунку (IBAN);</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rPr>
        <w:t xml:space="preserve">- згоду на обробку персональних даних.</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856"/>
        <w:pBdr/>
        <w:spacing/>
        <w:ind w:right="0" w:firstLine="567" w:left="0"/>
        <w:jc w:val="both"/>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rPr>
        <w:br/>
        <w:t xml:space="preserve">        Часткове відшкодування вартості лікування та оздоровлення здійснюєть</w:t>
      </w:r>
      <w:r>
        <w:rPr>
          <w:rFonts w:ascii="Times New Roman" w:hAnsi="Times New Roman" w:eastAsia="Times New Roman" w:cs="Times New Roman"/>
          <w:color w:val="000000"/>
          <w:sz w:val="28"/>
        </w:rPr>
        <w:t xml:space="preserve">ся один раз на рік шляхом перерахування коштів на особистий банківський рахунок отримувача.</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pStyle w:val="856"/>
        <w:pBdr/>
        <w:spacing/>
        <w:ind/>
        <w:rPr/>
      </w:pPr>
      <w:r>
        <w:rPr>
          <w:rFonts w:ascii="Times New Roman" w:hAnsi="Times New Roman" w:eastAsia="Times New Roman" w:cs="Times New Roman"/>
          <w:color w:val="000000"/>
          <w:sz w:val="28"/>
          <w:highlight w:val="none"/>
        </w:rPr>
      </w:r>
      <w:r>
        <w:rPr>
          <w:rFonts w:ascii="Times New Roman" w:hAnsi="Times New Roman" w:eastAsia="Times New Roman" w:cs="Times New Roman"/>
          <w:color w:val="000000"/>
          <w:sz w:val="28"/>
          <w:highlight w:val="none"/>
        </w:rPr>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11.ДОДАТКОВІ УМОВИ ЩОДО СУПРОВОДЖУЮЧИХ ОСІБ</w:t>
      </w:r>
      <w:r/>
    </w:p>
    <w:p>
      <w:pPr>
        <w:pBdr>
          <w:top w:val="none" w:color="000000" w:sz="4" w:space="0"/>
          <w:left w:val="none" w:color="000000" w:sz="4" w:space="0"/>
          <w:bottom w:val="none" w:color="000000" w:sz="4" w:space="0"/>
          <w:right w:val="none" w:color="000000" w:sz="4" w:space="0"/>
        </w:pBdr>
        <w:spacing w:line="322" w:lineRule="atLeast"/>
        <w:ind w:right="0" w:firstLine="567" w:left="0"/>
        <w:jc w:val="both"/>
        <w:rPr/>
      </w:pPr>
      <w:r>
        <w:rPr>
          <w:rFonts w:ascii="Times New Roman" w:hAnsi="Times New Roman" w:eastAsia="Times New Roman" w:cs="Times New Roman"/>
          <w:color w:val="000000"/>
          <w:sz w:val="28"/>
        </w:rPr>
        <w:t xml:space="preserve">У разі проходження лікування та оздоровлення особою з інвалідністю І групи внаслідок війни, дія Програми поширюється також на одну супроводжуючу особу. Співфінансування перебування супроводжуючої особи у санаторії «Остреч» або в інших закладах</w:t>
      </w:r>
      <w:r>
        <w:rPr>
          <w:rFonts w:ascii="Times New Roman" w:hAnsi="Times New Roman" w:eastAsia="Times New Roman" w:cs="Times New Roman"/>
          <w:color w:val="000000"/>
          <w:sz w:val="28"/>
        </w:rPr>
        <w:t xml:space="preserve">, які мають відповідні дозвільні документи та надають послуги санаторно - курортного лікування на території України здійснюється у розмірі 50% вартості перебування </w:t>
      </w:r>
      <w:r>
        <w:rPr>
          <w:rFonts w:ascii="Times New Roman" w:hAnsi="Times New Roman" w:eastAsia="Times New Roman" w:cs="Times New Roman"/>
          <w:i/>
          <w:color w:val="ff0000"/>
          <w:sz w:val="28"/>
        </w:rPr>
        <w:t xml:space="preserve">протягом 10 днів</w:t>
      </w:r>
      <w:r>
        <w:rPr>
          <w:rFonts w:ascii="Times New Roman" w:hAnsi="Times New Roman" w:eastAsia="Times New Roman" w:cs="Times New Roman"/>
          <w:color w:val="ff0000"/>
          <w:sz w:val="28"/>
        </w:rPr>
        <w:t xml:space="preserve"> </w:t>
      </w:r>
      <w:r>
        <w:rPr>
          <w:rFonts w:ascii="Times New Roman" w:hAnsi="Times New Roman" w:eastAsia="Times New Roman" w:cs="Times New Roman"/>
          <w:color w:val="000000"/>
          <w:sz w:val="28"/>
        </w:rPr>
        <w:t xml:space="preserve">за рахунок коштів бюджету Менської міської територіальної громади.</w:t>
      </w:r>
      <w:r>
        <w:rPr>
          <w:rFonts w:ascii="Times New Roman" w:hAnsi="Times New Roman" w:eastAsia="Times New Roman" w:cs="Times New Roman"/>
          <w:b/>
          <w:color w:val="000000"/>
          <w:sz w:val="28"/>
        </w:rPr>
        <w:t xml:space="preserve"> </w:t>
      </w:r>
      <w:r/>
    </w:p>
    <w:p>
      <w:pPr>
        <w:pBdr>
          <w:top w:val="none" w:color="000000" w:sz="4" w:space="0"/>
          <w:left w:val="none" w:color="000000" w:sz="4" w:space="0"/>
          <w:bottom w:val="none" w:color="000000" w:sz="4" w:space="0"/>
          <w:right w:val="none" w:color="000000" w:sz="4" w:space="0"/>
        </w:pBdr>
        <w:spacing w:line="322" w:lineRule="atLeast"/>
        <w:ind w:right="0" w:firstLine="0" w:left="0"/>
        <w:jc w:val="center"/>
        <w:rPr/>
      </w:pPr>
      <w:r>
        <w:rPr>
          <w:rFonts w:ascii="Times New Roman" w:hAnsi="Times New Roman" w:eastAsia="Times New Roman" w:cs="Times New Roman"/>
          <w:b/>
          <w:color w:val="000000"/>
          <w:sz w:val="28"/>
        </w:rPr>
        <w:t xml:space="preserve">12. КООРДИНАЦІЯ ТА КОНТРОЛЬ ЗА ХОДОМ ВИКОНАННЯ ПРОГРАМИ</w:t>
      </w:r>
      <w:r/>
    </w:p>
    <w:p>
      <w:pPr>
        <w:pBdr>
          <w:top w:val="none" w:color="000000" w:sz="4" w:space="0"/>
          <w:left w:val="none" w:color="000000" w:sz="4" w:space="0"/>
          <w:bottom w:val="none" w:color="000000" w:sz="4" w:space="0"/>
          <w:right w:val="none" w:color="000000" w:sz="4" w:space="0"/>
        </w:pBdr>
        <w:spacing w:line="322" w:lineRule="atLeast"/>
        <w:ind w:right="0" w:firstLine="567" w:left="0"/>
        <w:jc w:val="both"/>
        <w:rPr/>
      </w:pPr>
      <w:r>
        <w:rPr>
          <w:rFonts w:ascii="Times New Roman" w:hAnsi="Times New Roman" w:eastAsia="Times New Roman" w:cs="Times New Roman"/>
          <w:color w:val="000000"/>
          <w:sz w:val="28"/>
        </w:rPr>
        <w:t xml:space="preserve">Координацію виконання Програми здійснює Відділ соціального захисту населення та охорони здоров’я Менської міської ради. Контроль за цільовим використанням коштів та виконанням заходів Програми покладається на відповідні постійні комісії Менської міської ра</w:t>
      </w:r>
      <w:r>
        <w:rPr>
          <w:rFonts w:ascii="Times New Roman" w:hAnsi="Times New Roman" w:eastAsia="Times New Roman" w:cs="Times New Roman"/>
          <w:color w:val="000000"/>
          <w:sz w:val="28"/>
        </w:rPr>
        <w:t xml:space="preserve">ди.</w:t>
      </w:r>
      <w:r/>
    </w:p>
    <w:p>
      <w:pPr>
        <w:pBdr/>
        <w:spacing/>
        <w:ind/>
        <w:rPr>
          <w:lang w:val="ru-RU"/>
        </w:rPr>
      </w:pPr>
      <w:r>
        <w:rPr>
          <w:lang w:val="ru-RU"/>
        </w:rPr>
      </w:r>
      <w:r>
        <w:rPr>
          <w:lang w:val="ru-RU"/>
        </w:rPr>
      </w:r>
      <w:r>
        <w:rPr>
          <w:lang w:val="ru-RU"/>
        </w:rPr>
      </w:r>
    </w:p>
    <w:sectPr>
      <w:footnotePr/>
      <w:endnotePr/>
      <w:type w:val="nextPage"/>
      <w:pgSz w:h="15840" w:orient="portrait" w:w="12240"/>
      <w:pgMar w:top="1134" w:right="850" w:bottom="1134" w:left="141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1."/>
      <w:numFmt w:val="decimal"/>
      <w:pPr>
        <w:pBdr/>
        <w:tabs>
          <w:tab w:val="num" w:leader="none" w:pos="1440"/>
        </w:tabs>
        <w:spacing/>
        <w:ind w:hanging="360" w:left="1440"/>
      </w:pPr>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tabs>
          <w:tab w:val="num" w:leader="none" w:pos="1080"/>
        </w:tabs>
        <w:spacing/>
        <w:ind w:hanging="360" w:left="1080"/>
      </w:pPr>
      <w:pStyle w:val="879"/>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3">
    <w:lvl w:ilvl="0">
      <w:isLgl w:val="false"/>
      <w:lvlJc w:val="left"/>
      <w:lvlText w:val="%1."/>
      <w:numFmt w:val="decimal"/>
      <w:pPr>
        <w:pBdr/>
        <w:tabs>
          <w:tab w:val="num" w:leader="none" w:pos="720"/>
        </w:tabs>
        <w:spacing/>
        <w:ind w:hanging="360" w:left="720"/>
      </w:pPr>
      <w:pStyle w:val="878"/>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5">
    <w:lvl w:ilvl="0">
      <w:isLgl w:val="false"/>
      <w:lvlJc w:val="left"/>
      <w:lvlText w:val=""/>
      <w:numFmt w:val="bullet"/>
      <w:pPr>
        <w:pBdr/>
        <w:tabs>
          <w:tab w:val="num" w:leader="none" w:pos="1080"/>
        </w:tabs>
        <w:spacing/>
        <w:ind w:hanging="360" w:left="1080"/>
      </w:pPr>
      <w:pStyle w:val="876"/>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6">
    <w:lvl w:ilvl="0">
      <w:isLgl w:val="false"/>
      <w:lvlJc w:val="left"/>
      <w:lvlText w:val=""/>
      <w:numFmt w:val="bullet"/>
      <w:pPr>
        <w:pBdr/>
        <w:tabs>
          <w:tab w:val="num" w:leader="none" w:pos="720"/>
        </w:tabs>
        <w:spacing/>
        <w:ind w:hanging="360" w:left="720"/>
      </w:pPr>
      <w:pStyle w:val="875"/>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7">
    <w:lvl w:ilvl="0">
      <w:isLgl w:val="false"/>
      <w:lvlJc w:val="left"/>
      <w:lvlText w:val="%1."/>
      <w:numFmt w:val="decimal"/>
      <w:pPr>
        <w:pBdr/>
        <w:tabs>
          <w:tab w:val="num" w:leader="none" w:pos="360"/>
        </w:tabs>
        <w:spacing/>
        <w:ind w:hanging="360" w:left="360"/>
      </w:pPr>
      <w:pStyle w:val="877"/>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8">
    <w:lvl w:ilvl="0">
      <w:isLgl w:val="false"/>
      <w:lvlJc w:val="left"/>
      <w:lvlText w:val=""/>
      <w:numFmt w:val="bullet"/>
      <w:pPr>
        <w:pBdr/>
        <w:tabs>
          <w:tab w:val="num" w:leader="none" w:pos="360"/>
        </w:tabs>
        <w:spacing/>
        <w:ind w:hanging="360" w:left="360"/>
      </w:pPr>
      <w:pStyle w:val="874"/>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0">
    <w:name w:val="Table Grid Light"/>
    <w:basedOn w:val="85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1"/>
    <w:basedOn w:val="85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2"/>
    <w:basedOn w:val="85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3"/>
    <w:basedOn w:val="8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4"/>
    <w:basedOn w:val="8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5"/>
    <w:basedOn w:val="8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w:basedOn w:val="85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1"/>
    <w:basedOn w:val="85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2"/>
    <w:basedOn w:val="85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3"/>
    <w:basedOn w:val="85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4"/>
    <w:basedOn w:val="85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5"/>
    <w:basedOn w:val="85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6"/>
    <w:basedOn w:val="85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w:basedOn w:val="85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1"/>
    <w:basedOn w:val="85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2"/>
    <w:basedOn w:val="85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3"/>
    <w:basedOn w:val="85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4"/>
    <w:basedOn w:val="85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5"/>
    <w:basedOn w:val="85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6"/>
    <w:basedOn w:val="85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w:basedOn w:val="85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1"/>
    <w:basedOn w:val="85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2"/>
    <w:basedOn w:val="85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3"/>
    <w:basedOn w:val="85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4"/>
    <w:basedOn w:val="85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5"/>
    <w:basedOn w:val="85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6"/>
    <w:basedOn w:val="85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w:basedOn w:val="85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1"/>
    <w:basedOn w:val="85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2"/>
    <w:basedOn w:val="85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3"/>
    <w:basedOn w:val="85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4"/>
    <w:basedOn w:val="85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5"/>
    <w:basedOn w:val="85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6"/>
    <w:basedOn w:val="85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Accent 1"/>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2"/>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3"/>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Accent 4"/>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5"/>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6"/>
    <w:basedOn w:val="8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6 Colorful"/>
    <w:basedOn w:val="85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2">
    <w:name w:val="Grid Table 6 Colorful - Accent 1"/>
    <w:basedOn w:val="85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3">
    <w:name w:val="Grid Table 6 Colorful - Accent 2"/>
    <w:basedOn w:val="85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4">
    <w:name w:val="Grid Table 6 Colorful - Accent 3"/>
    <w:basedOn w:val="85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5">
    <w:name w:val="Grid Table 6 Colorful - Accent 4"/>
    <w:basedOn w:val="85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6">
    <w:name w:val="Grid Table 6 Colorful - Accent 5"/>
    <w:basedOn w:val="85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6 Colorful - Accent 6"/>
    <w:basedOn w:val="85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7 Colorful"/>
    <w:basedOn w:val="85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1"/>
    <w:basedOn w:val="85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2"/>
    <w:basedOn w:val="85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3"/>
    <w:basedOn w:val="85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4"/>
    <w:basedOn w:val="85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5"/>
    <w:basedOn w:val="85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6"/>
    <w:basedOn w:val="85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1"/>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2"/>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3"/>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4"/>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5"/>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6"/>
    <w:basedOn w:val="8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w:basedOn w:val="85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1"/>
    <w:basedOn w:val="85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2"/>
    <w:basedOn w:val="85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3"/>
    <w:basedOn w:val="85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4"/>
    <w:basedOn w:val="85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5"/>
    <w:basedOn w:val="85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6"/>
    <w:basedOn w:val="85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w:basedOn w:val="85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1"/>
    <w:basedOn w:val="85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2"/>
    <w:basedOn w:val="85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3"/>
    <w:basedOn w:val="85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4"/>
    <w:basedOn w:val="85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5"/>
    <w:basedOn w:val="85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6"/>
    <w:basedOn w:val="85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w:basedOn w:val="85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1"/>
    <w:basedOn w:val="85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2"/>
    <w:basedOn w:val="85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3"/>
    <w:basedOn w:val="85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4"/>
    <w:basedOn w:val="85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5"/>
    <w:basedOn w:val="85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6"/>
    <w:basedOn w:val="85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5 Dark"/>
    <w:basedOn w:val="85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1"/>
    <w:basedOn w:val="85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2"/>
    <w:basedOn w:val="85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3"/>
    <w:basedOn w:val="85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4"/>
    <w:basedOn w:val="85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5"/>
    <w:basedOn w:val="85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6"/>
    <w:basedOn w:val="85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6 Colorful"/>
    <w:basedOn w:val="85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1"/>
    <w:basedOn w:val="85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2"/>
    <w:basedOn w:val="85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3"/>
    <w:basedOn w:val="85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4"/>
    <w:basedOn w:val="85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5"/>
    <w:basedOn w:val="85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6"/>
    <w:basedOn w:val="85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7 Colorful"/>
    <w:basedOn w:val="85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8">
    <w:name w:val="List Table 7 Colorful - Accent 1"/>
    <w:basedOn w:val="85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789">
    <w:name w:val="List Table 7 Colorful - Accent 2"/>
    <w:basedOn w:val="85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790">
    <w:name w:val="List Table 7 Colorful - Accent 3"/>
    <w:basedOn w:val="85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791">
    <w:name w:val="List Table 7 Colorful - Accent 4"/>
    <w:basedOn w:val="85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792">
    <w:name w:val="List Table 7 Colorful - Accent 5"/>
    <w:basedOn w:val="85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793">
    <w:name w:val="List Table 7 Colorful - Accent 6"/>
    <w:basedOn w:val="85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794">
    <w:name w:val="Lined - Accent"/>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1"/>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2"/>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3"/>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4"/>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5"/>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6"/>
    <w:basedOn w:val="8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w:basedOn w:val="85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1"/>
    <w:basedOn w:val="85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2"/>
    <w:basedOn w:val="85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3"/>
    <w:basedOn w:val="85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4"/>
    <w:basedOn w:val="85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5"/>
    <w:basedOn w:val="85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6"/>
    <w:basedOn w:val="85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w:basedOn w:val="85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1"/>
    <w:basedOn w:val="85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2"/>
    <w:basedOn w:val="85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3"/>
    <w:basedOn w:val="85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4"/>
    <w:basedOn w:val="85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5"/>
    <w:basedOn w:val="85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6"/>
    <w:basedOn w:val="85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5">
    <w:name w:val="Heading 1 Char"/>
    <w:basedOn w:val="849"/>
    <w:link w:val="840"/>
    <w:uiPriority w:val="9"/>
    <w:pPr>
      <w:pBdr/>
      <w:spacing/>
      <w:ind/>
    </w:pPr>
    <w:rPr>
      <w:rFonts w:ascii="Arial" w:hAnsi="Arial" w:eastAsia="Arial" w:cs="Arial"/>
      <w:color w:val="0f4761" w:themeColor="accent1" w:themeShade="BF"/>
      <w:sz w:val="40"/>
      <w:szCs w:val="40"/>
    </w:rPr>
  </w:style>
  <w:style w:type="character" w:styleId="816">
    <w:name w:val="Heading 2 Char"/>
    <w:basedOn w:val="849"/>
    <w:link w:val="841"/>
    <w:uiPriority w:val="9"/>
    <w:pPr>
      <w:pBdr/>
      <w:spacing/>
      <w:ind/>
    </w:pPr>
    <w:rPr>
      <w:rFonts w:ascii="Arial" w:hAnsi="Arial" w:eastAsia="Arial" w:cs="Arial"/>
      <w:color w:val="0f4761" w:themeColor="accent1" w:themeShade="BF"/>
      <w:sz w:val="32"/>
      <w:szCs w:val="32"/>
    </w:rPr>
  </w:style>
  <w:style w:type="character" w:styleId="817">
    <w:name w:val="Heading 3 Char"/>
    <w:basedOn w:val="849"/>
    <w:link w:val="842"/>
    <w:uiPriority w:val="9"/>
    <w:pPr>
      <w:pBdr/>
      <w:spacing/>
      <w:ind/>
    </w:pPr>
    <w:rPr>
      <w:rFonts w:ascii="Arial" w:hAnsi="Arial" w:eastAsia="Arial" w:cs="Arial"/>
      <w:color w:val="0f4761" w:themeColor="accent1" w:themeShade="BF"/>
      <w:sz w:val="28"/>
      <w:szCs w:val="28"/>
    </w:rPr>
  </w:style>
  <w:style w:type="character" w:styleId="818">
    <w:name w:val="Heading 4 Char"/>
    <w:basedOn w:val="849"/>
    <w:link w:val="843"/>
    <w:uiPriority w:val="9"/>
    <w:pPr>
      <w:pBdr/>
      <w:spacing/>
      <w:ind/>
    </w:pPr>
    <w:rPr>
      <w:rFonts w:ascii="Arial" w:hAnsi="Arial" w:eastAsia="Arial" w:cs="Arial"/>
      <w:i/>
      <w:iCs/>
      <w:color w:val="0f4761" w:themeColor="accent1" w:themeShade="BF"/>
    </w:rPr>
  </w:style>
  <w:style w:type="character" w:styleId="819">
    <w:name w:val="Heading 5 Char"/>
    <w:basedOn w:val="849"/>
    <w:link w:val="844"/>
    <w:uiPriority w:val="9"/>
    <w:pPr>
      <w:pBdr/>
      <w:spacing/>
      <w:ind/>
    </w:pPr>
    <w:rPr>
      <w:rFonts w:ascii="Arial" w:hAnsi="Arial" w:eastAsia="Arial" w:cs="Arial"/>
      <w:color w:val="0f4761" w:themeColor="accent1" w:themeShade="BF"/>
    </w:rPr>
  </w:style>
  <w:style w:type="character" w:styleId="820">
    <w:name w:val="Heading 6 Char"/>
    <w:basedOn w:val="849"/>
    <w:link w:val="845"/>
    <w:uiPriority w:val="9"/>
    <w:pPr>
      <w:pBdr/>
      <w:spacing/>
      <w:ind/>
    </w:pPr>
    <w:rPr>
      <w:rFonts w:ascii="Arial" w:hAnsi="Arial" w:eastAsia="Arial" w:cs="Arial"/>
      <w:i/>
      <w:iCs/>
      <w:color w:val="595959" w:themeColor="text1" w:themeTint="A6"/>
    </w:rPr>
  </w:style>
  <w:style w:type="character" w:styleId="821">
    <w:name w:val="Heading 7 Char"/>
    <w:basedOn w:val="849"/>
    <w:link w:val="846"/>
    <w:uiPriority w:val="9"/>
    <w:pPr>
      <w:pBdr/>
      <w:spacing/>
      <w:ind/>
    </w:pPr>
    <w:rPr>
      <w:rFonts w:ascii="Arial" w:hAnsi="Arial" w:eastAsia="Arial" w:cs="Arial"/>
      <w:color w:val="595959" w:themeColor="text1" w:themeTint="A6"/>
    </w:rPr>
  </w:style>
  <w:style w:type="character" w:styleId="822">
    <w:name w:val="Heading 8 Char"/>
    <w:basedOn w:val="849"/>
    <w:link w:val="847"/>
    <w:uiPriority w:val="9"/>
    <w:pPr>
      <w:pBdr/>
      <w:spacing/>
      <w:ind/>
    </w:pPr>
    <w:rPr>
      <w:rFonts w:ascii="Arial" w:hAnsi="Arial" w:eastAsia="Arial" w:cs="Arial"/>
      <w:i/>
      <w:iCs/>
      <w:color w:val="272727" w:themeColor="text1" w:themeTint="D8"/>
    </w:rPr>
  </w:style>
  <w:style w:type="character" w:styleId="823">
    <w:name w:val="Heading 9 Char"/>
    <w:basedOn w:val="849"/>
    <w:link w:val="848"/>
    <w:uiPriority w:val="9"/>
    <w:pPr>
      <w:pBdr/>
      <w:spacing/>
      <w:ind/>
    </w:pPr>
    <w:rPr>
      <w:rFonts w:ascii="Arial" w:hAnsi="Arial" w:eastAsia="Arial" w:cs="Arial"/>
      <w:i/>
      <w:iCs/>
      <w:color w:val="272727" w:themeColor="text1" w:themeTint="D8"/>
    </w:rPr>
  </w:style>
  <w:style w:type="character" w:styleId="824">
    <w:name w:val="Title Char"/>
    <w:basedOn w:val="849"/>
    <w:link w:val="860"/>
    <w:uiPriority w:val="10"/>
    <w:pPr>
      <w:pBdr/>
      <w:spacing/>
      <w:ind/>
    </w:pPr>
    <w:rPr>
      <w:rFonts w:ascii="Arial" w:hAnsi="Arial" w:eastAsia="Arial" w:cs="Arial"/>
      <w:spacing w:val="-10"/>
      <w:sz w:val="56"/>
      <w:szCs w:val="56"/>
    </w:rPr>
  </w:style>
  <w:style w:type="character" w:styleId="825">
    <w:name w:val="Subtitle Char"/>
    <w:basedOn w:val="849"/>
    <w:link w:val="862"/>
    <w:uiPriority w:val="11"/>
    <w:pPr>
      <w:pBdr/>
      <w:spacing/>
      <w:ind/>
    </w:pPr>
    <w:rPr>
      <w:color w:val="595959" w:themeColor="text1" w:themeTint="A6"/>
      <w:spacing w:val="15"/>
      <w:sz w:val="28"/>
      <w:szCs w:val="28"/>
    </w:rPr>
  </w:style>
  <w:style w:type="character" w:styleId="826">
    <w:name w:val="Quote Char"/>
    <w:basedOn w:val="849"/>
    <w:link w:val="885"/>
    <w:uiPriority w:val="29"/>
    <w:pPr>
      <w:pBdr/>
      <w:spacing/>
      <w:ind/>
    </w:pPr>
    <w:rPr>
      <w:i/>
      <w:iCs/>
      <w:color w:val="404040" w:themeColor="text1" w:themeTint="BF"/>
    </w:rPr>
  </w:style>
  <w:style w:type="character" w:styleId="827">
    <w:name w:val="Intense Quote Char"/>
    <w:basedOn w:val="849"/>
    <w:link w:val="896"/>
    <w:uiPriority w:val="30"/>
    <w:pPr>
      <w:pBdr/>
      <w:spacing/>
      <w:ind/>
    </w:pPr>
    <w:rPr>
      <w:i/>
      <w:iCs/>
      <w:color w:val="0f4761" w:themeColor="accent1" w:themeShade="BF"/>
    </w:rPr>
  </w:style>
  <w:style w:type="character" w:styleId="828">
    <w:name w:val="Header Char"/>
    <w:basedOn w:val="849"/>
    <w:link w:val="852"/>
    <w:uiPriority w:val="99"/>
    <w:pPr>
      <w:pBdr/>
      <w:spacing/>
      <w:ind/>
    </w:pPr>
  </w:style>
  <w:style w:type="character" w:styleId="829">
    <w:name w:val="Footer Char"/>
    <w:basedOn w:val="849"/>
    <w:link w:val="854"/>
    <w:uiPriority w:val="99"/>
    <w:pPr>
      <w:pBdr/>
      <w:spacing/>
      <w:ind/>
    </w:pPr>
  </w:style>
  <w:style w:type="paragraph" w:styleId="830">
    <w:name w:val="footnote text"/>
    <w:basedOn w:val="839"/>
    <w:link w:val="831"/>
    <w:uiPriority w:val="99"/>
    <w:semiHidden/>
    <w:unhideWhenUsed/>
    <w:pPr>
      <w:pBdr/>
      <w:spacing w:after="0" w:line="240" w:lineRule="auto"/>
      <w:ind/>
    </w:pPr>
    <w:rPr>
      <w:sz w:val="20"/>
      <w:szCs w:val="20"/>
    </w:rPr>
  </w:style>
  <w:style w:type="character" w:styleId="831">
    <w:name w:val="Footnote Text Char"/>
    <w:basedOn w:val="849"/>
    <w:link w:val="830"/>
    <w:uiPriority w:val="99"/>
    <w:semiHidden/>
    <w:pPr>
      <w:pBdr/>
      <w:spacing/>
      <w:ind/>
    </w:pPr>
    <w:rPr>
      <w:sz w:val="20"/>
      <w:szCs w:val="20"/>
    </w:rPr>
  </w:style>
  <w:style w:type="character" w:styleId="832">
    <w:name w:val="footnote reference"/>
    <w:basedOn w:val="849"/>
    <w:uiPriority w:val="99"/>
    <w:semiHidden/>
    <w:unhideWhenUsed/>
    <w:pPr>
      <w:pBdr/>
      <w:spacing/>
      <w:ind/>
    </w:pPr>
    <w:rPr>
      <w:vertAlign w:val="superscript"/>
    </w:rPr>
  </w:style>
  <w:style w:type="paragraph" w:styleId="833">
    <w:name w:val="endnote text"/>
    <w:basedOn w:val="839"/>
    <w:link w:val="834"/>
    <w:uiPriority w:val="99"/>
    <w:semiHidden/>
    <w:unhideWhenUsed/>
    <w:pPr>
      <w:pBdr/>
      <w:spacing w:after="0" w:line="240" w:lineRule="auto"/>
      <w:ind/>
    </w:pPr>
    <w:rPr>
      <w:sz w:val="20"/>
      <w:szCs w:val="20"/>
    </w:rPr>
  </w:style>
  <w:style w:type="character" w:styleId="834">
    <w:name w:val="Endnote Text Char"/>
    <w:basedOn w:val="849"/>
    <w:link w:val="833"/>
    <w:uiPriority w:val="99"/>
    <w:semiHidden/>
    <w:pPr>
      <w:pBdr/>
      <w:spacing/>
      <w:ind/>
    </w:pPr>
    <w:rPr>
      <w:sz w:val="20"/>
      <w:szCs w:val="20"/>
    </w:rPr>
  </w:style>
  <w:style w:type="character" w:styleId="835">
    <w:name w:val="endnote reference"/>
    <w:basedOn w:val="849"/>
    <w:uiPriority w:val="99"/>
    <w:semiHidden/>
    <w:unhideWhenUsed/>
    <w:pPr>
      <w:pBdr/>
      <w:spacing/>
      <w:ind/>
    </w:pPr>
    <w:rPr>
      <w:vertAlign w:val="superscript"/>
    </w:rPr>
  </w:style>
  <w:style w:type="character" w:styleId="836">
    <w:name w:val="Hyperlink"/>
    <w:basedOn w:val="849"/>
    <w:uiPriority w:val="99"/>
    <w:unhideWhenUsed/>
    <w:pPr>
      <w:pBdr/>
      <w:spacing/>
      <w:ind/>
    </w:pPr>
    <w:rPr>
      <w:color w:val="0563c1" w:themeColor="hyperlink"/>
      <w:u w:val="single"/>
    </w:rPr>
  </w:style>
  <w:style w:type="character" w:styleId="837">
    <w:name w:val="FollowedHyperlink"/>
    <w:basedOn w:val="849"/>
    <w:uiPriority w:val="99"/>
    <w:semiHidden/>
    <w:unhideWhenUsed/>
    <w:pPr>
      <w:pBdr/>
      <w:spacing/>
      <w:ind/>
    </w:pPr>
    <w:rPr>
      <w:color w:val="954f72" w:themeColor="followedHyperlink"/>
      <w:u w:val="single"/>
    </w:rPr>
  </w:style>
  <w:style w:type="paragraph" w:styleId="838">
    <w:name w:val="table of figures"/>
    <w:basedOn w:val="839"/>
    <w:next w:val="839"/>
    <w:uiPriority w:val="99"/>
    <w:unhideWhenUsed/>
    <w:pPr>
      <w:pBdr/>
      <w:spacing w:after="0" w:afterAutospacing="0"/>
      <w:ind/>
    </w:pPr>
  </w:style>
  <w:style w:type="paragraph" w:styleId="839" w:default="1">
    <w:name w:val="Normal"/>
    <w:qFormat/>
    <w:pPr>
      <w:pBdr/>
      <w:spacing/>
      <w:ind/>
    </w:pPr>
    <w:rPr>
      <w:rFonts w:ascii="Times New Roman" w:hAnsi="Times New Roman" w:eastAsia="Times New Roman"/>
      <w:sz w:val="28"/>
    </w:rPr>
  </w:style>
  <w:style w:type="paragraph" w:styleId="840">
    <w:name w:val="Heading 1"/>
    <w:basedOn w:val="839"/>
    <w:next w:val="839"/>
    <w:link w:val="857"/>
    <w:uiPriority w:val="9"/>
    <w:qFormat/>
    <w:pPr>
      <w:keepNext w:val="true"/>
      <w:keepLines w:val="true"/>
      <w:pBdr/>
      <w:spacing w:after="0" w:before="480"/>
      <w:ind/>
      <w:outlineLvl w:val="0"/>
    </w:pPr>
    <w:rPr>
      <w:rFonts w:asciiTheme="majorHAnsi" w:hAnsiTheme="majorHAnsi" w:eastAsiaTheme="majorEastAsia" w:cstheme="majorBidi"/>
      <w:b/>
      <w:bCs/>
      <w:color w:val="365f91" w:themeColor="accent1" w:themeShade="BF"/>
      <w:szCs w:val="28"/>
    </w:rPr>
  </w:style>
  <w:style w:type="paragraph" w:styleId="841">
    <w:name w:val="Heading 2"/>
    <w:basedOn w:val="839"/>
    <w:next w:val="839"/>
    <w:link w:val="858"/>
    <w:uiPriority w:val="9"/>
    <w:unhideWhenUsed/>
    <w:qFormat/>
    <w:pPr>
      <w:keepNext w:val="true"/>
      <w:keepLines w:val="true"/>
      <w:pBdr/>
      <w:spacing w:after="0" w:before="200"/>
      <w:ind/>
      <w:outlineLvl w:val="1"/>
    </w:pPr>
    <w:rPr>
      <w:rFonts w:asciiTheme="majorHAnsi" w:hAnsiTheme="majorHAnsi" w:eastAsiaTheme="majorEastAsia" w:cstheme="majorBidi"/>
      <w:b/>
      <w:bCs/>
      <w:color w:val="4f81bd" w:themeColor="accent1"/>
      <w:sz w:val="26"/>
      <w:szCs w:val="26"/>
    </w:rPr>
  </w:style>
  <w:style w:type="paragraph" w:styleId="842">
    <w:name w:val="Heading 3"/>
    <w:basedOn w:val="839"/>
    <w:next w:val="839"/>
    <w:link w:val="859"/>
    <w:uiPriority w:val="9"/>
    <w:unhideWhenUsed/>
    <w:qFormat/>
    <w:pPr>
      <w:keepNext w:val="true"/>
      <w:keepLines w:val="true"/>
      <w:pBdr/>
      <w:spacing w:after="0" w:before="200"/>
      <w:ind/>
      <w:outlineLvl w:val="2"/>
    </w:pPr>
    <w:rPr>
      <w:rFonts w:asciiTheme="majorHAnsi" w:hAnsiTheme="majorHAnsi" w:eastAsiaTheme="majorEastAsia" w:cstheme="majorBidi"/>
      <w:b/>
      <w:bCs/>
      <w:color w:val="4f81bd" w:themeColor="accent1"/>
    </w:rPr>
  </w:style>
  <w:style w:type="paragraph" w:styleId="843">
    <w:name w:val="Heading 4"/>
    <w:basedOn w:val="839"/>
    <w:next w:val="839"/>
    <w:link w:val="887"/>
    <w:uiPriority w:val="9"/>
    <w:semiHidden/>
    <w:unhideWhenUsed/>
    <w:qFormat/>
    <w:pPr>
      <w:keepNext w:val="true"/>
      <w:keepLines w:val="true"/>
      <w:pBdr/>
      <w:spacing w:after="0" w:before="200"/>
      <w:ind/>
      <w:outlineLvl w:val="3"/>
    </w:pPr>
    <w:rPr>
      <w:rFonts w:asciiTheme="majorHAnsi" w:hAnsiTheme="majorHAnsi" w:eastAsiaTheme="majorEastAsia" w:cstheme="majorBidi"/>
      <w:b/>
      <w:bCs/>
      <w:i/>
      <w:iCs/>
      <w:color w:val="4f81bd" w:themeColor="accent1"/>
    </w:rPr>
  </w:style>
  <w:style w:type="paragraph" w:styleId="844">
    <w:name w:val="Heading 5"/>
    <w:basedOn w:val="839"/>
    <w:next w:val="839"/>
    <w:link w:val="888"/>
    <w:uiPriority w:val="9"/>
    <w:semiHidden/>
    <w:unhideWhenUsed/>
    <w:qFormat/>
    <w:pPr>
      <w:keepNext w:val="true"/>
      <w:keepLines w:val="true"/>
      <w:pBdr/>
      <w:spacing w:after="0" w:before="200"/>
      <w:ind/>
      <w:outlineLvl w:val="4"/>
    </w:pPr>
    <w:rPr>
      <w:rFonts w:asciiTheme="majorHAnsi" w:hAnsiTheme="majorHAnsi" w:eastAsiaTheme="majorEastAsia" w:cstheme="majorBidi"/>
      <w:color w:val="243f60" w:themeColor="accent1" w:themeShade="7F"/>
    </w:rPr>
  </w:style>
  <w:style w:type="paragraph" w:styleId="845">
    <w:name w:val="Heading 6"/>
    <w:basedOn w:val="839"/>
    <w:next w:val="839"/>
    <w:link w:val="889"/>
    <w:uiPriority w:val="9"/>
    <w:semiHidden/>
    <w:unhideWhenUsed/>
    <w:qFormat/>
    <w:pPr>
      <w:keepNext w:val="true"/>
      <w:keepLines w:val="true"/>
      <w:pBdr/>
      <w:spacing w:after="0" w:before="200"/>
      <w:ind/>
      <w:outlineLvl w:val="5"/>
    </w:pPr>
    <w:rPr>
      <w:rFonts w:asciiTheme="majorHAnsi" w:hAnsiTheme="majorHAnsi" w:eastAsiaTheme="majorEastAsia" w:cstheme="majorBidi"/>
      <w:i/>
      <w:iCs/>
      <w:color w:val="243f60" w:themeColor="accent1" w:themeShade="7F"/>
    </w:rPr>
  </w:style>
  <w:style w:type="paragraph" w:styleId="846">
    <w:name w:val="Heading 7"/>
    <w:basedOn w:val="839"/>
    <w:next w:val="839"/>
    <w:link w:val="890"/>
    <w:uiPriority w:val="9"/>
    <w:semiHidden/>
    <w:unhideWhenUsed/>
    <w:qFormat/>
    <w:pPr>
      <w:keepNext w:val="true"/>
      <w:keepLines w:val="true"/>
      <w:pBdr/>
      <w:spacing w:after="0" w:before="200"/>
      <w:ind/>
      <w:outlineLvl w:val="6"/>
    </w:pPr>
    <w:rPr>
      <w:rFonts w:asciiTheme="majorHAnsi" w:hAnsiTheme="majorHAnsi" w:eastAsiaTheme="majorEastAsia" w:cstheme="majorBidi"/>
      <w:i/>
      <w:iCs/>
      <w:color w:val="404040" w:themeColor="text1" w:themeTint="BF"/>
    </w:rPr>
  </w:style>
  <w:style w:type="paragraph" w:styleId="847">
    <w:name w:val="Heading 8"/>
    <w:basedOn w:val="839"/>
    <w:next w:val="839"/>
    <w:link w:val="891"/>
    <w:uiPriority w:val="9"/>
    <w:semiHidden/>
    <w:unhideWhenUsed/>
    <w:qFormat/>
    <w:pPr>
      <w:keepNext w:val="true"/>
      <w:keepLines w:val="true"/>
      <w:pBdr/>
      <w:spacing w:after="0" w:before="200"/>
      <w:ind/>
      <w:outlineLvl w:val="7"/>
    </w:pPr>
    <w:rPr>
      <w:rFonts w:asciiTheme="majorHAnsi" w:hAnsiTheme="majorHAnsi" w:eastAsiaTheme="majorEastAsia" w:cstheme="majorBidi"/>
      <w:color w:val="4f81bd" w:themeColor="accent1"/>
      <w:sz w:val="20"/>
      <w:szCs w:val="20"/>
    </w:rPr>
  </w:style>
  <w:style w:type="paragraph" w:styleId="848">
    <w:name w:val="Heading 9"/>
    <w:basedOn w:val="839"/>
    <w:next w:val="839"/>
    <w:link w:val="892"/>
    <w:uiPriority w:val="9"/>
    <w:semiHidden/>
    <w:unhideWhenUsed/>
    <w:qFormat/>
    <w:pPr>
      <w:keepNext w:val="true"/>
      <w:keepLines w:val="true"/>
      <w:pBdr/>
      <w:spacing w:after="0" w:before="200"/>
      <w:ind/>
      <w:outlineLvl w:val="8"/>
    </w:pPr>
    <w:rPr>
      <w:rFonts w:asciiTheme="majorHAnsi" w:hAnsiTheme="majorHAnsi" w:eastAsiaTheme="majorEastAsia" w:cstheme="majorBidi"/>
      <w:i/>
      <w:iCs/>
      <w:color w:val="404040" w:themeColor="text1" w:themeTint="BF"/>
      <w:sz w:val="20"/>
      <w:szCs w:val="20"/>
    </w:rPr>
  </w:style>
  <w:style w:type="character" w:styleId="849" w:default="1">
    <w:name w:val="Default Paragraph Font"/>
    <w:uiPriority w:val="1"/>
    <w:semiHidden/>
    <w:unhideWhenUsed/>
    <w:pPr>
      <w:pBdr/>
      <w:spacing/>
      <w:ind/>
    </w:pPr>
  </w:style>
  <w:style w:type="table" w:styleId="85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51" w:default="1">
    <w:name w:val="No List"/>
    <w:uiPriority w:val="99"/>
    <w:semiHidden/>
    <w:unhideWhenUsed/>
    <w:pPr>
      <w:pBdr/>
      <w:spacing/>
      <w:ind/>
    </w:pPr>
  </w:style>
  <w:style w:type="paragraph" w:styleId="852">
    <w:name w:val="Header"/>
    <w:basedOn w:val="839"/>
    <w:link w:val="853"/>
    <w:uiPriority w:val="99"/>
    <w:unhideWhenUsed/>
    <w:pPr>
      <w:pBdr/>
      <w:tabs>
        <w:tab w:val="center" w:leader="none" w:pos="4680"/>
        <w:tab w:val="right" w:leader="none" w:pos="9360"/>
      </w:tabs>
      <w:spacing w:after="0" w:line="240" w:lineRule="auto"/>
      <w:ind/>
    </w:pPr>
  </w:style>
  <w:style w:type="character" w:styleId="853" w:customStyle="1">
    <w:name w:val="Верхний колонтитул Знак"/>
    <w:basedOn w:val="849"/>
    <w:link w:val="852"/>
    <w:uiPriority w:val="99"/>
    <w:pPr>
      <w:pBdr/>
      <w:spacing/>
      <w:ind/>
    </w:pPr>
  </w:style>
  <w:style w:type="paragraph" w:styleId="854">
    <w:name w:val="Footer"/>
    <w:basedOn w:val="839"/>
    <w:link w:val="855"/>
    <w:uiPriority w:val="99"/>
    <w:unhideWhenUsed/>
    <w:pPr>
      <w:pBdr/>
      <w:tabs>
        <w:tab w:val="center" w:leader="none" w:pos="4680"/>
        <w:tab w:val="right" w:leader="none" w:pos="9360"/>
      </w:tabs>
      <w:spacing w:after="0" w:line="240" w:lineRule="auto"/>
      <w:ind/>
    </w:pPr>
  </w:style>
  <w:style w:type="character" w:styleId="855" w:customStyle="1">
    <w:name w:val="Нижний колонтитул Знак"/>
    <w:basedOn w:val="849"/>
    <w:link w:val="854"/>
    <w:uiPriority w:val="99"/>
    <w:pPr>
      <w:pBdr/>
      <w:spacing/>
      <w:ind/>
    </w:pPr>
  </w:style>
  <w:style w:type="paragraph" w:styleId="856">
    <w:name w:val="No Spacing"/>
    <w:uiPriority w:val="1"/>
    <w:qFormat/>
    <w:pPr>
      <w:pBdr/>
      <w:spacing w:after="0" w:line="240" w:lineRule="auto"/>
      <w:ind/>
    </w:pPr>
  </w:style>
  <w:style w:type="character" w:styleId="857" w:customStyle="1">
    <w:name w:val="Заголовок 1 Знак"/>
    <w:basedOn w:val="849"/>
    <w:link w:val="840"/>
    <w:uiPriority w:val="9"/>
    <w:pPr>
      <w:pBdr/>
      <w:spacing/>
      <w:ind/>
    </w:pPr>
    <w:rPr>
      <w:rFonts w:asciiTheme="majorHAnsi" w:hAnsiTheme="majorHAnsi" w:eastAsiaTheme="majorEastAsia" w:cstheme="majorBidi"/>
      <w:b/>
      <w:bCs/>
      <w:color w:val="365f91" w:themeColor="accent1" w:themeShade="BF"/>
      <w:sz w:val="28"/>
      <w:szCs w:val="28"/>
    </w:rPr>
  </w:style>
  <w:style w:type="character" w:styleId="858" w:customStyle="1">
    <w:name w:val="Заголовок 2 Знак"/>
    <w:basedOn w:val="849"/>
    <w:link w:val="841"/>
    <w:uiPriority w:val="9"/>
    <w:pPr>
      <w:pBdr/>
      <w:spacing/>
      <w:ind/>
    </w:pPr>
    <w:rPr>
      <w:rFonts w:asciiTheme="majorHAnsi" w:hAnsiTheme="majorHAnsi" w:eastAsiaTheme="majorEastAsia" w:cstheme="majorBidi"/>
      <w:b/>
      <w:bCs/>
      <w:color w:val="4f81bd" w:themeColor="accent1"/>
      <w:sz w:val="26"/>
      <w:szCs w:val="26"/>
    </w:rPr>
  </w:style>
  <w:style w:type="character" w:styleId="859" w:customStyle="1">
    <w:name w:val="Заголовок 3 Знак"/>
    <w:basedOn w:val="849"/>
    <w:link w:val="842"/>
    <w:uiPriority w:val="9"/>
    <w:pPr>
      <w:pBdr/>
      <w:spacing/>
      <w:ind/>
    </w:pPr>
    <w:rPr>
      <w:rFonts w:asciiTheme="majorHAnsi" w:hAnsiTheme="majorHAnsi" w:eastAsiaTheme="majorEastAsia" w:cstheme="majorBidi"/>
      <w:b/>
      <w:bCs/>
      <w:color w:val="4f81bd" w:themeColor="accent1"/>
    </w:rPr>
  </w:style>
  <w:style w:type="paragraph" w:styleId="860">
    <w:name w:val="Title"/>
    <w:basedOn w:val="839"/>
    <w:next w:val="839"/>
    <w:link w:val="861"/>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861" w:customStyle="1">
    <w:name w:val="Заголовок Знак"/>
    <w:basedOn w:val="849"/>
    <w:link w:val="860"/>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862">
    <w:name w:val="Subtitle"/>
    <w:basedOn w:val="839"/>
    <w:next w:val="839"/>
    <w:link w:val="863"/>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863" w:customStyle="1">
    <w:name w:val="Подзаголовок Знак"/>
    <w:basedOn w:val="849"/>
    <w:link w:val="862"/>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864">
    <w:name w:val="List Paragraph"/>
    <w:basedOn w:val="839"/>
    <w:uiPriority w:val="34"/>
    <w:qFormat/>
    <w:pPr>
      <w:pBdr/>
      <w:spacing/>
      <w:ind w:left="720"/>
      <w:contextualSpacing w:val="true"/>
    </w:pPr>
  </w:style>
  <w:style w:type="paragraph" w:styleId="865">
    <w:name w:val="Body Text"/>
    <w:basedOn w:val="839"/>
    <w:link w:val="866"/>
    <w:uiPriority w:val="99"/>
    <w:unhideWhenUsed/>
    <w:pPr>
      <w:pBdr/>
      <w:spacing w:after="120"/>
      <w:ind/>
    </w:pPr>
  </w:style>
  <w:style w:type="character" w:styleId="866" w:customStyle="1">
    <w:name w:val="Основной текст Знак"/>
    <w:basedOn w:val="849"/>
    <w:link w:val="865"/>
    <w:uiPriority w:val="99"/>
    <w:pPr>
      <w:pBdr/>
      <w:spacing/>
      <w:ind/>
    </w:pPr>
  </w:style>
  <w:style w:type="paragraph" w:styleId="867">
    <w:name w:val="Body Text 2"/>
    <w:basedOn w:val="839"/>
    <w:link w:val="868"/>
    <w:uiPriority w:val="99"/>
    <w:unhideWhenUsed/>
    <w:pPr>
      <w:pBdr/>
      <w:spacing w:after="120" w:line="480" w:lineRule="auto"/>
      <w:ind/>
    </w:pPr>
  </w:style>
  <w:style w:type="character" w:styleId="868" w:customStyle="1">
    <w:name w:val="Основной текст 2 Знак"/>
    <w:basedOn w:val="849"/>
    <w:link w:val="867"/>
    <w:uiPriority w:val="99"/>
    <w:pPr>
      <w:pBdr/>
      <w:spacing/>
      <w:ind/>
    </w:pPr>
  </w:style>
  <w:style w:type="paragraph" w:styleId="869">
    <w:name w:val="Body Text 3"/>
    <w:basedOn w:val="839"/>
    <w:link w:val="870"/>
    <w:uiPriority w:val="99"/>
    <w:unhideWhenUsed/>
    <w:pPr>
      <w:pBdr/>
      <w:spacing w:after="120"/>
      <w:ind/>
    </w:pPr>
    <w:rPr>
      <w:sz w:val="16"/>
      <w:szCs w:val="16"/>
    </w:rPr>
  </w:style>
  <w:style w:type="character" w:styleId="870" w:customStyle="1">
    <w:name w:val="Основной текст 3 Знак"/>
    <w:basedOn w:val="849"/>
    <w:link w:val="869"/>
    <w:uiPriority w:val="99"/>
    <w:pPr>
      <w:pBdr/>
      <w:spacing/>
      <w:ind/>
    </w:pPr>
    <w:rPr>
      <w:sz w:val="16"/>
      <w:szCs w:val="16"/>
    </w:rPr>
  </w:style>
  <w:style w:type="paragraph" w:styleId="871">
    <w:name w:val="List"/>
    <w:basedOn w:val="839"/>
    <w:uiPriority w:val="99"/>
    <w:unhideWhenUsed/>
    <w:pPr>
      <w:pBdr/>
      <w:spacing/>
      <w:ind w:hanging="360" w:left="360"/>
      <w:contextualSpacing w:val="true"/>
    </w:pPr>
  </w:style>
  <w:style w:type="paragraph" w:styleId="872">
    <w:name w:val="List 2"/>
    <w:basedOn w:val="839"/>
    <w:uiPriority w:val="99"/>
    <w:unhideWhenUsed/>
    <w:pPr>
      <w:pBdr/>
      <w:spacing/>
      <w:ind w:hanging="360" w:left="720"/>
      <w:contextualSpacing w:val="true"/>
    </w:pPr>
  </w:style>
  <w:style w:type="paragraph" w:styleId="873">
    <w:name w:val="List 3"/>
    <w:basedOn w:val="839"/>
    <w:uiPriority w:val="99"/>
    <w:unhideWhenUsed/>
    <w:pPr>
      <w:pBdr/>
      <w:spacing/>
      <w:ind w:hanging="360" w:left="1080"/>
      <w:contextualSpacing w:val="true"/>
    </w:pPr>
  </w:style>
  <w:style w:type="paragraph" w:styleId="874">
    <w:name w:val="List Bullet"/>
    <w:basedOn w:val="839"/>
    <w:uiPriority w:val="99"/>
    <w:unhideWhenUsed/>
    <w:pPr>
      <w:numPr>
        <w:numId w:val="1"/>
      </w:numPr>
      <w:pBdr/>
      <w:spacing/>
      <w:ind/>
      <w:contextualSpacing w:val="true"/>
    </w:pPr>
  </w:style>
  <w:style w:type="paragraph" w:styleId="875">
    <w:name w:val="List Bullet 2"/>
    <w:basedOn w:val="839"/>
    <w:uiPriority w:val="99"/>
    <w:unhideWhenUsed/>
    <w:pPr>
      <w:numPr>
        <w:numId w:val="2"/>
      </w:numPr>
      <w:pBdr/>
      <w:spacing/>
      <w:ind/>
      <w:contextualSpacing w:val="true"/>
    </w:pPr>
  </w:style>
  <w:style w:type="paragraph" w:styleId="876">
    <w:name w:val="List Bullet 3"/>
    <w:basedOn w:val="839"/>
    <w:uiPriority w:val="99"/>
    <w:unhideWhenUsed/>
    <w:pPr>
      <w:numPr>
        <w:numId w:val="3"/>
      </w:numPr>
      <w:pBdr/>
      <w:spacing/>
      <w:ind/>
      <w:contextualSpacing w:val="true"/>
    </w:pPr>
  </w:style>
  <w:style w:type="paragraph" w:styleId="877">
    <w:name w:val="List Number"/>
    <w:basedOn w:val="839"/>
    <w:uiPriority w:val="99"/>
    <w:unhideWhenUsed/>
    <w:pPr>
      <w:numPr>
        <w:numId w:val="5"/>
      </w:numPr>
      <w:pBdr/>
      <w:spacing/>
      <w:ind/>
      <w:contextualSpacing w:val="true"/>
    </w:pPr>
  </w:style>
  <w:style w:type="paragraph" w:styleId="878">
    <w:name w:val="List Number 2"/>
    <w:basedOn w:val="839"/>
    <w:uiPriority w:val="99"/>
    <w:unhideWhenUsed/>
    <w:pPr>
      <w:numPr>
        <w:numId w:val="6"/>
      </w:numPr>
      <w:pBdr/>
      <w:spacing/>
      <w:ind/>
      <w:contextualSpacing w:val="true"/>
    </w:pPr>
  </w:style>
  <w:style w:type="paragraph" w:styleId="879">
    <w:name w:val="List Number 3"/>
    <w:basedOn w:val="839"/>
    <w:uiPriority w:val="99"/>
    <w:unhideWhenUsed/>
    <w:pPr>
      <w:numPr>
        <w:numId w:val="7"/>
      </w:numPr>
      <w:pBdr/>
      <w:spacing/>
      <w:ind/>
      <w:contextualSpacing w:val="true"/>
    </w:pPr>
  </w:style>
  <w:style w:type="paragraph" w:styleId="880">
    <w:name w:val="List Continue"/>
    <w:basedOn w:val="839"/>
    <w:uiPriority w:val="99"/>
    <w:unhideWhenUsed/>
    <w:pPr>
      <w:pBdr/>
      <w:spacing w:after="120"/>
      <w:ind w:left="360"/>
      <w:contextualSpacing w:val="true"/>
    </w:pPr>
  </w:style>
  <w:style w:type="paragraph" w:styleId="881">
    <w:name w:val="List Continue 2"/>
    <w:basedOn w:val="839"/>
    <w:uiPriority w:val="99"/>
    <w:unhideWhenUsed/>
    <w:pPr>
      <w:pBdr/>
      <w:spacing w:after="120"/>
      <w:ind w:left="720"/>
      <w:contextualSpacing w:val="true"/>
    </w:pPr>
  </w:style>
  <w:style w:type="paragraph" w:styleId="882">
    <w:name w:val="List Continue 3"/>
    <w:basedOn w:val="839"/>
    <w:uiPriority w:val="99"/>
    <w:unhideWhenUsed/>
    <w:pPr>
      <w:pBdr/>
      <w:spacing w:after="120"/>
      <w:ind w:left="1080"/>
      <w:contextualSpacing w:val="true"/>
    </w:pPr>
  </w:style>
  <w:style w:type="paragraph" w:styleId="883">
    <w:name w:val="macro"/>
    <w:link w:val="884"/>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884" w:customStyle="1">
    <w:name w:val="Текст макроса Знак"/>
    <w:basedOn w:val="849"/>
    <w:link w:val="883"/>
    <w:uiPriority w:val="99"/>
    <w:pPr>
      <w:pBdr/>
      <w:spacing/>
      <w:ind/>
    </w:pPr>
    <w:rPr>
      <w:rFonts w:ascii="Courier" w:hAnsi="Courier"/>
      <w:sz w:val="20"/>
      <w:szCs w:val="20"/>
    </w:rPr>
  </w:style>
  <w:style w:type="paragraph" w:styleId="885">
    <w:name w:val="Quote"/>
    <w:basedOn w:val="839"/>
    <w:next w:val="839"/>
    <w:link w:val="886"/>
    <w:uiPriority w:val="29"/>
    <w:qFormat/>
    <w:pPr>
      <w:pBdr/>
      <w:spacing/>
      <w:ind/>
    </w:pPr>
    <w:rPr>
      <w:i/>
      <w:iCs/>
      <w:color w:val="000000" w:themeColor="text1"/>
    </w:rPr>
  </w:style>
  <w:style w:type="character" w:styleId="886" w:customStyle="1">
    <w:name w:val="Цитата 2 Знак"/>
    <w:basedOn w:val="849"/>
    <w:link w:val="885"/>
    <w:uiPriority w:val="29"/>
    <w:pPr>
      <w:pBdr/>
      <w:spacing/>
      <w:ind/>
    </w:pPr>
    <w:rPr>
      <w:i/>
      <w:iCs/>
      <w:color w:val="000000" w:themeColor="text1"/>
    </w:rPr>
  </w:style>
  <w:style w:type="character" w:styleId="887" w:customStyle="1">
    <w:name w:val="Заголовок 4 Знак"/>
    <w:basedOn w:val="849"/>
    <w:link w:val="843"/>
    <w:uiPriority w:val="9"/>
    <w:semiHidden/>
    <w:pPr>
      <w:pBdr/>
      <w:spacing/>
      <w:ind/>
    </w:pPr>
    <w:rPr>
      <w:rFonts w:asciiTheme="majorHAnsi" w:hAnsiTheme="majorHAnsi" w:eastAsiaTheme="majorEastAsia" w:cstheme="majorBidi"/>
      <w:b/>
      <w:bCs/>
      <w:i/>
      <w:iCs/>
      <w:color w:val="4f81bd" w:themeColor="accent1"/>
    </w:rPr>
  </w:style>
  <w:style w:type="character" w:styleId="888" w:customStyle="1">
    <w:name w:val="Заголовок 5 Знак"/>
    <w:basedOn w:val="849"/>
    <w:link w:val="844"/>
    <w:uiPriority w:val="9"/>
    <w:semiHidden/>
    <w:pPr>
      <w:pBdr/>
      <w:spacing/>
      <w:ind/>
    </w:pPr>
    <w:rPr>
      <w:rFonts w:asciiTheme="majorHAnsi" w:hAnsiTheme="majorHAnsi" w:eastAsiaTheme="majorEastAsia" w:cstheme="majorBidi"/>
      <w:color w:val="243f60" w:themeColor="accent1" w:themeShade="7F"/>
    </w:rPr>
  </w:style>
  <w:style w:type="character" w:styleId="889" w:customStyle="1">
    <w:name w:val="Заголовок 6 Знак"/>
    <w:basedOn w:val="849"/>
    <w:link w:val="845"/>
    <w:uiPriority w:val="9"/>
    <w:semiHidden/>
    <w:pPr>
      <w:pBdr/>
      <w:spacing/>
      <w:ind/>
    </w:pPr>
    <w:rPr>
      <w:rFonts w:asciiTheme="majorHAnsi" w:hAnsiTheme="majorHAnsi" w:eastAsiaTheme="majorEastAsia" w:cstheme="majorBidi"/>
      <w:i/>
      <w:iCs/>
      <w:color w:val="243f60" w:themeColor="accent1" w:themeShade="7F"/>
    </w:rPr>
  </w:style>
  <w:style w:type="character" w:styleId="890" w:customStyle="1">
    <w:name w:val="Заголовок 7 Знак"/>
    <w:basedOn w:val="849"/>
    <w:link w:val="846"/>
    <w:uiPriority w:val="9"/>
    <w:semiHidden/>
    <w:pPr>
      <w:pBdr/>
      <w:spacing/>
      <w:ind/>
    </w:pPr>
    <w:rPr>
      <w:rFonts w:asciiTheme="majorHAnsi" w:hAnsiTheme="majorHAnsi" w:eastAsiaTheme="majorEastAsia" w:cstheme="majorBidi"/>
      <w:i/>
      <w:iCs/>
      <w:color w:val="404040" w:themeColor="text1" w:themeTint="BF"/>
    </w:rPr>
  </w:style>
  <w:style w:type="character" w:styleId="891" w:customStyle="1">
    <w:name w:val="Заголовок 8 Знак"/>
    <w:basedOn w:val="849"/>
    <w:link w:val="847"/>
    <w:uiPriority w:val="9"/>
    <w:semiHidden/>
    <w:pPr>
      <w:pBdr/>
      <w:spacing/>
      <w:ind/>
    </w:pPr>
    <w:rPr>
      <w:rFonts w:asciiTheme="majorHAnsi" w:hAnsiTheme="majorHAnsi" w:eastAsiaTheme="majorEastAsia" w:cstheme="majorBidi"/>
      <w:color w:val="4f81bd" w:themeColor="accent1"/>
      <w:sz w:val="20"/>
      <w:szCs w:val="20"/>
    </w:rPr>
  </w:style>
  <w:style w:type="character" w:styleId="892" w:customStyle="1">
    <w:name w:val="Заголовок 9 Знак"/>
    <w:basedOn w:val="849"/>
    <w:link w:val="848"/>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893">
    <w:name w:val="Caption"/>
    <w:basedOn w:val="839"/>
    <w:next w:val="839"/>
    <w:uiPriority w:val="35"/>
    <w:semiHidden/>
    <w:unhideWhenUsed/>
    <w:qFormat/>
    <w:pPr>
      <w:pBdr/>
      <w:spacing w:line="240" w:lineRule="auto"/>
      <w:ind/>
    </w:pPr>
    <w:rPr>
      <w:b/>
      <w:bCs/>
      <w:color w:val="4f81bd" w:themeColor="accent1"/>
      <w:sz w:val="18"/>
      <w:szCs w:val="18"/>
    </w:rPr>
  </w:style>
  <w:style w:type="character" w:styleId="894">
    <w:name w:val="Strong"/>
    <w:basedOn w:val="849"/>
    <w:uiPriority w:val="22"/>
    <w:qFormat/>
    <w:pPr>
      <w:pBdr/>
      <w:spacing/>
      <w:ind/>
    </w:pPr>
    <w:rPr>
      <w:b/>
      <w:bCs/>
    </w:rPr>
  </w:style>
  <w:style w:type="character" w:styleId="895">
    <w:name w:val="Emphasis"/>
    <w:basedOn w:val="849"/>
    <w:uiPriority w:val="20"/>
    <w:qFormat/>
    <w:pPr>
      <w:pBdr/>
      <w:spacing/>
      <w:ind/>
    </w:pPr>
    <w:rPr>
      <w:i/>
      <w:iCs/>
    </w:rPr>
  </w:style>
  <w:style w:type="paragraph" w:styleId="896">
    <w:name w:val="Intense Quote"/>
    <w:basedOn w:val="839"/>
    <w:next w:val="839"/>
    <w:link w:val="897"/>
    <w:uiPriority w:val="30"/>
    <w:qFormat/>
    <w:pPr>
      <w:pBdr>
        <w:bottom w:val="single" w:color="4f81bd" w:themeColor="accent1" w:sz="4" w:space="4"/>
      </w:pBdr>
      <w:spacing w:after="280" w:before="200"/>
      <w:ind w:right="936" w:left="936"/>
    </w:pPr>
    <w:rPr>
      <w:b/>
      <w:bCs/>
      <w:i/>
      <w:iCs/>
      <w:color w:val="4f81bd" w:themeColor="accent1"/>
    </w:rPr>
  </w:style>
  <w:style w:type="character" w:styleId="897" w:customStyle="1">
    <w:name w:val="Выделенная цитата Знак"/>
    <w:basedOn w:val="849"/>
    <w:link w:val="896"/>
    <w:uiPriority w:val="30"/>
    <w:pPr>
      <w:pBdr/>
      <w:spacing/>
      <w:ind/>
    </w:pPr>
    <w:rPr>
      <w:b/>
      <w:bCs/>
      <w:i/>
      <w:iCs/>
      <w:color w:val="4f81bd" w:themeColor="accent1"/>
    </w:rPr>
  </w:style>
  <w:style w:type="character" w:styleId="898">
    <w:name w:val="Subtle Emphasis"/>
    <w:basedOn w:val="849"/>
    <w:uiPriority w:val="19"/>
    <w:qFormat/>
    <w:pPr>
      <w:pBdr/>
      <w:spacing/>
      <w:ind/>
    </w:pPr>
    <w:rPr>
      <w:i/>
      <w:iCs/>
      <w:color w:val="808080" w:themeColor="text1" w:themeTint="7F"/>
    </w:rPr>
  </w:style>
  <w:style w:type="character" w:styleId="899">
    <w:name w:val="Intense Emphasis"/>
    <w:basedOn w:val="849"/>
    <w:uiPriority w:val="21"/>
    <w:qFormat/>
    <w:pPr>
      <w:pBdr/>
      <w:spacing/>
      <w:ind/>
    </w:pPr>
    <w:rPr>
      <w:b/>
      <w:bCs/>
      <w:i/>
      <w:iCs/>
      <w:color w:val="4f81bd" w:themeColor="accent1"/>
    </w:rPr>
  </w:style>
  <w:style w:type="character" w:styleId="900">
    <w:name w:val="Subtle Reference"/>
    <w:basedOn w:val="849"/>
    <w:uiPriority w:val="31"/>
    <w:qFormat/>
    <w:pPr>
      <w:pBdr/>
      <w:spacing/>
      <w:ind/>
    </w:pPr>
    <w:rPr>
      <w:smallCaps/>
      <w:color w:val="c0504d" w:themeColor="accent2"/>
      <w:u w:val="single"/>
    </w:rPr>
  </w:style>
  <w:style w:type="character" w:styleId="901">
    <w:name w:val="Intense Reference"/>
    <w:basedOn w:val="849"/>
    <w:uiPriority w:val="32"/>
    <w:qFormat/>
    <w:pPr>
      <w:pBdr/>
      <w:spacing/>
      <w:ind/>
    </w:pPr>
    <w:rPr>
      <w:b/>
      <w:bCs/>
      <w:smallCaps/>
      <w:color w:val="c0504d" w:themeColor="accent2"/>
      <w:spacing w:val="5"/>
      <w:u w:val="single"/>
    </w:rPr>
  </w:style>
  <w:style w:type="character" w:styleId="902">
    <w:name w:val="Book Title"/>
    <w:basedOn w:val="849"/>
    <w:uiPriority w:val="33"/>
    <w:qFormat/>
    <w:pPr>
      <w:pBdr/>
      <w:spacing/>
      <w:ind/>
    </w:pPr>
    <w:rPr>
      <w:b/>
      <w:bCs/>
      <w:smallCaps/>
      <w:spacing w:val="5"/>
    </w:rPr>
  </w:style>
  <w:style w:type="paragraph" w:styleId="903">
    <w:name w:val="TOC Heading"/>
    <w:basedOn w:val="840"/>
    <w:next w:val="839"/>
    <w:uiPriority w:val="39"/>
    <w:semiHidden/>
    <w:unhideWhenUsed/>
    <w:qFormat/>
    <w:pPr>
      <w:pBdr/>
      <w:spacing/>
      <w:ind/>
      <w:outlineLvl w:val="9"/>
    </w:pPr>
  </w:style>
  <w:style w:type="table" w:styleId="904">
    <w:name w:val="Table Grid"/>
    <w:basedOn w:val="850"/>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ght Shading"/>
    <w:basedOn w:val="850"/>
    <w:uiPriority w:val="60"/>
    <w:pPr>
      <w:pBdr/>
      <w:spacing w:after="0" w:line="240" w:lineRule="auto"/>
      <w:ind/>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ght Shading Accent 1"/>
    <w:basedOn w:val="850"/>
    <w:uiPriority w:val="60"/>
    <w:pPr>
      <w:pBdr/>
      <w:spacing w:after="0" w:line="240" w:lineRule="auto"/>
      <w:ind/>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ght Shading Accent 2"/>
    <w:basedOn w:val="850"/>
    <w:uiPriority w:val="60"/>
    <w:pPr>
      <w:pBdr/>
      <w:spacing w:after="0" w:line="240" w:lineRule="auto"/>
      <w:ind/>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ght Shading Accent 3"/>
    <w:basedOn w:val="850"/>
    <w:uiPriority w:val="60"/>
    <w:pPr>
      <w:pBdr/>
      <w:spacing w:after="0" w:line="240" w:lineRule="auto"/>
      <w:ind/>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ght Shading Accent 4"/>
    <w:basedOn w:val="850"/>
    <w:uiPriority w:val="60"/>
    <w:pPr>
      <w:pBdr/>
      <w:spacing w:after="0" w:line="240" w:lineRule="auto"/>
      <w:ind/>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ght Shading Accent 5"/>
    <w:basedOn w:val="850"/>
    <w:uiPriority w:val="60"/>
    <w:pPr>
      <w:pBdr/>
      <w:spacing w:after="0" w:line="240" w:lineRule="auto"/>
      <w:ind/>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ght Shading Accent 6"/>
    <w:basedOn w:val="850"/>
    <w:uiPriority w:val="60"/>
    <w:pPr>
      <w:pBdr/>
      <w:spacing w:after="0" w:line="240" w:lineRule="auto"/>
      <w:ind/>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ght List"/>
    <w:basedOn w:val="850"/>
    <w:uiPriority w:val="61"/>
    <w:pPr>
      <w:pBdr/>
      <w:spacing w:after="0" w:line="240" w:lineRule="auto"/>
      <w:ind/>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ght List Accent 1"/>
    <w:basedOn w:val="850"/>
    <w:uiPriority w:val="61"/>
    <w:pPr>
      <w:pBdr/>
      <w:spacing w:after="0" w:line="240" w:lineRule="auto"/>
      <w:ind/>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ght List Accent 2"/>
    <w:basedOn w:val="850"/>
    <w:uiPriority w:val="61"/>
    <w:pPr>
      <w:pBdr/>
      <w:spacing w:after="0" w:line="240" w:lineRule="auto"/>
      <w:ind/>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ght List Accent 3"/>
    <w:basedOn w:val="850"/>
    <w:uiPriority w:val="61"/>
    <w:pPr>
      <w:pBdr/>
      <w:spacing w:after="0" w:line="240" w:lineRule="auto"/>
      <w:ind/>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ght List Accent 4"/>
    <w:basedOn w:val="850"/>
    <w:uiPriority w:val="61"/>
    <w:pPr>
      <w:pBdr/>
      <w:spacing w:after="0" w:line="240" w:lineRule="auto"/>
      <w:ind/>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ght List Accent 5"/>
    <w:basedOn w:val="850"/>
    <w:uiPriority w:val="61"/>
    <w:pPr>
      <w:pBdr/>
      <w:spacing w:after="0" w:line="240" w:lineRule="auto"/>
      <w:ind/>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ght List Accent 6"/>
    <w:basedOn w:val="850"/>
    <w:uiPriority w:val="61"/>
    <w:pPr>
      <w:pBdr/>
      <w:spacing w:after="0" w:line="240" w:lineRule="auto"/>
      <w:ind/>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ght Grid"/>
    <w:basedOn w:val="850"/>
    <w:uiPriority w:val="62"/>
    <w:pPr>
      <w:pBdr/>
      <w:spacing w:after="0" w:line="240" w:lineRule="auto"/>
      <w:ind/>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ght Grid Accent 1"/>
    <w:basedOn w:val="850"/>
    <w:uiPriority w:val="62"/>
    <w:pPr>
      <w:pBdr/>
      <w:spacing w:after="0" w:line="240" w:lineRule="auto"/>
      <w:ind/>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ght Grid Accent 2"/>
    <w:basedOn w:val="850"/>
    <w:uiPriority w:val="62"/>
    <w:pPr>
      <w:pBdr/>
      <w:spacing w:after="0" w:line="240" w:lineRule="auto"/>
      <w:ind/>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ght Grid Accent 3"/>
    <w:basedOn w:val="850"/>
    <w:uiPriority w:val="62"/>
    <w:pPr>
      <w:pBdr/>
      <w:spacing w:after="0" w:line="240" w:lineRule="auto"/>
      <w:ind/>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ght Grid Accent 4"/>
    <w:basedOn w:val="850"/>
    <w:uiPriority w:val="62"/>
    <w:pPr>
      <w:pBdr/>
      <w:spacing w:after="0" w:line="240" w:lineRule="auto"/>
      <w:ind/>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ght Grid Accent 5"/>
    <w:basedOn w:val="850"/>
    <w:uiPriority w:val="62"/>
    <w:pPr>
      <w:pBdr/>
      <w:spacing w:after="0" w:line="240" w:lineRule="auto"/>
      <w:ind/>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ght Grid Accent 6"/>
    <w:basedOn w:val="850"/>
    <w:uiPriority w:val="62"/>
    <w:pPr>
      <w:pBdr/>
      <w:spacing w:after="0" w:line="240" w:lineRule="auto"/>
      <w:ind/>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Medium Shading 1"/>
    <w:basedOn w:val="850"/>
    <w:uiPriority w:val="63"/>
    <w:pPr>
      <w:pBdr/>
      <w:spacing w:after="0" w:line="240" w:lineRule="auto"/>
      <w:ind/>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Medium Shading 1 Accent 1"/>
    <w:basedOn w:val="850"/>
    <w:uiPriority w:val="63"/>
    <w:pPr>
      <w:pBdr/>
      <w:spacing w:after="0" w:line="240" w:lineRule="auto"/>
      <w:ind/>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Medium Shading 1 Accent 2"/>
    <w:basedOn w:val="850"/>
    <w:uiPriority w:val="63"/>
    <w:pPr>
      <w:pBdr/>
      <w:spacing w:after="0" w:line="240" w:lineRule="auto"/>
      <w:ind/>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Medium Shading 1 Accent 3"/>
    <w:basedOn w:val="850"/>
    <w:uiPriority w:val="63"/>
    <w:pPr>
      <w:pBdr/>
      <w:spacing w:after="0" w:line="240" w:lineRule="auto"/>
      <w:ind/>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Medium Shading 1 Accent 4"/>
    <w:basedOn w:val="850"/>
    <w:uiPriority w:val="63"/>
    <w:pPr>
      <w:pBdr/>
      <w:spacing w:after="0" w:line="240" w:lineRule="auto"/>
      <w:ind/>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Medium Shading 1 Accent 5"/>
    <w:basedOn w:val="850"/>
    <w:uiPriority w:val="63"/>
    <w:pPr>
      <w:pBdr/>
      <w:spacing w:after="0" w:line="240" w:lineRule="auto"/>
      <w:ind/>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Medium Shading 1 Accent 6"/>
    <w:basedOn w:val="850"/>
    <w:uiPriority w:val="63"/>
    <w:pPr>
      <w:pBdr/>
      <w:spacing w:after="0" w:line="240" w:lineRule="auto"/>
      <w:ind/>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Medium Shading 2"/>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Medium Shading 2 Accent 1"/>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Medium Shading 2 Accent 2"/>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Medium Shading 2 Accent 3"/>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Medium Shading 2 Accent 4"/>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Medium Shading 2 Accent 5"/>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Medium Shading 2 Accent 6"/>
    <w:basedOn w:val="850"/>
    <w:uiPriority w:val="64"/>
    <w:pPr>
      <w:pBdr/>
      <w:spacing w:after="0" w:line="240" w:lineRule="auto"/>
      <w:ind/>
    </w:pPr>
    <w:tblPr>
      <w:tblStyleRowBandSize w:val="1"/>
      <w:tblStyleColBandSize w:val="1"/>
      <w:tblBorders>
        <w:top w:val="single" w:color="000000" w:sz="18" w:space="0"/>
        <w:bottom w:val="single" w:color="000000" w:sz="18" w:space="0"/>
      </w:tblBorders>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Medium List 1"/>
    <w:basedOn w:val="850"/>
    <w:uiPriority w:val="65"/>
    <w:pPr>
      <w:pBdr/>
      <w:spacing w:after="0" w:line="240" w:lineRule="auto"/>
      <w:ind/>
    </w:pPr>
    <w:rPr>
      <w:color w:val="000000" w:themeColor="text1"/>
    </w:rPr>
    <w:tblPr>
      <w:tblStyleRowBandSize w:val="1"/>
      <w:tblStyleColBandSize w:val="1"/>
      <w:tblBorders>
        <w:top w:val="single" w:color="000000" w:themeColor="text1" w:sz="8" w:space="0"/>
        <w:bottom w:val="single" w:color="000000" w:themeColor="text1" w:sz="8" w:space="0"/>
      </w:tblBorders>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Medium List 1 Accent 1"/>
    <w:basedOn w:val="850"/>
    <w:uiPriority w:val="65"/>
    <w:pPr>
      <w:pBdr/>
      <w:spacing w:after="0" w:line="240" w:lineRule="auto"/>
      <w:ind/>
    </w:pPr>
    <w:rPr>
      <w:color w:val="000000" w:themeColor="text1"/>
    </w:rPr>
    <w:tblPr>
      <w:tblStyleRowBandSize w:val="1"/>
      <w:tblStyleColBandSize w:val="1"/>
      <w:tblBorders>
        <w:top w:val="single" w:color="4f81bd" w:themeColor="accent1" w:sz="8" w:space="0"/>
        <w:bottom w:val="single" w:color="4f81bd" w:themeColor="accent1" w:sz="8" w:space="0"/>
      </w:tblBorders>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Medium List 1 Accent 2"/>
    <w:basedOn w:val="850"/>
    <w:uiPriority w:val="65"/>
    <w:pPr>
      <w:pBdr/>
      <w:spacing w:after="0" w:line="240" w:lineRule="auto"/>
      <w:ind/>
    </w:pPr>
    <w:rPr>
      <w:color w:val="000000" w:themeColor="text1"/>
    </w:rPr>
    <w:tblPr>
      <w:tblStyleRowBandSize w:val="1"/>
      <w:tblStyleColBandSize w:val="1"/>
      <w:tblBorders>
        <w:top w:val="single" w:color="c0504d" w:themeColor="accent2" w:sz="8" w:space="0"/>
        <w:bottom w:val="single" w:color="c0504d" w:themeColor="accent2" w:sz="8" w:space="0"/>
      </w:tblBorders>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Medium List 1 Accent 3"/>
    <w:basedOn w:val="850"/>
    <w:uiPriority w:val="65"/>
    <w:pPr>
      <w:pBdr/>
      <w:spacing w:after="0" w:line="240" w:lineRule="auto"/>
      <w:ind/>
    </w:pPr>
    <w:rPr>
      <w:color w:val="000000" w:themeColor="text1"/>
    </w:rPr>
    <w:tblPr>
      <w:tblStyleRowBandSize w:val="1"/>
      <w:tblStyleColBandSize w:val="1"/>
      <w:tblBorders>
        <w:top w:val="single" w:color="9bbb59" w:themeColor="accent3" w:sz="8" w:space="0"/>
        <w:bottom w:val="single" w:color="9bbb59" w:themeColor="accent3" w:sz="8" w:space="0"/>
      </w:tblBorders>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Medium List 1 Accent 4"/>
    <w:basedOn w:val="850"/>
    <w:uiPriority w:val="65"/>
    <w:pPr>
      <w:pBdr/>
      <w:spacing w:after="0" w:line="240" w:lineRule="auto"/>
      <w:ind/>
    </w:pPr>
    <w:rPr>
      <w:color w:val="000000" w:themeColor="text1"/>
    </w:rPr>
    <w:tblPr>
      <w:tblStyleRowBandSize w:val="1"/>
      <w:tblStyleColBandSize w:val="1"/>
      <w:tblBorders>
        <w:top w:val="single" w:color="8064a2" w:themeColor="accent4" w:sz="8" w:space="0"/>
        <w:bottom w:val="single" w:color="8064a2" w:themeColor="accent4" w:sz="8" w:space="0"/>
      </w:tblBorders>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Medium List 1 Accent 5"/>
    <w:basedOn w:val="850"/>
    <w:uiPriority w:val="65"/>
    <w:pPr>
      <w:pBdr/>
      <w:spacing w:after="0" w:line="240" w:lineRule="auto"/>
      <w:ind/>
    </w:pPr>
    <w:rPr>
      <w:color w:val="000000" w:themeColor="text1"/>
    </w:rPr>
    <w:tblPr>
      <w:tblStyleRowBandSize w:val="1"/>
      <w:tblStyleColBandSize w:val="1"/>
      <w:tblBorders>
        <w:top w:val="single" w:color="4bacc6" w:themeColor="accent5" w:sz="8" w:space="0"/>
        <w:bottom w:val="single" w:color="4bacc6" w:themeColor="accent5" w:sz="8" w:space="0"/>
      </w:tblBorders>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Medium List 1 Accent 6"/>
    <w:basedOn w:val="850"/>
    <w:uiPriority w:val="65"/>
    <w:pPr>
      <w:pBdr/>
      <w:spacing w:after="0" w:line="240" w:lineRule="auto"/>
      <w:ind/>
    </w:pPr>
    <w:rPr>
      <w:color w:val="000000" w:themeColor="text1"/>
    </w:rPr>
    <w:tblPr>
      <w:tblStyleRowBandSize w:val="1"/>
      <w:tblStyleColBandSize w:val="1"/>
      <w:tblBorders>
        <w:top w:val="single" w:color="f79646" w:themeColor="accent6" w:sz="8" w:space="0"/>
        <w:bottom w:val="single" w:color="f79646" w:themeColor="accent6" w:sz="8" w:space="0"/>
      </w:tblBorders>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Medium List 2"/>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Medium List 2 Accent 1"/>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Medium List 2 Accent 2"/>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name w:val="Medium List 2 Accent 3"/>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Medium List 2 Accent 4"/>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Medium List 2 Accent 5"/>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Medium List 2 Accent 6"/>
    <w:basedOn w:val="850"/>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Medium Grid 1"/>
    <w:basedOn w:val="850"/>
    <w:uiPriority w:val="67"/>
    <w:pPr>
      <w:pBdr/>
      <w:spacing w:after="0" w:line="240" w:lineRule="auto"/>
      <w:ind/>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Medium Grid 1 Accent 1"/>
    <w:basedOn w:val="850"/>
    <w:uiPriority w:val="67"/>
    <w:pPr>
      <w:pBdr/>
      <w:spacing w:after="0" w:line="240" w:lineRule="auto"/>
      <w:ind/>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Medium Grid 1 Accent 2"/>
    <w:basedOn w:val="850"/>
    <w:uiPriority w:val="67"/>
    <w:pPr>
      <w:pBdr/>
      <w:spacing w:after="0" w:line="240" w:lineRule="auto"/>
      <w:ind/>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Medium Grid 1 Accent 3"/>
    <w:basedOn w:val="850"/>
    <w:uiPriority w:val="67"/>
    <w:pPr>
      <w:pBdr/>
      <w:spacing w:after="0" w:line="240" w:lineRule="auto"/>
      <w:ind/>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name w:val="Medium Grid 1 Accent 4"/>
    <w:basedOn w:val="850"/>
    <w:uiPriority w:val="67"/>
    <w:pPr>
      <w:pBdr/>
      <w:spacing w:after="0" w:line="240" w:lineRule="auto"/>
      <w:ind/>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9">
    <w:name w:val="Medium Grid 1 Accent 5"/>
    <w:basedOn w:val="850"/>
    <w:uiPriority w:val="67"/>
    <w:pPr>
      <w:pBdr/>
      <w:spacing w:after="0" w:line="240" w:lineRule="auto"/>
      <w:ind/>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Medium Grid 1 Accent 6"/>
    <w:basedOn w:val="850"/>
    <w:uiPriority w:val="67"/>
    <w:pPr>
      <w:pBdr/>
      <w:spacing w:after="0" w:line="240" w:lineRule="auto"/>
      <w:ind/>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1">
    <w:name w:val="Medium Grid 2"/>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2">
    <w:name w:val="Medium Grid 2 Accent 1"/>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3">
    <w:name w:val="Medium Grid 2 Accent 2"/>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4">
    <w:name w:val="Medium Grid 2 Accent 3"/>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Medium Grid 2 Accent 4"/>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Medium Grid 2 Accent 5"/>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Medium Grid 2 Accent 6"/>
    <w:basedOn w:val="850"/>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Medium Grid 3"/>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Medium Grid 3 Accent 1"/>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Medium Grid 3 Accent 2"/>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Medium Grid 3 Accent 3"/>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Medium Grid 3 Accent 4"/>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Medium Grid 3 Accent 5"/>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Medium Grid 3 Accent 6"/>
    <w:basedOn w:val="850"/>
    <w:uiPriority w:val="69"/>
    <w:pPr>
      <w:pBdr/>
      <w:spacing w:after="0" w:line="240" w:lineRule="auto"/>
      <w:ind/>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Dark List"/>
    <w:basedOn w:val="850"/>
    <w:uiPriority w:val="70"/>
    <w:pPr>
      <w:pBdr/>
      <w:spacing w:after="0" w:line="240" w:lineRule="auto"/>
      <w:ind/>
    </w:pPr>
    <w:rPr>
      <w:color w:val="ffffff" w:themeColor="background1"/>
    </w:rPr>
    <w:tblPr>
      <w:tblStyleRowBandSize w:val="1"/>
      <w:tblStyleColBandSize w:val="1"/>
      <w:tblBorders/>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Dark List Accent 1"/>
    <w:basedOn w:val="850"/>
    <w:uiPriority w:val="70"/>
    <w:pPr>
      <w:pBdr/>
      <w:spacing w:after="0" w:line="240" w:lineRule="auto"/>
      <w:ind/>
    </w:pPr>
    <w:rPr>
      <w:color w:val="ffffff" w:themeColor="background1"/>
    </w:rPr>
    <w:tblPr>
      <w:tblStyleRowBandSize w:val="1"/>
      <w:tblStyleColBandSize w:val="1"/>
      <w:tblBorders/>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Dark List Accent 2"/>
    <w:basedOn w:val="850"/>
    <w:uiPriority w:val="70"/>
    <w:pPr>
      <w:pBdr/>
      <w:spacing w:after="0" w:line="240" w:lineRule="auto"/>
      <w:ind/>
    </w:pPr>
    <w:rPr>
      <w:color w:val="ffffff" w:themeColor="background1"/>
    </w:rPr>
    <w:tblPr>
      <w:tblStyleRowBandSize w:val="1"/>
      <w:tblStyleColBandSize w:val="1"/>
      <w:tblBorders/>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Dark List Accent 3"/>
    <w:basedOn w:val="850"/>
    <w:uiPriority w:val="70"/>
    <w:pPr>
      <w:pBdr/>
      <w:spacing w:after="0" w:line="240" w:lineRule="auto"/>
      <w:ind/>
    </w:pPr>
    <w:rPr>
      <w:color w:val="ffffff" w:themeColor="background1"/>
    </w:rPr>
    <w:tblPr>
      <w:tblStyleRowBandSize w:val="1"/>
      <w:tblStyleColBandSize w:val="1"/>
      <w:tblBorders/>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Dark List Accent 4"/>
    <w:basedOn w:val="850"/>
    <w:uiPriority w:val="70"/>
    <w:pPr>
      <w:pBdr/>
      <w:spacing w:after="0" w:line="240" w:lineRule="auto"/>
      <w:ind/>
    </w:pPr>
    <w:rPr>
      <w:color w:val="ffffff" w:themeColor="background1"/>
    </w:rPr>
    <w:tblPr>
      <w:tblStyleRowBandSize w:val="1"/>
      <w:tblStyleColBandSize w:val="1"/>
      <w:tblBorders/>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Dark List Accent 5"/>
    <w:basedOn w:val="850"/>
    <w:uiPriority w:val="70"/>
    <w:pPr>
      <w:pBdr/>
      <w:spacing w:after="0" w:line="240" w:lineRule="auto"/>
      <w:ind/>
    </w:pPr>
    <w:rPr>
      <w:color w:val="ffffff" w:themeColor="background1"/>
    </w:rPr>
    <w:tblPr>
      <w:tblStyleRowBandSize w:val="1"/>
      <w:tblStyleColBandSize w:val="1"/>
      <w:tblBorders/>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Dark List Accent 6"/>
    <w:basedOn w:val="850"/>
    <w:uiPriority w:val="70"/>
    <w:pPr>
      <w:pBdr/>
      <w:spacing w:after="0" w:line="240" w:lineRule="auto"/>
      <w:ind/>
    </w:pPr>
    <w:rPr>
      <w:color w:val="ffffff" w:themeColor="background1"/>
    </w:rPr>
    <w:tblPr>
      <w:tblStyleRowBandSize w:val="1"/>
      <w:tblStyleColBandSize w:val="1"/>
      <w:tblBorders/>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Colorful Shading"/>
    <w:basedOn w:val="850"/>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Colorful Shading Accent 1"/>
    <w:basedOn w:val="850"/>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Colorful Shading Accent 2"/>
    <w:basedOn w:val="850"/>
    <w:uiPriority w:val="71"/>
    <w:pPr>
      <w:pBdr/>
      <w:spacing w:after="0" w:line="240" w:lineRule="auto"/>
      <w:ind/>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name w:val="Colorful Shading Accent 3"/>
    <w:basedOn w:val="850"/>
    <w:uiPriority w:val="71"/>
    <w:pPr>
      <w:pBdr/>
      <w:spacing w:after="0" w:line="240" w:lineRule="auto"/>
      <w:ind/>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6">
    <w:name w:val="Colorful Shading Accent 4"/>
    <w:basedOn w:val="850"/>
    <w:uiPriority w:val="71"/>
    <w:pPr>
      <w:pBdr/>
      <w:spacing w:after="0" w:line="240" w:lineRule="auto"/>
      <w:ind/>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7">
    <w:name w:val="Colorful Shading Accent 5"/>
    <w:basedOn w:val="850"/>
    <w:uiPriority w:val="71"/>
    <w:pPr>
      <w:pBdr/>
      <w:spacing w:after="0" w:line="240" w:lineRule="auto"/>
      <w:ind/>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8">
    <w:name w:val="Colorful Shading Accent 6"/>
    <w:basedOn w:val="850"/>
    <w:uiPriority w:val="71"/>
    <w:pPr>
      <w:pBdr/>
      <w:spacing w:after="0" w:line="240" w:lineRule="auto"/>
      <w:ind/>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9">
    <w:name w:val="Colorful List"/>
    <w:basedOn w:val="850"/>
    <w:uiPriority w:val="72"/>
    <w:pPr>
      <w:pBdr/>
      <w:spacing w:after="0" w:line="240" w:lineRule="auto"/>
      <w:ind/>
    </w:pPr>
    <w:rPr>
      <w:color w:val="000000" w:themeColor="text1"/>
    </w:rPr>
    <w:tblPr>
      <w:tblStyleRowBandSize w:val="1"/>
      <w:tblStyleColBandSize w:val="1"/>
      <w:tblBorders/>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0">
    <w:name w:val="Colorful List Accent 1"/>
    <w:basedOn w:val="850"/>
    <w:uiPriority w:val="72"/>
    <w:pPr>
      <w:pBdr/>
      <w:spacing w:after="0" w:line="240" w:lineRule="auto"/>
      <w:ind/>
    </w:pPr>
    <w:rPr>
      <w:color w:val="000000" w:themeColor="text1"/>
    </w:rPr>
    <w:tblPr>
      <w:tblStyleRowBandSize w:val="1"/>
      <w:tblStyleColBandSize w:val="1"/>
      <w:tblBorders/>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name w:val="Colorful List Accent 2"/>
    <w:basedOn w:val="850"/>
    <w:uiPriority w:val="72"/>
    <w:pPr>
      <w:pBdr/>
      <w:spacing w:after="0" w:line="240" w:lineRule="auto"/>
      <w:ind/>
    </w:pPr>
    <w:rPr>
      <w:color w:val="000000" w:themeColor="text1"/>
    </w:rPr>
    <w:tblPr>
      <w:tblStyleRowBandSize w:val="1"/>
      <w:tblStyleColBandSize w:val="1"/>
      <w:tblBorders/>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2">
    <w:name w:val="Colorful List Accent 3"/>
    <w:basedOn w:val="850"/>
    <w:uiPriority w:val="72"/>
    <w:pPr>
      <w:pBdr/>
      <w:spacing w:after="0" w:line="240" w:lineRule="auto"/>
      <w:ind/>
    </w:pPr>
    <w:rPr>
      <w:color w:val="000000" w:themeColor="text1"/>
    </w:rPr>
    <w:tblPr>
      <w:tblStyleRowBandSize w:val="1"/>
      <w:tblStyleColBandSize w:val="1"/>
      <w:tblBorders/>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3">
    <w:name w:val="Colorful List Accent 4"/>
    <w:basedOn w:val="850"/>
    <w:uiPriority w:val="72"/>
    <w:pPr>
      <w:pBdr/>
      <w:spacing w:after="0" w:line="240" w:lineRule="auto"/>
      <w:ind/>
    </w:pPr>
    <w:rPr>
      <w:color w:val="000000" w:themeColor="text1"/>
    </w:rPr>
    <w:tblPr>
      <w:tblStyleRowBandSize w:val="1"/>
      <w:tblStyleColBandSize w:val="1"/>
      <w:tblBorders/>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4">
    <w:name w:val="Colorful List Accent 5"/>
    <w:basedOn w:val="850"/>
    <w:uiPriority w:val="72"/>
    <w:pPr>
      <w:pBdr/>
      <w:spacing w:after="0" w:line="240" w:lineRule="auto"/>
      <w:ind/>
    </w:pPr>
    <w:rPr>
      <w:color w:val="000000" w:themeColor="text1"/>
    </w:rPr>
    <w:tblPr>
      <w:tblStyleRowBandSize w:val="1"/>
      <w:tblStyleColBandSize w:val="1"/>
      <w:tblBorders/>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5">
    <w:name w:val="Colorful List Accent 6"/>
    <w:basedOn w:val="850"/>
    <w:uiPriority w:val="72"/>
    <w:pPr>
      <w:pBdr/>
      <w:spacing w:after="0" w:line="240" w:lineRule="auto"/>
      <w:ind/>
    </w:pPr>
    <w:rPr>
      <w:color w:val="000000" w:themeColor="text1"/>
    </w:rPr>
    <w:tblPr>
      <w:tblStyleRowBandSize w:val="1"/>
      <w:tblStyleColBandSize w:val="1"/>
      <w:tblBorders/>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6">
    <w:name w:val="Colorful Grid"/>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7">
    <w:name w:val="Colorful Grid Accent 1"/>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8">
    <w:name w:val="Colorful Grid Accent 2"/>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9">
    <w:name w:val="Colorful Grid Accent 3"/>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0">
    <w:name w:val="Colorful Grid Accent 4"/>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1">
    <w:name w:val="Colorful Grid Accent 5"/>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2">
    <w:name w:val="Colorful Grid Accent 6"/>
    <w:basedOn w:val="850"/>
    <w:uiPriority w:val="73"/>
    <w:pPr>
      <w:pBdr/>
      <w:spacing w:after="0" w:line="240" w:lineRule="auto"/>
      <w:ind/>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C82C-8A67-42DE-BC60-56DC60013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HP Inc.</Company>
  <DocSecurity>0</DocSecurity>
  <HyperlinkBase/>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Собокар Наталія Василівна</cp:lastModifiedBy>
  <cp:revision>12</cp:revision>
  <dcterms:created xsi:type="dcterms:W3CDTF">2026-05-18T07:28:00Z</dcterms:created>
  <dcterms:modified xsi:type="dcterms:W3CDTF">2026-06-19T05:47:36Z</dcterms:modified>
</cp:coreProperties>
</file>