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8"/>
        <w:pBdr/>
        <w:spacing/>
        <w:ind/>
        <w:jc w:val="lef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Bdr/>
        <w:spacing/>
        <w:ind w:firstLine="0"/>
        <w:jc w:val="center"/>
        <w:rPr/>
      </w:pPr>
      <w:r>
        <w:rPr>
          <w:b/>
        </w:rPr>
        <w:t xml:space="preserve">МЕНСЬКА МІСЬКА РАДА</w:t>
      </w:r>
      <w:r/>
    </w:p>
    <w:p>
      <w:pPr>
        <w:pStyle w:val="778"/>
        <w:pBdr/>
        <w:tabs>
          <w:tab w:val="clear" w:leader="none" w:pos="709"/>
        </w:tabs>
        <w:spacing/>
        <w:ind/>
        <w:jc w:val="left"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  <w:lang w:val="undefined"/>
        </w:rPr>
        <w:t xml:space="preserve"> </w:t>
      </w:r>
      <w:r>
        <w:rPr>
          <w:rFonts w:eastAsia="Times New Roman" w:cs="Times New Roman"/>
          <w:color w:val="000000"/>
          <w:sz w:val="16"/>
          <w:szCs w:val="16"/>
          <w:lang w:val="undefined"/>
        </w:rPr>
      </w:r>
    </w:p>
    <w:p>
      <w:pPr>
        <w:pBdr/>
        <w:spacing/>
        <w:ind w:firstLine="0"/>
        <w:jc w:val="center"/>
        <w:rPr/>
      </w:pPr>
      <w:r>
        <w:rPr>
          <w:b/>
        </w:rPr>
        <w:t xml:space="preserve">(</w:t>
      </w:r>
      <w:r>
        <w:rPr>
          <w:b/>
        </w:rPr>
        <w:t xml:space="preserve">сімдесят друга</w:t>
      </w:r>
      <w:r>
        <w:rPr>
          <w:b/>
        </w:rPr>
        <w:t xml:space="preserve"> сесія восьмого скликання) </w:t>
      </w:r>
      <w:r/>
    </w:p>
    <w:p>
      <w:pPr>
        <w:pBdr/>
        <w:spacing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Style w:val="778"/>
        <w:pBdr/>
        <w:tabs>
          <w:tab w:val="clear" w:leader="none" w:pos="709"/>
        </w:tabs>
        <w:spacing/>
        <w:ind/>
        <w:jc w:val="left"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  <w:lang w:val="undefined"/>
        </w:rPr>
        <w:t xml:space="preserve"> </w:t>
      </w:r>
      <w:r>
        <w:rPr>
          <w:rFonts w:eastAsia="Times New Roman" w:cs="Times New Roman"/>
          <w:color w:val="000000"/>
          <w:sz w:val="16"/>
          <w:szCs w:val="16"/>
          <w:lang w:val="undefined"/>
        </w:rPr>
      </w:r>
    </w:p>
    <w:p>
      <w:pPr>
        <w:pBdr/>
        <w:tabs>
          <w:tab w:val="clear" w:leader="none" w:pos="709"/>
          <w:tab w:val="left" w:leader="none" w:pos="4677"/>
          <w:tab w:val="left" w:leader="none" w:pos="7370"/>
        </w:tabs>
        <w:spacing/>
        <w:ind w:firstLine="0"/>
        <w:rPr/>
      </w:pPr>
      <w:r>
        <w:t xml:space="preserve">17  </w:t>
      </w:r>
      <w:r>
        <w:t xml:space="preserve">квітня 2026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</w:t>
      </w:r>
      <w:r>
        <w:t xml:space="preserve">269</w:t>
      </w:r>
      <w:r/>
    </w:p>
    <w:p>
      <w:pPr>
        <w:pStyle w:val="778"/>
        <w:pBdr/>
        <w:tabs>
          <w:tab w:val="clear" w:leader="none" w:pos="709"/>
        </w:tabs>
        <w:spacing/>
        <w:ind/>
        <w:jc w:val="left"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  <w:lang w:val="undefined"/>
        </w:rPr>
        <w:t xml:space="preserve"> </w:t>
      </w:r>
      <w:r>
        <w:rPr>
          <w:rFonts w:eastAsia="Times New Roman" w:cs="Times New Roman"/>
          <w:color w:val="000000"/>
          <w:sz w:val="16"/>
          <w:szCs w:val="16"/>
          <w:lang w:val="undefined"/>
        </w:rPr>
      </w:r>
    </w:p>
    <w:p>
      <w:pPr>
        <w:pBdr/>
        <w:spacing/>
        <w:ind w:right="-1" w:firstLine="0"/>
        <w:rPr/>
      </w:pPr>
      <w:r>
        <w:rPr>
          <w:b/>
        </w:rPr>
        <w:t xml:space="preserve">Про припинення права тимчасов</w:t>
      </w:r>
      <w:r>
        <w:rPr>
          <w:b/>
        </w:rPr>
        <w:t xml:space="preserve">ого користування невитре</w:t>
      </w:r>
      <w:r>
        <w:rPr>
          <w:b/>
        </w:rPr>
        <w:t xml:space="preserve">буваною земельною ділянкою</w:t>
      </w:r>
      <w:r>
        <w:rPr>
          <w:b/>
        </w:rPr>
        <w:t xml:space="preserve"> СТОВ "ОЛСТАС-ЛЬОН" за межами с. </w:t>
      </w:r>
      <w:r>
        <w:rPr>
          <w:b/>
        </w:rPr>
        <w:t xml:space="preserve">Данилівка</w:t>
      </w:r>
      <w:bookmarkStart w:id="0" w:name="_GoBack"/>
      <w:r/>
      <w:bookmarkEnd w:id="0"/>
      <w:r/>
      <w:r/>
    </w:p>
    <w:p>
      <w:pPr>
        <w:pBdr/>
        <w:spacing/>
        <w:ind w:firstLine="0"/>
        <w:rPr/>
      </w:pPr>
      <w:r>
        <w:rPr>
          <w:sz w:val="24"/>
        </w:rPr>
        <w:t xml:space="preserve"> </w:t>
      </w:r>
      <w:r/>
    </w:p>
    <w:p>
      <w:pPr>
        <w:pBdr/>
        <w:spacing/>
        <w:ind/>
        <w:rPr/>
      </w:pPr>
      <w:r>
        <w:t xml:space="preserve">Розглянувши звернення </w:t>
      </w:r>
      <w:r>
        <w:t xml:space="preserve">Поради Наталії Миколаївни, з метою</w:t>
      </w:r>
      <w:r>
        <w:t xml:space="preserve"> </w:t>
      </w:r>
      <w:r>
        <w:t xml:space="preserve">нед</w:t>
      </w:r>
      <w:r>
        <w:t xml:space="preserve">опущення порушення прав </w:t>
      </w:r>
      <w:r>
        <w:t xml:space="preserve">власниці </w:t>
      </w:r>
      <w:r>
        <w:t xml:space="preserve">на земельну ділянку (пай</w:t>
      </w:r>
      <w:r>
        <w:t xml:space="preserve">) площею 2,6</w:t>
      </w:r>
      <w:r>
        <w:t xml:space="preserve">3</w:t>
      </w:r>
      <w:r>
        <w:t xml:space="preserve"> га кадастровий </w:t>
      </w:r>
      <w:r>
        <w:t xml:space="preserve">номер 7423083000:03:000:0305 </w:t>
      </w:r>
      <w:r>
        <w:t xml:space="preserve">для ведення товарного сільськогосподарського виробництва, що знаходиться на території Менської міської територіальної гр</w:t>
      </w:r>
      <w:r>
        <w:t xml:space="preserve">омади за межами села </w:t>
      </w:r>
      <w:r>
        <w:t xml:space="preserve">Данилівка</w:t>
      </w:r>
      <w:r>
        <w:t xml:space="preserve"> </w:t>
      </w:r>
      <w:r>
        <w:t xml:space="preserve">(</w:t>
      </w:r>
      <w:r>
        <w:rPr>
          <w:color w:val="auto"/>
        </w:rPr>
        <w:t xml:space="preserve">Державни</w:t>
      </w:r>
      <w:r>
        <w:rPr>
          <w:color w:val="auto"/>
        </w:rPr>
        <w:t xml:space="preserve">й акт на право </w:t>
      </w:r>
      <w:r>
        <w:rPr>
          <w:color w:val="auto"/>
        </w:rPr>
        <w:t xml:space="preserve">приватної </w:t>
      </w:r>
      <w:r>
        <w:rPr>
          <w:color w:val="auto"/>
        </w:rPr>
        <w:t xml:space="preserve">власності на </w:t>
      </w:r>
      <w:r>
        <w:rPr>
          <w:color w:val="auto"/>
        </w:rPr>
        <w:t xml:space="preserve">землю</w:t>
      </w:r>
      <w:r>
        <w:rPr>
          <w:color w:val="auto"/>
        </w:rPr>
        <w:t xml:space="preserve"> серія </w:t>
      </w:r>
      <w:r>
        <w:rPr>
          <w:color w:val="auto"/>
        </w:rPr>
        <w:t xml:space="preserve">ІІ-ЧН №016689</w:t>
      </w:r>
      <w:r>
        <w:t xml:space="preserve">)</w:t>
      </w:r>
      <w:r>
        <w:t xml:space="preserve">, керуючись Законом України «Про оренду землі» та п. 34 ч. 1 ст. 26 Закону України «Про місцеве самоврядування в Укра</w:t>
      </w:r>
      <w:r>
        <w:t xml:space="preserve">їні» Менська міська рада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1"/>
        </w:tabs>
        <w:spacing/>
        <w:ind w:firstLine="567" w:left="0"/>
        <w:rPr/>
      </w:pPr>
      <w:r>
        <w:t xml:space="preserve">Припинити право користування СТ</w:t>
      </w:r>
      <w:r>
        <w:t xml:space="preserve">ОВ "ОЛСТАС-ЛЬОН" невитребуваною земельною ділянкою </w:t>
      </w:r>
      <w:r>
        <w:t xml:space="preserve">площею 2,63 га кадастровий номер 7423083000:03:000:0305 для ведення товарного сільськогосподарського виробництва, що знаходиться на території Менської міської територіальної громади за межами села </w:t>
      </w:r>
      <w:r>
        <w:t xml:space="preserve">Данилівка</w:t>
      </w:r>
      <w:r>
        <w:t xml:space="preserve">,</w:t>
      </w:r>
      <w:r>
        <w:t xml:space="preserve"> шляхом розірвання за згодою сторін договору оренди землі від 21.11.2019</w:t>
      </w:r>
      <w:r>
        <w:t xml:space="preserve">,  номер запису про право (в державн</w:t>
      </w:r>
      <w:r>
        <w:t xml:space="preserve">ому реєстрі прав) - </w:t>
      </w:r>
      <w:r>
        <w:t xml:space="preserve">63810330</w:t>
      </w:r>
      <w:r>
        <w:t xml:space="preserve">.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1"/>
        </w:tabs>
        <w:spacing/>
        <w:ind w:firstLine="567" w:left="0"/>
        <w:rPr/>
      </w:pPr>
      <w:r>
        <w:t xml:space="preserve">Укласти додаткову</w:t>
      </w:r>
      <w:r>
        <w:t xml:space="preserve"> уг</w:t>
      </w:r>
      <w:r>
        <w:t xml:space="preserve">оду про припинення дії договору оренди землі</w:t>
      </w:r>
      <w:r>
        <w:t xml:space="preserve"> від 21.11.2019</w:t>
      </w:r>
      <w:r>
        <w:t xml:space="preserve">,  номер запи</w:t>
      </w:r>
      <w:r>
        <w:t xml:space="preserve">су про право (в державному реєстрі прав) - </w:t>
      </w:r>
      <w:r>
        <w:t xml:space="preserve">63810330</w:t>
      </w:r>
      <w:r>
        <w:t xml:space="preserve">.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1"/>
        </w:tabs>
        <w:spacing/>
        <w:ind w:firstLine="567" w:left="0"/>
        <w:rPr/>
      </w:pPr>
      <w:r>
        <w:t xml:space="preserve">Рішення набуває чинності з дня доведення його до відома</w:t>
      </w:r>
      <w:r>
        <w:t xml:space="preserve"> </w:t>
      </w:r>
      <w:r>
        <w:t xml:space="preserve">Поради Наталії Миколаївни</w:t>
      </w:r>
      <w:r>
        <w:t xml:space="preserve"> та</w:t>
      </w:r>
      <w:r>
        <w:t xml:space="preserve"> СТОВ "ОЛСТАС-ЛЬОН" в установленому законом порядку.</w:t>
      </w:r>
      <w:r/>
    </w:p>
    <w:p>
      <w:pPr>
        <w:numPr>
          <w:ilvl w:val="0"/>
          <w:numId w:val="2"/>
        </w:numPr>
        <w:pBdr/>
        <w:tabs>
          <w:tab w:val="left" w:leader="none" w:pos="567"/>
          <w:tab w:val="clear" w:leader="none" w:pos="709"/>
          <w:tab w:val="left" w:leader="none" w:pos="851"/>
        </w:tabs>
        <w:spacing/>
        <w:ind w:firstLine="567" w:left="0"/>
        <w:rPr/>
      </w:pPr>
      <w:r>
        <w:t xml:space="preserve">Контроль</w:t>
      </w:r>
      <w:r>
        <w:t xml:space="preserve">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r/>
    </w:p>
    <w:p>
      <w:pPr>
        <w:pBdr/>
        <w:spacing/>
        <w:ind/>
        <w:rPr>
          <w:highlight w:val="none"/>
        </w:rPr>
      </w:pPr>
      <w: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tabs>
          <w:tab w:val="clear" w:leader="none" w:pos="709"/>
          <w:tab w:val="left" w:leader="none" w:pos="6379"/>
        </w:tabs>
        <w:spacing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p>
      <w:pPr>
        <w:pStyle w:val="780"/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4250"/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nsid w:val="256A152E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nsid w:val="36300792"/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nsid w:val="5A0C5715"/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nsid w:val="761A077F"/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1 Char"/>
    <w:basedOn w:val="787"/>
    <w:link w:val="7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1">
    <w:name w:val="Heading 2 Char"/>
    <w:basedOn w:val="787"/>
    <w:link w:val="7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2">
    <w:name w:val="Heading 3 Char"/>
    <w:basedOn w:val="787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3">
    <w:name w:val="Heading 4 Char"/>
    <w:basedOn w:val="787"/>
    <w:link w:val="78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4">
    <w:name w:val="Heading 5 Char"/>
    <w:basedOn w:val="787"/>
    <w:link w:val="7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5">
    <w:name w:val="Heading 6 Char"/>
    <w:basedOn w:val="787"/>
    <w:link w:val="7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6">
    <w:name w:val="Heading 7 Char"/>
    <w:basedOn w:val="787"/>
    <w:link w:val="7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7">
    <w:name w:val="Heading 8 Char"/>
    <w:basedOn w:val="787"/>
    <w:link w:val="7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8">
    <w:name w:val="Heading 9 Char"/>
    <w:basedOn w:val="787"/>
    <w:link w:val="7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Title Char"/>
    <w:basedOn w:val="787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0">
    <w:name w:val="Subtitle Char"/>
    <w:basedOn w:val="787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1">
    <w:name w:val="Quote Char"/>
    <w:basedOn w:val="787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Intense Quote Char"/>
    <w:basedOn w:val="787"/>
    <w:link w:val="8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3">
    <w:name w:val="Header Char"/>
    <w:basedOn w:val="787"/>
    <w:link w:val="817"/>
    <w:uiPriority w:val="99"/>
    <w:pPr>
      <w:pBdr/>
      <w:spacing/>
      <w:ind/>
    </w:pPr>
  </w:style>
  <w:style w:type="character" w:styleId="774">
    <w:name w:val="Footnote Text Char"/>
    <w:basedOn w:val="787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775">
    <w:name w:val="Endnote Text Char"/>
    <w:basedOn w:val="787"/>
    <w:link w:val="953"/>
    <w:uiPriority w:val="99"/>
    <w:semiHidden/>
    <w:pPr>
      <w:pBdr/>
      <w:spacing/>
      <w:ind/>
    </w:pPr>
    <w:rPr>
      <w:sz w:val="20"/>
      <w:szCs w:val="20"/>
    </w:rPr>
  </w:style>
  <w:style w:type="character" w:styleId="776">
    <w:name w:val="Placeholder Text"/>
    <w:basedOn w:val="787"/>
    <w:uiPriority w:val="99"/>
    <w:semiHidden/>
    <w:pPr>
      <w:pBdr/>
      <w:spacing/>
      <w:ind/>
    </w:pPr>
    <w:rPr>
      <w:color w:val="666666"/>
    </w:rPr>
  </w:style>
  <w:style w:type="paragraph" w:styleId="77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78">
    <w:name w:val="Heading 1"/>
    <w:basedOn w:val="777"/>
    <w:next w:val="777"/>
    <w:link w:val="798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79">
    <w:name w:val="Heading 2"/>
    <w:basedOn w:val="777"/>
    <w:next w:val="777"/>
    <w:link w:val="799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80">
    <w:name w:val="Heading 3"/>
    <w:basedOn w:val="777"/>
    <w:next w:val="777"/>
    <w:link w:val="800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81">
    <w:name w:val="Heading 4"/>
    <w:basedOn w:val="777"/>
    <w:next w:val="777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777"/>
    <w:next w:val="777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777"/>
    <w:next w:val="777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84">
    <w:name w:val="Heading 7"/>
    <w:basedOn w:val="777"/>
    <w:next w:val="777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5">
    <w:name w:val="Heading 8"/>
    <w:basedOn w:val="777"/>
    <w:next w:val="777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86">
    <w:name w:val="Heading 9"/>
    <w:basedOn w:val="777"/>
    <w:next w:val="777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character" w:styleId="790">
    <w:name w:val="Intense Emphasis"/>
    <w:basedOn w:val="78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1">
    <w:name w:val="Intense Reference"/>
    <w:basedOn w:val="78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2">
    <w:name w:val="Subtle Emphasis"/>
    <w:basedOn w:val="7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3">
    <w:name w:val="Emphasis"/>
    <w:basedOn w:val="787"/>
    <w:uiPriority w:val="20"/>
    <w:qFormat/>
    <w:pPr>
      <w:pBdr/>
      <w:spacing/>
      <w:ind/>
    </w:pPr>
    <w:rPr>
      <w:i/>
      <w:iCs/>
    </w:rPr>
  </w:style>
  <w:style w:type="character" w:styleId="794">
    <w:name w:val="Strong"/>
    <w:basedOn w:val="787"/>
    <w:uiPriority w:val="22"/>
    <w:qFormat/>
    <w:pPr>
      <w:pBdr/>
      <w:spacing/>
      <w:ind/>
    </w:pPr>
    <w:rPr>
      <w:b/>
      <w:bCs/>
    </w:rPr>
  </w:style>
  <w:style w:type="character" w:styleId="795">
    <w:name w:val="Subtle Reference"/>
    <w:basedOn w:val="7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6">
    <w:name w:val="Book Title"/>
    <w:basedOn w:val="7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7">
    <w:name w:val="FollowedHyperlink"/>
    <w:basedOn w:val="78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8" w:customStyle="1">
    <w:name w:val="Заголовок 1 Знак"/>
    <w:link w:val="778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9" w:customStyle="1">
    <w:name w:val="Заголовок 2 Знак"/>
    <w:link w:val="77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00" w:customStyle="1">
    <w:name w:val="Заголовок 3 Знак"/>
    <w:link w:val="780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01" w:customStyle="1">
    <w:name w:val="Заголовок 4 Знак"/>
    <w:basedOn w:val="787"/>
    <w:link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87"/>
    <w:link w:val="7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87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7"/>
    <w:link w:val="7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7"/>
    <w:link w:val="7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7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777"/>
    <w:uiPriority w:val="34"/>
    <w:qFormat/>
    <w:pPr>
      <w:pBdr/>
      <w:spacing/>
      <w:ind w:left="720"/>
      <w:contextualSpacing w:val="true"/>
    </w:pPr>
  </w:style>
  <w:style w:type="paragraph" w:styleId="808">
    <w:name w:val="No Spacing"/>
    <w:basedOn w:val="777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9">
    <w:name w:val="Title"/>
    <w:basedOn w:val="777"/>
    <w:next w:val="777"/>
    <w:link w:val="8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0" w:customStyle="1">
    <w:name w:val="Назва Знак"/>
    <w:basedOn w:val="787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basedOn w:val="777"/>
    <w:next w:val="777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2" w:customStyle="1">
    <w:name w:val="Підзаголовок Знак"/>
    <w:basedOn w:val="787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basedOn w:val="777"/>
    <w:next w:val="777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basedOn w:val="777"/>
    <w:next w:val="777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Насичена цитата Знак"/>
    <w:link w:val="815"/>
    <w:uiPriority w:val="30"/>
    <w:pPr>
      <w:pBdr/>
      <w:spacing/>
      <w:ind/>
    </w:pPr>
    <w:rPr>
      <w:i/>
    </w:rPr>
  </w:style>
  <w:style w:type="paragraph" w:styleId="817">
    <w:name w:val="Header"/>
    <w:basedOn w:val="777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Верхній колонтитул Знак"/>
    <w:basedOn w:val="787"/>
    <w:link w:val="817"/>
    <w:uiPriority w:val="99"/>
    <w:pPr>
      <w:pBdr/>
      <w:spacing/>
      <w:ind/>
    </w:pPr>
  </w:style>
  <w:style w:type="paragraph" w:styleId="819">
    <w:name w:val="Footer"/>
    <w:basedOn w:val="777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Footer Char"/>
    <w:basedOn w:val="787"/>
    <w:uiPriority w:val="99"/>
    <w:pPr>
      <w:pBdr/>
      <w:spacing/>
      <w:ind/>
    </w:pPr>
  </w:style>
  <w:style w:type="paragraph" w:styleId="821">
    <w:name w:val="Caption"/>
    <w:basedOn w:val="777"/>
    <w:next w:val="7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2" w:customStyle="1">
    <w:name w:val="Нижній колонтитул Знак"/>
    <w:link w:val="819"/>
    <w:uiPriority w:val="99"/>
    <w:pPr>
      <w:pBdr/>
      <w:spacing/>
      <w:ind/>
    </w:pPr>
  </w:style>
  <w:style w:type="table" w:styleId="823">
    <w:name w:val="Table Grid"/>
    <w:basedOn w:val="78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Table Grid Light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1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2"/>
    <w:basedOn w:val="78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1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2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3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5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6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0">
    <w:name w:val="footnote text"/>
    <w:basedOn w:val="777"/>
    <w:link w:val="951"/>
    <w:uiPriority w:val="99"/>
    <w:semiHidden/>
    <w:unhideWhenUsed/>
    <w:pPr>
      <w:pBdr/>
      <w:spacing w:after="40"/>
      <w:ind/>
    </w:pPr>
    <w:rPr>
      <w:sz w:val="18"/>
    </w:rPr>
  </w:style>
  <w:style w:type="character" w:styleId="951" w:customStyle="1">
    <w:name w:val="Текст виноски Знак"/>
    <w:link w:val="950"/>
    <w:uiPriority w:val="99"/>
    <w:pPr>
      <w:pBdr/>
      <w:spacing/>
      <w:ind/>
    </w:pPr>
    <w:rPr>
      <w:sz w:val="18"/>
    </w:rPr>
  </w:style>
  <w:style w:type="character" w:styleId="952">
    <w:name w:val="footnote reference"/>
    <w:basedOn w:val="787"/>
    <w:uiPriority w:val="99"/>
    <w:unhideWhenUsed/>
    <w:pPr>
      <w:pBdr/>
      <w:spacing/>
      <w:ind/>
    </w:pPr>
    <w:rPr>
      <w:vertAlign w:val="superscript"/>
    </w:rPr>
  </w:style>
  <w:style w:type="paragraph" w:styleId="953">
    <w:name w:val="endnote text"/>
    <w:basedOn w:val="777"/>
    <w:link w:val="954"/>
    <w:uiPriority w:val="99"/>
    <w:semiHidden/>
    <w:unhideWhenUsed/>
    <w:pPr>
      <w:pBdr/>
      <w:spacing/>
      <w:ind/>
    </w:pPr>
    <w:rPr>
      <w:sz w:val="20"/>
    </w:rPr>
  </w:style>
  <w:style w:type="character" w:styleId="954" w:customStyle="1">
    <w:name w:val="Текст кінцевої виноски Знак"/>
    <w:link w:val="953"/>
    <w:uiPriority w:val="99"/>
    <w:pPr>
      <w:pBdr/>
      <w:spacing/>
      <w:ind/>
    </w:pPr>
    <w:rPr>
      <w:sz w:val="20"/>
    </w:rPr>
  </w:style>
  <w:style w:type="character" w:styleId="955">
    <w:name w:val="endnote reference"/>
    <w:basedOn w:val="787"/>
    <w:uiPriority w:val="99"/>
    <w:semiHidden/>
    <w:unhideWhenUsed/>
    <w:pPr>
      <w:pBdr/>
      <w:spacing/>
      <w:ind/>
    </w:pPr>
    <w:rPr>
      <w:vertAlign w:val="superscript"/>
    </w:rPr>
  </w:style>
  <w:style w:type="paragraph" w:styleId="956">
    <w:name w:val="toc 1"/>
    <w:basedOn w:val="777"/>
    <w:next w:val="777"/>
    <w:uiPriority w:val="39"/>
    <w:unhideWhenUsed/>
    <w:pPr>
      <w:pBdr/>
      <w:spacing w:after="57"/>
      <w:ind w:firstLine="0"/>
    </w:pPr>
  </w:style>
  <w:style w:type="paragraph" w:styleId="957">
    <w:name w:val="toc 2"/>
    <w:basedOn w:val="777"/>
    <w:next w:val="777"/>
    <w:uiPriority w:val="39"/>
    <w:unhideWhenUsed/>
    <w:pPr>
      <w:pBdr/>
      <w:spacing w:after="57"/>
      <w:ind w:firstLine="0" w:left="283"/>
    </w:pPr>
  </w:style>
  <w:style w:type="paragraph" w:styleId="958">
    <w:name w:val="toc 3"/>
    <w:basedOn w:val="777"/>
    <w:next w:val="777"/>
    <w:uiPriority w:val="39"/>
    <w:unhideWhenUsed/>
    <w:pPr>
      <w:pBdr/>
      <w:spacing w:after="57"/>
      <w:ind w:firstLine="0" w:left="567"/>
    </w:pPr>
  </w:style>
  <w:style w:type="paragraph" w:styleId="959">
    <w:name w:val="toc 4"/>
    <w:basedOn w:val="777"/>
    <w:next w:val="777"/>
    <w:uiPriority w:val="39"/>
    <w:unhideWhenUsed/>
    <w:pPr>
      <w:pBdr/>
      <w:spacing w:after="57"/>
      <w:ind w:firstLine="0" w:left="850"/>
    </w:pPr>
  </w:style>
  <w:style w:type="paragraph" w:styleId="960">
    <w:name w:val="toc 5"/>
    <w:basedOn w:val="777"/>
    <w:next w:val="777"/>
    <w:uiPriority w:val="39"/>
    <w:unhideWhenUsed/>
    <w:pPr>
      <w:pBdr/>
      <w:spacing w:after="57"/>
      <w:ind w:firstLine="0" w:left="1134"/>
    </w:pPr>
  </w:style>
  <w:style w:type="paragraph" w:styleId="961">
    <w:name w:val="toc 6"/>
    <w:basedOn w:val="777"/>
    <w:next w:val="777"/>
    <w:uiPriority w:val="39"/>
    <w:unhideWhenUsed/>
    <w:pPr>
      <w:pBdr/>
      <w:spacing w:after="57"/>
      <w:ind w:firstLine="0" w:left="1417"/>
    </w:pPr>
  </w:style>
  <w:style w:type="paragraph" w:styleId="962">
    <w:name w:val="toc 7"/>
    <w:basedOn w:val="777"/>
    <w:next w:val="777"/>
    <w:uiPriority w:val="39"/>
    <w:unhideWhenUsed/>
    <w:pPr>
      <w:pBdr/>
      <w:spacing w:after="57"/>
      <w:ind w:firstLine="0" w:left="1701"/>
    </w:pPr>
  </w:style>
  <w:style w:type="paragraph" w:styleId="963">
    <w:name w:val="toc 8"/>
    <w:basedOn w:val="777"/>
    <w:next w:val="777"/>
    <w:uiPriority w:val="39"/>
    <w:unhideWhenUsed/>
    <w:pPr>
      <w:pBdr/>
      <w:spacing w:after="57"/>
      <w:ind w:firstLine="0" w:left="1984"/>
    </w:pPr>
  </w:style>
  <w:style w:type="paragraph" w:styleId="964">
    <w:name w:val="toc 9"/>
    <w:basedOn w:val="777"/>
    <w:next w:val="777"/>
    <w:uiPriority w:val="39"/>
    <w:unhideWhenUsed/>
    <w:pPr>
      <w:pBdr/>
      <w:spacing w:after="57"/>
      <w:ind w:firstLine="0" w:left="2268"/>
    </w:pPr>
  </w:style>
  <w:style w:type="paragraph" w:styleId="965">
    <w:name w:val="TOC Heading"/>
    <w:uiPriority w:val="39"/>
    <w:unhideWhenUsed/>
    <w:pPr>
      <w:pBdr/>
      <w:spacing/>
      <w:ind/>
    </w:pPr>
  </w:style>
  <w:style w:type="paragraph" w:styleId="966">
    <w:name w:val="table of figures"/>
    <w:basedOn w:val="777"/>
    <w:next w:val="777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19</cp:revision>
  <dcterms:created xsi:type="dcterms:W3CDTF">2019-03-29T20:09:00Z</dcterms:created>
  <dcterms:modified xsi:type="dcterms:W3CDTF">2026-04-18T09:01:57Z</dcterms:modified>
</cp:coreProperties>
</file>