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6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66"/>
        <w:pBdr/>
        <w:spacing/>
        <w:ind w:firstLine="0"/>
        <w:rPr>
          <w:rFonts w:eastAsia="Lucida Sans Unicode" w:cs="Mangal"/>
          <w:b/>
          <w:color w:val="000000" w:themeColor="text1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</w:p>
    <w:p>
      <w:pPr>
        <w:pStyle w:val="766"/>
        <w:pBdr/>
        <w:spacing/>
        <w:ind w:firstLine="0"/>
        <w:rPr>
          <w:rFonts w:eastAsia="Lucida Sans Unicode" w:cs="Mangal"/>
          <w:b/>
          <w:bCs/>
        </w:rPr>
      </w:pPr>
      <w:r>
        <w:rPr>
          <w:rFonts w:eastAsia="Lucida Sans Unicode" w:cs="Mangal"/>
          <w:b/>
          <w:bCs/>
        </w:rPr>
        <w:t xml:space="preserve">(сімдесят перша сесія восьмого скликання)</w:t>
      </w:r>
      <w:r>
        <w:rPr>
          <w:rFonts w:eastAsia="Lucida Sans Unicode" w:cs="Mangal"/>
          <w:b/>
          <w:bCs/>
        </w:rPr>
      </w:r>
      <w:r>
        <w:rPr>
          <w:rFonts w:eastAsia="Lucida Sans Unicode" w:cs="Mangal"/>
          <w:b/>
          <w:bCs/>
        </w:rPr>
      </w:r>
    </w:p>
    <w:p>
      <w:pPr>
        <w:pStyle w:val="766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РІШЕННЯ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67"/>
        <w:pBdr/>
        <w:spacing w:after="0" w:before="0"/>
        <w:ind/>
        <w:rPr/>
      </w:pPr>
      <w:r>
        <w:t xml:space="preserve">20 березня</w:t>
      </w:r>
      <w:r>
        <w:t xml:space="preserve"> 202</w:t>
      </w:r>
      <w:r>
        <w:rPr>
          <w:lang w:val="en-US"/>
        </w:rPr>
        <w:t xml:space="preserve">6</w:t>
      </w:r>
      <w:r>
        <w:t xml:space="preserve"> року</w:t>
      </w:r>
      <w:r>
        <w:tab/>
        <w:t xml:space="preserve">м. Мена</w:t>
      </w:r>
      <w:r>
        <w:tab/>
        <w:t xml:space="preserve">№ 134</w:t>
      </w:r>
      <w:r/>
    </w:p>
    <w:p>
      <w:pPr>
        <w:pBdr/>
        <w:spacing/>
        <w:ind/>
        <w:rPr>
          <w:lang w:eastAsia="hi-IN" w:bidi="hi-IN"/>
        </w:rPr>
      </w:pPr>
      <w:r>
        <w:rPr>
          <w:lang w:eastAsia="hi-IN" w:bidi="hi-IN"/>
        </w:rPr>
      </w:r>
      <w:r>
        <w:rPr>
          <w:lang w:eastAsia="hi-IN" w:bidi="hi-IN"/>
        </w:rPr>
      </w:r>
      <w:r>
        <w:rPr>
          <w:lang w:eastAsia="hi-IN" w:bidi="hi-IN"/>
        </w:rPr>
      </w:r>
    </w:p>
    <w:p>
      <w:pPr>
        <w:pStyle w:val="955"/>
        <w:keepNext w:val="true"/>
        <w:pBdr/>
        <w:spacing w:after="0" w:afterAutospacing="0" w:before="0" w:beforeAutospacing="0"/>
        <w:ind w:right="5386"/>
        <w:rPr/>
      </w:pPr>
      <w:r>
        <w:rPr>
          <w:b/>
          <w:bCs/>
          <w:color w:val="000000"/>
          <w:sz w:val="28"/>
          <w:szCs w:val="28"/>
        </w:rPr>
        <w:t xml:space="preserve">Про виконання бюджету Менської міської те</w:t>
      </w:r>
      <w:r>
        <w:rPr>
          <w:b/>
          <w:bCs/>
          <w:color w:val="000000"/>
          <w:sz w:val="28"/>
          <w:szCs w:val="28"/>
        </w:rPr>
        <w:t xml:space="preserve">р</w:t>
      </w:r>
      <w:r>
        <w:rPr>
          <w:b/>
          <w:bCs/>
          <w:color w:val="000000"/>
          <w:sz w:val="28"/>
          <w:szCs w:val="28"/>
        </w:rPr>
        <w:t xml:space="preserve">и</w:t>
      </w:r>
      <w:r>
        <w:rPr>
          <w:b/>
          <w:bCs/>
          <w:color w:val="000000"/>
          <w:sz w:val="28"/>
          <w:szCs w:val="28"/>
        </w:rPr>
        <w:t xml:space="preserve">торіальної громади за </w:t>
      </w:r>
      <w:r>
        <w:rPr>
          <w:b/>
          <w:bCs/>
          <w:color w:val="000000"/>
          <w:sz w:val="28"/>
          <w:szCs w:val="28"/>
        </w:rPr>
        <w:t xml:space="preserve">2025 р</w:t>
      </w:r>
      <w:r>
        <w:rPr>
          <w:b/>
          <w:bCs/>
          <w:color w:val="000000"/>
          <w:sz w:val="28"/>
          <w:szCs w:val="28"/>
        </w:rPr>
        <w:t xml:space="preserve">ік</w:t>
      </w:r>
      <w:r/>
    </w:p>
    <w:p>
      <w:pPr>
        <w:pBdr/>
        <w:spacing/>
        <w:ind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8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Заслухавши звіт начальника Фінансового управління Менської міської ради Нерослик А.П. про виконання бюджету Менської міської те</w:t>
      </w:r>
      <w:r>
        <w:rPr>
          <w:szCs w:val="28"/>
          <w:lang w:eastAsia="uk-UA"/>
        </w:rPr>
        <w:t xml:space="preserve">р</w:t>
      </w:r>
      <w:r>
        <w:rPr>
          <w:szCs w:val="28"/>
          <w:lang w:eastAsia="uk-UA"/>
        </w:rPr>
        <w:t xml:space="preserve">и</w:t>
      </w:r>
      <w:r>
        <w:rPr>
          <w:szCs w:val="28"/>
          <w:lang w:eastAsia="uk-UA"/>
        </w:rPr>
        <w:t xml:space="preserve">торіальної громади за</w:t>
      </w:r>
      <w:r>
        <w:rPr>
          <w:szCs w:val="28"/>
          <w:lang w:eastAsia="uk-UA"/>
        </w:rPr>
        <w:t xml:space="preserve"> 2025 р</w:t>
      </w:r>
      <w:r>
        <w:rPr>
          <w:szCs w:val="28"/>
          <w:lang w:eastAsia="uk-UA"/>
        </w:rPr>
        <w:t xml:space="preserve">ік</w:t>
      </w:r>
      <w:r>
        <w:rPr>
          <w:szCs w:val="28"/>
          <w:lang w:eastAsia="uk-UA"/>
        </w:rPr>
        <w:t xml:space="preserve">, у відповідності з вимогами п.4 ст.80 Бюджетного кодексу України, керуючись ст. 2</w:t>
      </w:r>
      <w:r>
        <w:rPr>
          <w:szCs w:val="28"/>
          <w:lang w:eastAsia="uk-UA"/>
        </w:rPr>
        <w:t xml:space="preserve">6</w:t>
      </w:r>
      <w:r>
        <w:rPr>
          <w:szCs w:val="28"/>
          <w:lang w:eastAsia="uk-UA"/>
        </w:rPr>
        <w:t xml:space="preserve"> Закону України «Про місцеве самоврядування в Україні», Менськ</w:t>
      </w:r>
      <w:r>
        <w:rPr>
          <w:szCs w:val="28"/>
          <w:lang w:eastAsia="uk-UA"/>
        </w:rPr>
        <w:t xml:space="preserve">а</w:t>
      </w:r>
      <w:r>
        <w:rPr>
          <w:szCs w:val="28"/>
          <w:lang w:eastAsia="uk-UA"/>
        </w:rPr>
        <w:t xml:space="preserve"> міськ</w:t>
      </w:r>
      <w:r>
        <w:rPr>
          <w:szCs w:val="28"/>
          <w:lang w:eastAsia="uk-UA"/>
        </w:rPr>
        <w:t xml:space="preserve">а</w:t>
      </w:r>
      <w:r>
        <w:rPr>
          <w:szCs w:val="28"/>
          <w:lang w:eastAsia="uk-UA"/>
        </w:rPr>
        <w:t xml:space="preserve"> рад</w:t>
      </w:r>
      <w:r>
        <w:rPr>
          <w:szCs w:val="28"/>
          <w:lang w:eastAsia="uk-UA"/>
        </w:rPr>
        <w:t xml:space="preserve">а</w:t>
      </w:r>
      <w:r>
        <w:rPr>
          <w:szCs w:val="28"/>
          <w:lang w:eastAsia="uk-UA"/>
        </w:rPr>
        <w:t xml:space="preserve">    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0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ВИРІШИ</w:t>
      </w:r>
      <w:r>
        <w:rPr>
          <w:szCs w:val="28"/>
          <w:lang w:eastAsia="uk-UA"/>
        </w:rPr>
        <w:t xml:space="preserve">ЛА</w:t>
      </w:r>
      <w:r>
        <w:rPr>
          <w:szCs w:val="28"/>
          <w:lang w:eastAsia="uk-UA"/>
        </w:rPr>
        <w:t xml:space="preserve"> :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8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1. </w:t>
      </w:r>
      <w:r>
        <w:rPr>
          <w:szCs w:val="28"/>
          <w:lang w:eastAsia="uk-UA"/>
        </w:rPr>
        <w:t xml:space="preserve">Затвердити</w:t>
      </w:r>
      <w:r>
        <w:rPr>
          <w:szCs w:val="28"/>
          <w:lang w:eastAsia="uk-UA"/>
        </w:rPr>
        <w:t xml:space="preserve"> звіт про виконання бюджету Менської міської територіальної громади за</w:t>
      </w:r>
      <w:r>
        <w:rPr>
          <w:szCs w:val="28"/>
          <w:lang w:eastAsia="uk-UA"/>
        </w:rPr>
        <w:t xml:space="preserve"> 2025 р</w:t>
      </w:r>
      <w:r>
        <w:rPr>
          <w:szCs w:val="28"/>
          <w:lang w:eastAsia="uk-UA"/>
        </w:rPr>
        <w:t xml:space="preserve">ік</w:t>
      </w:r>
      <w:r>
        <w:rPr>
          <w:szCs w:val="28"/>
          <w:lang w:eastAsia="uk-UA"/>
        </w:rPr>
        <w:t xml:space="preserve">: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- по доходах в сумі </w:t>
      </w:r>
      <w:r>
        <w:rPr>
          <w:szCs w:val="28"/>
          <w:lang w:eastAsia="uk-UA"/>
        </w:rPr>
        <w:t xml:space="preserve">406343568,22</w:t>
      </w:r>
      <w:r>
        <w:rPr>
          <w:szCs w:val="28"/>
          <w:lang w:eastAsia="uk-UA"/>
        </w:rPr>
        <w:t xml:space="preserve"> грн., в тому числі по доходах загального фонду бюджету в сумі </w:t>
      </w:r>
      <w:r>
        <w:rPr>
          <w:szCs w:val="28"/>
          <w:lang w:eastAsia="uk-UA"/>
        </w:rPr>
        <w:t xml:space="preserve">380651530,93</w:t>
      </w:r>
      <w:r>
        <w:rPr>
          <w:szCs w:val="28"/>
          <w:lang w:eastAsia="uk-UA"/>
        </w:rPr>
        <w:t xml:space="preserve"> грн. та по доходах спеціального фонду бюджету в сумі </w:t>
      </w:r>
      <w:r>
        <w:rPr>
          <w:szCs w:val="28"/>
          <w:lang w:eastAsia="uk-UA"/>
        </w:rPr>
        <w:t xml:space="preserve">25692037,29</w:t>
      </w:r>
      <w:r>
        <w:rPr>
          <w:szCs w:val="28"/>
          <w:lang w:eastAsia="uk-UA"/>
        </w:rPr>
        <w:t xml:space="preserve"> грн. згідно додатку 1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- по видатках в сумі </w:t>
      </w:r>
      <w:r>
        <w:rPr>
          <w:szCs w:val="28"/>
          <w:lang w:eastAsia="uk-UA"/>
        </w:rPr>
        <w:t xml:space="preserve">400221109,08</w:t>
      </w:r>
      <w:r>
        <w:rPr>
          <w:szCs w:val="28"/>
          <w:lang w:eastAsia="uk-UA"/>
        </w:rPr>
        <w:t xml:space="preserve"> грн., в тому числі по видатках загального фонду бюджету в сумі </w:t>
      </w:r>
      <w:r>
        <w:rPr>
          <w:szCs w:val="28"/>
          <w:lang w:eastAsia="uk-UA"/>
        </w:rPr>
        <w:t xml:space="preserve">324767585,34</w:t>
      </w:r>
      <w:r>
        <w:rPr>
          <w:szCs w:val="28"/>
          <w:lang w:eastAsia="uk-UA"/>
        </w:rPr>
        <w:t xml:space="preserve"> грн. та по видатках спеціального фонду бюджету в сумі </w:t>
      </w:r>
      <w:r>
        <w:rPr>
          <w:szCs w:val="28"/>
          <w:lang w:eastAsia="uk-UA"/>
        </w:rPr>
        <w:t xml:space="preserve">75453523,74</w:t>
      </w:r>
      <w:r>
        <w:rPr>
          <w:szCs w:val="28"/>
          <w:lang w:eastAsia="uk-UA"/>
        </w:rPr>
        <w:t xml:space="preserve"> 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- по поверненню кредитів до мі</w:t>
      </w:r>
      <w:r>
        <w:rPr>
          <w:szCs w:val="28"/>
          <w:lang w:eastAsia="uk-UA"/>
        </w:rPr>
        <w:t xml:space="preserve">сцевого бюджету в сумі </w:t>
      </w:r>
      <w:r>
        <w:rPr>
          <w:szCs w:val="28"/>
          <w:lang w:eastAsia="uk-UA"/>
        </w:rPr>
        <w:t xml:space="preserve">1</w:t>
      </w:r>
      <w:r>
        <w:rPr>
          <w:szCs w:val="28"/>
          <w:lang w:eastAsia="uk-UA"/>
        </w:rPr>
        <w:t xml:space="preserve">150</w:t>
      </w:r>
      <w:r>
        <w:rPr>
          <w:szCs w:val="28"/>
          <w:lang w:eastAsia="uk-UA"/>
        </w:rPr>
        <w:t xml:space="preserve">00,00</w:t>
      </w:r>
      <w:r>
        <w:rPr>
          <w:szCs w:val="28"/>
          <w:lang w:eastAsia="uk-UA"/>
        </w:rPr>
        <w:t xml:space="preserve"> грн., в тому числі повернення кредитів до спеціального фон</w:t>
      </w:r>
      <w:r>
        <w:rPr>
          <w:szCs w:val="28"/>
          <w:lang w:eastAsia="uk-UA"/>
        </w:rPr>
        <w:t xml:space="preserve">ду місцевого бюд</w:t>
      </w:r>
      <w:r>
        <w:rPr>
          <w:szCs w:val="28"/>
          <w:lang w:eastAsia="uk-UA"/>
        </w:rPr>
        <w:t xml:space="preserve">жету – </w:t>
      </w:r>
      <w:r>
        <w:rPr>
          <w:szCs w:val="28"/>
          <w:lang w:eastAsia="uk-UA"/>
        </w:rPr>
        <w:t xml:space="preserve">1</w:t>
      </w:r>
      <w:r>
        <w:rPr>
          <w:szCs w:val="28"/>
          <w:lang w:eastAsia="uk-UA"/>
        </w:rPr>
        <w:t xml:space="preserve">150</w:t>
      </w:r>
      <w:r>
        <w:rPr>
          <w:szCs w:val="28"/>
          <w:lang w:eastAsia="uk-UA"/>
        </w:rPr>
        <w:t xml:space="preserve">00</w:t>
      </w:r>
      <w:r>
        <w:rPr>
          <w:szCs w:val="28"/>
          <w:lang w:eastAsia="uk-UA"/>
        </w:rPr>
        <w:t xml:space="preserve">,00</w:t>
      </w:r>
      <w:r>
        <w:rPr>
          <w:szCs w:val="28"/>
          <w:lang w:eastAsia="uk-UA"/>
        </w:rPr>
        <w:t xml:space="preserve"> 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- по наданню кредитів</w:t>
      </w:r>
      <w:r>
        <w:rPr>
          <w:szCs w:val="28"/>
          <w:lang w:eastAsia="uk-UA"/>
        </w:rPr>
        <w:t xml:space="preserve"> з </w:t>
      </w:r>
      <w:r>
        <w:rPr>
          <w:szCs w:val="28"/>
          <w:lang w:eastAsia="uk-UA"/>
        </w:rPr>
        <w:t xml:space="preserve">місцевого бюджету у сумі 990</w:t>
      </w:r>
      <w:r>
        <w:rPr>
          <w:szCs w:val="28"/>
          <w:lang w:eastAsia="uk-UA"/>
        </w:rPr>
        <w:t xml:space="preserve">0,00</w:t>
      </w:r>
      <w:r>
        <w:rPr>
          <w:szCs w:val="28"/>
          <w:lang w:eastAsia="uk-UA"/>
        </w:rPr>
        <w:t xml:space="preserve"> грн., у тому числі надання кредитів із спеціаль</w:t>
      </w:r>
      <w:r>
        <w:rPr>
          <w:szCs w:val="28"/>
          <w:lang w:eastAsia="uk-UA"/>
        </w:rPr>
        <w:t xml:space="preserve">но</w:t>
      </w:r>
      <w:r>
        <w:rPr>
          <w:szCs w:val="28"/>
          <w:lang w:eastAsia="uk-UA"/>
        </w:rPr>
        <w:t xml:space="preserve">го фонду місцевого бюджету – 990</w:t>
      </w:r>
      <w:r>
        <w:rPr>
          <w:szCs w:val="28"/>
          <w:lang w:eastAsia="uk-UA"/>
        </w:rPr>
        <w:t xml:space="preserve">0</w:t>
      </w:r>
      <w:r>
        <w:rPr>
          <w:szCs w:val="28"/>
          <w:lang w:eastAsia="uk-UA"/>
        </w:rPr>
        <w:t xml:space="preserve">,00 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- по виконанню місцевих/регіональних пр</w:t>
      </w:r>
      <w:r>
        <w:rPr>
          <w:szCs w:val="28"/>
          <w:lang w:eastAsia="uk-UA"/>
        </w:rPr>
        <w:t xml:space="preserve">ограм бюджету в сумі </w:t>
      </w:r>
      <w:r>
        <w:rPr>
          <w:szCs w:val="28"/>
          <w:lang w:eastAsia="uk-UA"/>
        </w:rPr>
        <w:t xml:space="preserve">630</w:t>
      </w:r>
      <w:r>
        <w:rPr>
          <w:szCs w:val="28"/>
          <w:lang w:val="en-US" w:eastAsia="uk-UA"/>
        </w:rPr>
        <w:t xml:space="preserve">26745</w:t>
      </w:r>
      <w:r>
        <w:rPr>
          <w:szCs w:val="28"/>
          <w:lang w:eastAsia="uk-UA"/>
        </w:rPr>
        <w:t xml:space="preserve">,</w:t>
      </w:r>
      <w:r>
        <w:rPr>
          <w:szCs w:val="28"/>
          <w:lang w:val="en-US" w:eastAsia="uk-UA"/>
        </w:rPr>
        <w:t xml:space="preserve">84</w:t>
      </w:r>
      <w:r>
        <w:rPr>
          <w:szCs w:val="28"/>
          <w:lang w:eastAsia="uk-UA"/>
        </w:rPr>
        <w:t xml:space="preserve"> грн., в тому числі по заг</w:t>
      </w:r>
      <w:r>
        <w:rPr>
          <w:szCs w:val="28"/>
          <w:lang w:eastAsia="uk-UA"/>
        </w:rPr>
        <w:t xml:space="preserve">альному фонду в сумі </w:t>
      </w:r>
      <w:r>
        <w:rPr>
          <w:szCs w:val="28"/>
          <w:lang w:eastAsia="uk-UA"/>
        </w:rPr>
        <w:t xml:space="preserve">47337517,54</w:t>
      </w:r>
      <w:r>
        <w:rPr>
          <w:szCs w:val="28"/>
          <w:lang w:eastAsia="uk-UA"/>
        </w:rPr>
        <w:t xml:space="preserve"> грн. та по спец</w:t>
      </w:r>
      <w:r>
        <w:rPr>
          <w:szCs w:val="28"/>
          <w:lang w:eastAsia="uk-UA"/>
        </w:rPr>
        <w:t xml:space="preserve">іальному фонду в сумі </w:t>
      </w:r>
      <w:r>
        <w:rPr>
          <w:szCs w:val="28"/>
          <w:lang w:eastAsia="uk-UA"/>
        </w:rPr>
        <w:t xml:space="preserve">156</w:t>
      </w:r>
      <w:r>
        <w:rPr>
          <w:szCs w:val="28"/>
          <w:lang w:eastAsia="uk-UA"/>
        </w:rPr>
        <w:t xml:space="preserve">89228,30</w:t>
      </w:r>
      <w:r>
        <w:rPr>
          <w:szCs w:val="28"/>
          <w:lang w:eastAsia="uk-UA"/>
        </w:rPr>
        <w:t xml:space="preserve"> грн. згідно додатку 3 до даного рішення (додається).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8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Додатки №1, 2, 3 до цього рішення є його невід’ємною частиною.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8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2</w:t>
      </w:r>
      <w:r>
        <w:rPr>
          <w:szCs w:val="28"/>
          <w:lang w:eastAsia="uk-UA"/>
        </w:rPr>
        <w:t xml:space="preserve">. Контроль за виконанням цього рішення покласти на </w:t>
      </w:r>
      <w:r>
        <w:rPr>
          <w:szCs w:val="28"/>
          <w:lang w:eastAsia="uk-UA"/>
        </w:rPr>
        <w:t xml:space="preserve">постійну комісію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Cs w:val="28"/>
          <w:lang w:eastAsia="uk-UA"/>
        </w:rPr>
        <w:t xml:space="preserve">.</w:t>
      </w:r>
      <w:r>
        <w:rPr>
          <w:color w:val="auto"/>
          <w:sz w:val="24"/>
          <w:szCs w:val="24"/>
          <w:lang w:eastAsia="uk-UA"/>
        </w:rPr>
      </w:r>
      <w:r>
        <w:rPr>
          <w:color w:val="auto"/>
          <w:sz w:val="24"/>
          <w:szCs w:val="24"/>
          <w:lang w:eastAsia="uk-UA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Секретар ради                                                         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D58C2"/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775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9">
    <w:name w:val="Heading 2 Char"/>
    <w:basedOn w:val="775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0">
    <w:name w:val="Heading 3 Char"/>
    <w:basedOn w:val="775"/>
    <w:link w:val="7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1">
    <w:name w:val="Heading 4 Char"/>
    <w:basedOn w:val="775"/>
    <w:link w:val="7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2">
    <w:name w:val="Heading 5 Char"/>
    <w:basedOn w:val="775"/>
    <w:link w:val="7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3">
    <w:name w:val="Heading 6 Char"/>
    <w:basedOn w:val="775"/>
    <w:link w:val="7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4">
    <w:name w:val="Heading 7 Char"/>
    <w:basedOn w:val="775"/>
    <w:link w:val="7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5">
    <w:name w:val="Heading 8 Char"/>
    <w:basedOn w:val="775"/>
    <w:link w:val="7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6">
    <w:name w:val="Heading 9 Char"/>
    <w:basedOn w:val="775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>
    <w:name w:val="Title Char"/>
    <w:basedOn w:val="775"/>
    <w:link w:val="79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8">
    <w:name w:val="Subtitle Char"/>
    <w:basedOn w:val="775"/>
    <w:link w:val="79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9">
    <w:name w:val="Quote Char"/>
    <w:basedOn w:val="775"/>
    <w:link w:val="80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Intense Quote Char"/>
    <w:basedOn w:val="775"/>
    <w:link w:val="8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1">
    <w:name w:val="Header Char"/>
    <w:basedOn w:val="775"/>
    <w:link w:val="805"/>
    <w:uiPriority w:val="99"/>
    <w:pPr>
      <w:pBdr/>
      <w:spacing/>
      <w:ind/>
    </w:pPr>
  </w:style>
  <w:style w:type="character" w:styleId="762">
    <w:name w:val="Footnote Text Char"/>
    <w:basedOn w:val="775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763">
    <w:name w:val="Endnote Text Char"/>
    <w:basedOn w:val="775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764">
    <w:name w:val="Placeholder Text"/>
    <w:basedOn w:val="775"/>
    <w:uiPriority w:val="99"/>
    <w:semiHidden/>
    <w:pPr>
      <w:pBdr/>
      <w:spacing/>
      <w:ind/>
    </w:pPr>
    <w:rPr>
      <w:color w:val="666666"/>
    </w:rPr>
  </w:style>
  <w:style w:type="paragraph" w:styleId="76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66">
    <w:name w:val="Heading 1"/>
    <w:basedOn w:val="765"/>
    <w:next w:val="765"/>
    <w:link w:val="786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67">
    <w:name w:val="Heading 2"/>
    <w:basedOn w:val="765"/>
    <w:next w:val="765"/>
    <w:link w:val="787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68">
    <w:name w:val="Heading 3"/>
    <w:basedOn w:val="765"/>
    <w:next w:val="765"/>
    <w:link w:val="788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69">
    <w:name w:val="Heading 4"/>
    <w:basedOn w:val="765"/>
    <w:next w:val="765"/>
    <w:link w:val="789"/>
    <w:uiPriority w:val="9"/>
    <w:unhideWhenUsed/>
    <w:qFormat/>
    <w:pPr>
      <w:pBdr/>
      <w:spacing/>
      <w:ind w:firstLine="0"/>
      <w:outlineLvl w:val="3"/>
    </w:pPr>
  </w:style>
  <w:style w:type="paragraph" w:styleId="770">
    <w:name w:val="Heading 5"/>
    <w:basedOn w:val="765"/>
    <w:next w:val="765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765"/>
    <w:next w:val="765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2">
    <w:name w:val="Heading 7"/>
    <w:basedOn w:val="765"/>
    <w:next w:val="765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3">
    <w:name w:val="Heading 8"/>
    <w:basedOn w:val="765"/>
    <w:next w:val="765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4">
    <w:name w:val="Heading 9"/>
    <w:basedOn w:val="765"/>
    <w:next w:val="765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  <w:pPr>
      <w:pBdr/>
      <w:spacing/>
      <w:ind/>
    </w:pPr>
  </w:style>
  <w:style w:type="table" w:styleId="7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character" w:styleId="778">
    <w:name w:val="Intense Emphasis"/>
    <w:basedOn w:val="7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9">
    <w:name w:val="Intense Reference"/>
    <w:basedOn w:val="7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0">
    <w:name w:val="Subtle Emphasis"/>
    <w:basedOn w:val="7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1">
    <w:name w:val="Emphasis"/>
    <w:basedOn w:val="775"/>
    <w:uiPriority w:val="20"/>
    <w:qFormat/>
    <w:pPr>
      <w:pBdr/>
      <w:spacing/>
      <w:ind/>
    </w:pPr>
    <w:rPr>
      <w:i/>
      <w:iCs/>
    </w:rPr>
  </w:style>
  <w:style w:type="character" w:styleId="782">
    <w:name w:val="Strong"/>
    <w:basedOn w:val="775"/>
    <w:uiPriority w:val="22"/>
    <w:qFormat/>
    <w:pPr>
      <w:pBdr/>
      <w:spacing/>
      <w:ind/>
    </w:pPr>
    <w:rPr>
      <w:b/>
      <w:bCs/>
    </w:rPr>
  </w:style>
  <w:style w:type="character" w:styleId="783">
    <w:name w:val="Subtle Reference"/>
    <w:basedOn w:val="7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4">
    <w:name w:val="Book Title"/>
    <w:basedOn w:val="7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5">
    <w:name w:val="FollowedHyperlink"/>
    <w:basedOn w:val="7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6" w:customStyle="1">
    <w:name w:val="Заголовок 1 Знак"/>
    <w:link w:val="766"/>
    <w:uiPriority w:val="9"/>
    <w:pPr>
      <w:pBdr/>
      <w:spacing/>
      <w:ind/>
    </w:pPr>
  </w:style>
  <w:style w:type="character" w:styleId="787" w:customStyle="1">
    <w:name w:val="Заголовок 2 Знак"/>
    <w:link w:val="76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88" w:customStyle="1">
    <w:name w:val="Заголовок 3 Знак"/>
    <w:link w:val="76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89" w:customStyle="1">
    <w:name w:val="Заголовок 4 Знак"/>
    <w:link w:val="769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90" w:customStyle="1">
    <w:name w:val="Заголовок 5 Знак"/>
    <w:basedOn w:val="775"/>
    <w:link w:val="7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basedOn w:val="775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75"/>
    <w:link w:val="77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75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75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paragraph" w:styleId="796">
    <w:name w:val="No Spacing"/>
    <w:basedOn w:val="765"/>
    <w:uiPriority w:val="1"/>
    <w:qFormat/>
    <w:pPr>
      <w:pBdr/>
      <w:spacing w:after="227" w:before="113"/>
      <w:ind w:right="5528" w:firstLine="0"/>
    </w:pPr>
    <w:rPr>
      <w:b/>
    </w:rPr>
  </w:style>
  <w:style w:type="paragraph" w:styleId="797">
    <w:name w:val="Title"/>
    <w:basedOn w:val="765"/>
    <w:next w:val="765"/>
    <w:link w:val="79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8" w:customStyle="1">
    <w:name w:val="Назва Знак"/>
    <w:basedOn w:val="775"/>
    <w:link w:val="797"/>
    <w:uiPriority w:val="10"/>
    <w:pPr>
      <w:pBdr/>
      <w:spacing/>
      <w:ind/>
    </w:pPr>
    <w:rPr>
      <w:sz w:val="48"/>
      <w:szCs w:val="48"/>
    </w:rPr>
  </w:style>
  <w:style w:type="paragraph" w:styleId="799">
    <w:name w:val="Subtitle"/>
    <w:basedOn w:val="765"/>
    <w:next w:val="765"/>
    <w:link w:val="80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0" w:customStyle="1">
    <w:name w:val="Підзаголовок Знак"/>
    <w:basedOn w:val="775"/>
    <w:link w:val="799"/>
    <w:uiPriority w:val="11"/>
    <w:pPr>
      <w:pBdr/>
      <w:spacing/>
      <w:ind/>
    </w:pPr>
    <w:rPr>
      <w:sz w:val="24"/>
      <w:szCs w:val="24"/>
    </w:rPr>
  </w:style>
  <w:style w:type="paragraph" w:styleId="801">
    <w:name w:val="Quote"/>
    <w:basedOn w:val="765"/>
    <w:next w:val="765"/>
    <w:link w:val="802"/>
    <w:uiPriority w:val="29"/>
    <w:qFormat/>
    <w:pPr>
      <w:pBdr/>
      <w:spacing/>
      <w:ind w:right="720" w:left="720"/>
    </w:pPr>
    <w:rPr>
      <w:i/>
    </w:rPr>
  </w:style>
  <w:style w:type="character" w:styleId="802" w:customStyle="1">
    <w:name w:val="Цитата Знак"/>
    <w:link w:val="801"/>
    <w:uiPriority w:val="29"/>
    <w:pPr>
      <w:pBdr/>
      <w:spacing/>
      <w:ind/>
    </w:pPr>
    <w:rPr>
      <w:i/>
    </w:rPr>
  </w:style>
  <w:style w:type="paragraph" w:styleId="803">
    <w:name w:val="Intense Quote"/>
    <w:basedOn w:val="765"/>
    <w:next w:val="765"/>
    <w:link w:val="8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4" w:customStyle="1">
    <w:name w:val="Насичена цитата Знак"/>
    <w:link w:val="803"/>
    <w:uiPriority w:val="30"/>
    <w:pPr>
      <w:pBdr/>
      <w:spacing/>
      <w:ind/>
    </w:pPr>
    <w:rPr>
      <w:i/>
    </w:rPr>
  </w:style>
  <w:style w:type="paragraph" w:styleId="805">
    <w:name w:val="Header"/>
    <w:basedOn w:val="765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6" w:customStyle="1">
    <w:name w:val="Верхній колонтитул Знак"/>
    <w:basedOn w:val="775"/>
    <w:link w:val="805"/>
    <w:uiPriority w:val="99"/>
    <w:pPr>
      <w:pBdr/>
      <w:spacing/>
      <w:ind/>
    </w:pPr>
  </w:style>
  <w:style w:type="paragraph" w:styleId="807">
    <w:name w:val="Footer"/>
    <w:basedOn w:val="765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8" w:customStyle="1">
    <w:name w:val="Footer Char"/>
    <w:basedOn w:val="775"/>
    <w:uiPriority w:val="99"/>
    <w:pPr>
      <w:pBdr/>
      <w:spacing/>
      <w:ind/>
    </w:pPr>
  </w:style>
  <w:style w:type="paragraph" w:styleId="809">
    <w:name w:val="Caption"/>
    <w:basedOn w:val="765"/>
    <w:next w:val="7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0" w:customStyle="1">
    <w:name w:val="Нижній колонтитул Знак"/>
    <w:link w:val="807"/>
    <w:uiPriority w:val="99"/>
    <w:pPr>
      <w:pBdr/>
      <w:spacing/>
      <w:ind/>
    </w:pPr>
  </w:style>
  <w:style w:type="table" w:styleId="811">
    <w:name w:val="Table Grid"/>
    <w:basedOn w:val="77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Table Grid Light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77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77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2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3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5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6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7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8">
    <w:name w:val="footnote text"/>
    <w:basedOn w:val="765"/>
    <w:link w:val="939"/>
    <w:uiPriority w:val="99"/>
    <w:semiHidden/>
    <w:unhideWhenUsed/>
    <w:pPr>
      <w:pBdr/>
      <w:spacing w:after="40"/>
      <w:ind/>
    </w:pPr>
    <w:rPr>
      <w:sz w:val="18"/>
    </w:rPr>
  </w:style>
  <w:style w:type="character" w:styleId="939" w:customStyle="1">
    <w:name w:val="Текст виноски Знак"/>
    <w:link w:val="938"/>
    <w:uiPriority w:val="99"/>
    <w:pPr>
      <w:pBdr/>
      <w:spacing/>
      <w:ind/>
    </w:pPr>
    <w:rPr>
      <w:sz w:val="18"/>
    </w:rPr>
  </w:style>
  <w:style w:type="character" w:styleId="940">
    <w:name w:val="footnote reference"/>
    <w:basedOn w:val="775"/>
    <w:uiPriority w:val="99"/>
    <w:unhideWhenUsed/>
    <w:pPr>
      <w:pBdr/>
      <w:spacing/>
      <w:ind/>
    </w:pPr>
    <w:rPr>
      <w:vertAlign w:val="superscript"/>
    </w:rPr>
  </w:style>
  <w:style w:type="paragraph" w:styleId="941">
    <w:name w:val="endnote text"/>
    <w:basedOn w:val="765"/>
    <w:link w:val="942"/>
    <w:uiPriority w:val="99"/>
    <w:semiHidden/>
    <w:unhideWhenUsed/>
    <w:pPr>
      <w:pBdr/>
      <w:spacing/>
      <w:ind/>
    </w:pPr>
    <w:rPr>
      <w:sz w:val="20"/>
    </w:rPr>
  </w:style>
  <w:style w:type="character" w:styleId="942" w:customStyle="1">
    <w:name w:val="Текст кінцевої виноски Знак"/>
    <w:link w:val="941"/>
    <w:uiPriority w:val="99"/>
    <w:pPr>
      <w:pBdr/>
      <w:spacing/>
      <w:ind/>
    </w:pPr>
    <w:rPr>
      <w:sz w:val="20"/>
    </w:rPr>
  </w:style>
  <w:style w:type="character" w:styleId="943">
    <w:name w:val="end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toc 1"/>
    <w:basedOn w:val="765"/>
    <w:next w:val="765"/>
    <w:uiPriority w:val="39"/>
    <w:unhideWhenUsed/>
    <w:pPr>
      <w:pBdr/>
      <w:spacing w:after="57"/>
      <w:ind w:firstLine="0"/>
    </w:pPr>
  </w:style>
  <w:style w:type="paragraph" w:styleId="945">
    <w:name w:val="toc 2"/>
    <w:basedOn w:val="765"/>
    <w:next w:val="765"/>
    <w:uiPriority w:val="39"/>
    <w:unhideWhenUsed/>
    <w:pPr>
      <w:pBdr/>
      <w:spacing w:after="57"/>
      <w:ind w:firstLine="0" w:left="283"/>
    </w:pPr>
  </w:style>
  <w:style w:type="paragraph" w:styleId="946">
    <w:name w:val="toc 3"/>
    <w:basedOn w:val="765"/>
    <w:next w:val="765"/>
    <w:uiPriority w:val="39"/>
    <w:unhideWhenUsed/>
    <w:pPr>
      <w:pBdr/>
      <w:spacing w:after="57"/>
      <w:ind w:firstLine="0" w:left="567"/>
    </w:pPr>
  </w:style>
  <w:style w:type="paragraph" w:styleId="947">
    <w:name w:val="toc 4"/>
    <w:basedOn w:val="765"/>
    <w:next w:val="765"/>
    <w:uiPriority w:val="39"/>
    <w:unhideWhenUsed/>
    <w:pPr>
      <w:pBdr/>
      <w:spacing w:after="57"/>
      <w:ind w:firstLine="0" w:left="850"/>
    </w:pPr>
  </w:style>
  <w:style w:type="paragraph" w:styleId="948">
    <w:name w:val="toc 5"/>
    <w:basedOn w:val="765"/>
    <w:next w:val="765"/>
    <w:uiPriority w:val="39"/>
    <w:unhideWhenUsed/>
    <w:pPr>
      <w:pBdr/>
      <w:spacing w:after="57"/>
      <w:ind w:firstLine="0" w:left="1134"/>
    </w:pPr>
  </w:style>
  <w:style w:type="paragraph" w:styleId="949">
    <w:name w:val="toc 6"/>
    <w:basedOn w:val="765"/>
    <w:next w:val="765"/>
    <w:uiPriority w:val="39"/>
    <w:unhideWhenUsed/>
    <w:pPr>
      <w:pBdr/>
      <w:spacing w:after="57"/>
      <w:ind w:firstLine="0" w:left="1417"/>
    </w:pPr>
  </w:style>
  <w:style w:type="paragraph" w:styleId="950">
    <w:name w:val="toc 7"/>
    <w:basedOn w:val="765"/>
    <w:next w:val="765"/>
    <w:uiPriority w:val="39"/>
    <w:unhideWhenUsed/>
    <w:pPr>
      <w:pBdr/>
      <w:spacing w:after="57"/>
      <w:ind w:firstLine="0" w:left="1701"/>
    </w:pPr>
  </w:style>
  <w:style w:type="paragraph" w:styleId="951">
    <w:name w:val="toc 8"/>
    <w:basedOn w:val="765"/>
    <w:next w:val="765"/>
    <w:uiPriority w:val="39"/>
    <w:unhideWhenUsed/>
    <w:pPr>
      <w:pBdr/>
      <w:spacing w:after="57"/>
      <w:ind w:firstLine="0" w:left="1984"/>
    </w:pPr>
  </w:style>
  <w:style w:type="paragraph" w:styleId="952">
    <w:name w:val="toc 9"/>
    <w:basedOn w:val="765"/>
    <w:next w:val="765"/>
    <w:uiPriority w:val="39"/>
    <w:unhideWhenUsed/>
    <w:pPr>
      <w:pBdr/>
      <w:spacing w:after="57"/>
      <w:ind w:firstLine="0" w:left="2268"/>
    </w:pPr>
  </w:style>
  <w:style w:type="paragraph" w:styleId="953">
    <w:name w:val="TOC Heading"/>
    <w:uiPriority w:val="39"/>
    <w:unhideWhenUsed/>
    <w:pPr>
      <w:pBdr/>
      <w:spacing/>
      <w:ind/>
    </w:pPr>
  </w:style>
  <w:style w:type="paragraph" w:styleId="954">
    <w:name w:val="table of figures"/>
    <w:basedOn w:val="765"/>
    <w:next w:val="765"/>
    <w:uiPriority w:val="99"/>
    <w:unhideWhenUsed/>
    <w:pPr>
      <w:pBdr/>
      <w:spacing/>
      <w:ind/>
    </w:pPr>
  </w:style>
  <w:style w:type="paragraph" w:styleId="955" w:customStyle="1">
    <w:name w:val="docdata"/>
    <w:basedOn w:val="76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  <w:style w:type="paragraph" w:styleId="956">
    <w:name w:val="Normal (Web)"/>
    <w:basedOn w:val="765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47</cp:revision>
  <dcterms:created xsi:type="dcterms:W3CDTF">2025-02-11T07:37:00Z</dcterms:created>
  <dcterms:modified xsi:type="dcterms:W3CDTF">2026-03-23T09:11:26Z</dcterms:modified>
</cp:coreProperties>
</file>