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826F" w14:textId="77777777" w:rsidR="00CF0F00" w:rsidRDefault="003E07FA">
      <w:pPr>
        <w:pStyle w:val="af2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44098CF4" w14:textId="77777777" w:rsidR="00CF0F00" w:rsidRDefault="003E07FA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(сімдесята сесія восьмого скликання)</w:t>
      </w:r>
    </w:p>
    <w:p w14:paraId="3D71420F" w14:textId="77777777" w:rsidR="00CF0F00" w:rsidRDefault="00CF0F00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3D0015FC" w14:textId="48FFD264" w:rsidR="00CF0F00" w:rsidRDefault="003E07FA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7584AE6" w14:textId="77777777" w:rsidR="00CF0F00" w:rsidRDefault="00CF0F00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213E380B" w14:textId="2F61FE72" w:rsidR="00CF0F00" w:rsidRDefault="003E07FA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23 лютого 2026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2F23A1">
        <w:rPr>
          <w:rFonts w:cs="Mangal"/>
          <w:color w:val="000000" w:themeColor="text1"/>
          <w:szCs w:val="28"/>
          <w:lang w:eastAsia="hi-IN" w:bidi="hi-IN"/>
        </w:rPr>
        <w:t>102</w:t>
      </w:r>
    </w:p>
    <w:p w14:paraId="6AF8B358" w14:textId="77777777" w:rsidR="00CF0F00" w:rsidRDefault="00CF0F00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62051D65" w14:textId="77777777" w:rsidR="00CF0F00" w:rsidRDefault="003E07FA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 надання субвенції з бюджету Менської міської територіальної громади до державного бюджету  ГУНП</w:t>
      </w:r>
    </w:p>
    <w:p w14:paraId="79459137" w14:textId="77777777" w:rsidR="00CF0F00" w:rsidRDefault="00CF0F00">
      <w:pPr>
        <w:ind w:right="5528"/>
        <w:rPr>
          <w:b/>
          <w:color w:val="000000"/>
        </w:rPr>
      </w:pPr>
    </w:p>
    <w:p w14:paraId="7CE0EFE6" w14:textId="77777777" w:rsidR="00CF0F00" w:rsidRDefault="003E07FA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  <w:lang w:eastAsia="uk-UA"/>
        </w:rPr>
      </w:pPr>
      <w:r>
        <w:rPr>
          <w:color w:val="000000"/>
          <w:szCs w:val="28"/>
        </w:rPr>
        <w:t>Керуючись ст. 85, 91 Бюджетного кодексу України, п.27 ч.1 ст. 26 Закону України «Про місцеве самоврядування в Україні», враховуючи рекомендації постійної к</w:t>
      </w:r>
      <w:r>
        <w:rPr>
          <w:color w:val="000000"/>
          <w:szCs w:val="28"/>
        </w:rPr>
        <w:t xml:space="preserve">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  <w:lang w:eastAsia="uk-UA"/>
        </w:rPr>
        <w:t>ВП № 1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 xml:space="preserve">) </w:t>
      </w:r>
      <w:proofErr w:type="spellStart"/>
      <w:r>
        <w:rPr>
          <w:color w:val="000000"/>
          <w:szCs w:val="28"/>
          <w:lang w:eastAsia="uk-UA"/>
        </w:rPr>
        <w:t>Корюківського</w:t>
      </w:r>
      <w:proofErr w:type="spellEnd"/>
      <w:r>
        <w:rPr>
          <w:color w:val="000000"/>
          <w:szCs w:val="28"/>
          <w:lang w:eastAsia="uk-UA"/>
        </w:rPr>
        <w:t xml:space="preserve"> РВП ГУНП в Чернігівській області від 26.01.2026 року </w:t>
      </w:r>
      <w:r>
        <w:rPr>
          <w:color w:val="000000"/>
          <w:szCs w:val="28"/>
          <w:lang w:eastAsia="uk-UA"/>
        </w:rPr>
        <w:t xml:space="preserve">№18415-2026. </w:t>
      </w:r>
    </w:p>
    <w:p w14:paraId="5C6053BF" w14:textId="77777777" w:rsidR="00CF0F00" w:rsidRDefault="003E07FA">
      <w:pPr>
        <w:pBdr>
          <w:between w:val="none" w:sz="4" w:space="0" w:color="000000"/>
        </w:pBdr>
        <w:tabs>
          <w:tab w:val="clear" w:pos="1134"/>
          <w:tab w:val="left" w:pos="709"/>
        </w:tabs>
        <w:ind w:firstLine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>Менська міська рада ВИРІШИЛА:</w:t>
      </w:r>
    </w:p>
    <w:p w14:paraId="7679B6B4" w14:textId="77777777" w:rsidR="00CF0F00" w:rsidRDefault="003E07FA">
      <w:pPr>
        <w:pStyle w:val="af1"/>
        <w:numPr>
          <w:ilvl w:val="0"/>
          <w:numId w:val="9"/>
        </w:numPr>
        <w:pBdr>
          <w:between w:val="none" w:sz="4" w:space="0" w:color="000000"/>
        </w:pBdr>
        <w:tabs>
          <w:tab w:val="clear" w:pos="1134"/>
          <w:tab w:val="left" w:pos="360"/>
        </w:tabs>
        <w:ind w:left="0" w:firstLine="567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</w:t>
      </w:r>
      <w:r>
        <w:rPr>
          <w:szCs w:val="28"/>
          <w:lang w:eastAsia="uk-UA"/>
        </w:rPr>
        <w:t>територіальної громади до державного бюджету для</w:t>
      </w:r>
      <w:r>
        <w:rPr>
          <w:szCs w:val="28"/>
        </w:rPr>
        <w:t xml:space="preserve"> відділенні поліції №1 (</w:t>
      </w:r>
      <w:proofErr w:type="spellStart"/>
      <w:r>
        <w:rPr>
          <w:szCs w:val="28"/>
        </w:rPr>
        <w:t>м.Мена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Корюківського</w:t>
      </w:r>
      <w:proofErr w:type="spellEnd"/>
      <w:r>
        <w:rPr>
          <w:szCs w:val="28"/>
        </w:rPr>
        <w:t xml:space="preserve"> РВП ГУНП в Чернігівській області  в сумі 100000,00 грн</w:t>
      </w:r>
      <w:r>
        <w:rPr>
          <w:szCs w:val="28"/>
          <w:lang w:eastAsia="uk-UA"/>
        </w:rPr>
        <w:t xml:space="preserve"> (поточні видатки), на придбання паливо-мастильних матеріалів, системи супутникового інтернету </w:t>
      </w:r>
      <w:proofErr w:type="spellStart"/>
      <w:r>
        <w:rPr>
          <w:szCs w:val="28"/>
          <w:lang w:val="en-US" w:eastAsia="uk-UA"/>
        </w:rPr>
        <w:t>Starlink</w:t>
      </w:r>
      <w:proofErr w:type="spellEnd"/>
      <w:r>
        <w:rPr>
          <w:szCs w:val="28"/>
          <w:lang w:eastAsia="uk-UA"/>
        </w:rPr>
        <w:t xml:space="preserve"> </w:t>
      </w:r>
      <w:r>
        <w:rPr>
          <w:lang w:eastAsia="uk-UA"/>
        </w:rPr>
        <w:t xml:space="preserve">(Програма профілактики правопорушень </w:t>
      </w:r>
      <w:r>
        <w:rPr>
          <w:color w:val="000000"/>
          <w:lang w:eastAsia="uk-UA"/>
        </w:rPr>
        <w:t>«Безпечна грома</w:t>
      </w:r>
      <w:r>
        <w:rPr>
          <w:color w:val="000000"/>
          <w:lang w:eastAsia="uk-UA"/>
        </w:rPr>
        <w:t>да» на 2025-2027 роки)</w:t>
      </w:r>
    </w:p>
    <w:p w14:paraId="3662FBF2" w14:textId="77777777" w:rsidR="00CF0F00" w:rsidRDefault="003E07FA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(КПКВК МБ 3719800).</w:t>
      </w:r>
    </w:p>
    <w:p w14:paraId="0E6843C4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заборгованості по захищених статтях).</w:t>
      </w:r>
    </w:p>
    <w:p w14:paraId="50FC694E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szCs w:val="28"/>
        </w:rPr>
        <w:t>Невикористані кошти с</w:t>
      </w:r>
      <w:r>
        <w:rPr>
          <w:szCs w:val="28"/>
        </w:rPr>
        <w:t xml:space="preserve">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7E60AA87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ВП № 1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 xml:space="preserve">) </w:t>
      </w:r>
      <w:proofErr w:type="spellStart"/>
      <w:r>
        <w:rPr>
          <w:color w:val="000000"/>
          <w:szCs w:val="28"/>
          <w:lang w:eastAsia="uk-UA"/>
        </w:rPr>
        <w:t>Корюківського</w:t>
      </w:r>
      <w:proofErr w:type="spellEnd"/>
      <w:r>
        <w:rPr>
          <w:color w:val="000000"/>
          <w:szCs w:val="28"/>
          <w:lang w:eastAsia="uk-UA"/>
        </w:rPr>
        <w:t xml:space="preserve"> РВП ГУНП в Чернігівській області надати звіт Фінансовому управлінню Менської міськ</w:t>
      </w:r>
      <w:r>
        <w:rPr>
          <w:color w:val="000000"/>
          <w:szCs w:val="28"/>
          <w:lang w:eastAsia="uk-UA"/>
        </w:rPr>
        <w:t>ої ради  про використання коштів не пізніше двох місяців після закінчення бюджетного року в якому надавалися кошти.</w:t>
      </w:r>
    </w:p>
    <w:p w14:paraId="5D7AEB09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</w:t>
      </w:r>
      <w:r>
        <w:rPr>
          <w:color w:val="000000"/>
          <w:szCs w:val="28"/>
        </w:rPr>
        <w:t xml:space="preserve"> житлово-комунального господарства та комунального майна Менської міської ради.</w:t>
      </w:r>
    </w:p>
    <w:p w14:paraId="4F97AAFC" w14:textId="77777777" w:rsidR="00CF0F00" w:rsidRDefault="00CF0F00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088762E9" w14:textId="77777777" w:rsidR="00CF0F00" w:rsidRDefault="003E07FA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4CEA448F" w14:textId="77777777" w:rsidR="00CF0F00" w:rsidRDefault="00CF0F00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CF0F00">
      <w:headerReference w:type="default" r:id="rId10"/>
      <w:pgSz w:w="11906" w:h="16838"/>
      <w:pgMar w:top="709" w:right="567" w:bottom="851" w:left="1701" w:header="31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7C63" w14:textId="77777777" w:rsidR="003E07FA" w:rsidRDefault="003E07FA">
      <w:r>
        <w:separator/>
      </w:r>
    </w:p>
  </w:endnote>
  <w:endnote w:type="continuationSeparator" w:id="0">
    <w:p w14:paraId="6DE1AD03" w14:textId="77777777" w:rsidR="003E07FA" w:rsidRDefault="003E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8EB4" w14:textId="77777777" w:rsidR="003E07FA" w:rsidRDefault="003E07FA">
      <w:r>
        <w:separator/>
      </w:r>
    </w:p>
  </w:footnote>
  <w:footnote w:type="continuationSeparator" w:id="0">
    <w:p w14:paraId="73D6A48C" w14:textId="77777777" w:rsidR="003E07FA" w:rsidRDefault="003E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BABA" w14:textId="77777777" w:rsidR="00CF0F00" w:rsidRDefault="003E07FA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50131360" wp14:editId="06DB1C26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22AD7393" w14:textId="77777777" w:rsidR="00CF0F00" w:rsidRDefault="00CF0F0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B0"/>
    <w:multiLevelType w:val="multilevel"/>
    <w:tmpl w:val="C1A68B0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multilevel"/>
    <w:tmpl w:val="6124FE7C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multilevel"/>
    <w:tmpl w:val="9314F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multilevel"/>
    <w:tmpl w:val="37F66B3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820C4A"/>
    <w:multiLevelType w:val="multilevel"/>
    <w:tmpl w:val="AFAAC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1A0"/>
    <w:multiLevelType w:val="multilevel"/>
    <w:tmpl w:val="D35E7C4C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0B7207"/>
    <w:multiLevelType w:val="multilevel"/>
    <w:tmpl w:val="E26872D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10B6B"/>
    <w:multiLevelType w:val="multilevel"/>
    <w:tmpl w:val="895C19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00"/>
    <w:rsid w:val="002F23A1"/>
    <w:rsid w:val="003E07FA"/>
    <w:rsid w:val="00C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EB9A"/>
  <w15:docId w15:val="{833748F6-715B-4310-B902-985804F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ідзаголовок Знак"/>
    <w:basedOn w:val="a0"/>
    <w:link w:val="af5"/>
    <w:uiPriority w:val="11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Цитата Знак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Насичена цитата Знак"/>
    <w:link w:val="af9"/>
    <w:uiPriority w:val="30"/>
    <w:rPr>
      <w:i/>
    </w:rPr>
  </w:style>
  <w:style w:type="paragraph" w:styleId="afb">
    <w:name w:val="header"/>
    <w:basedOn w:val="a"/>
    <w:link w:val="afc"/>
    <w:uiPriority w:val="99"/>
    <w:unhideWhenUsed/>
    <w:pPr>
      <w:tabs>
        <w:tab w:val="center" w:pos="7143"/>
        <w:tab w:val="right" w:pos="14287"/>
      </w:tabs>
    </w:pPr>
  </w:style>
  <w:style w:type="character" w:customStyle="1" w:styleId="afc">
    <w:name w:val="Верхні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7143"/>
        <w:tab w:val="right" w:pos="14287"/>
      </w:tabs>
    </w:pPr>
  </w:style>
  <w:style w:type="character" w:customStyle="1" w:styleId="afe">
    <w:name w:val="Нижні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f0">
    <w:name w:val="Hyperlink"/>
    <w:uiPriority w:val="99"/>
    <w:unhideWhenUsed/>
    <w:rPr>
      <w:color w:val="0000FF" w:themeColor="hyperlink"/>
      <w:u w:val="single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40"/>
    </w:pPr>
    <w:rPr>
      <w:sz w:val="18"/>
    </w:rPr>
  </w:style>
  <w:style w:type="character" w:customStyle="1" w:styleId="aff2">
    <w:name w:val="Текст виноски Знак"/>
    <w:link w:val="aff1"/>
    <w:uiPriority w:val="99"/>
    <w:rPr>
      <w:sz w:val="18"/>
    </w:rPr>
  </w:style>
  <w:style w:type="character" w:styleId="af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4">
    <w:name w:val="TOC Heading"/>
    <w:uiPriority w:val="39"/>
    <w:unhideWhenUsed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2026-02-24T07:21:00Z</dcterms:created>
  <dcterms:modified xsi:type="dcterms:W3CDTF">2026-02-24T07:21:00Z</dcterms:modified>
</cp:coreProperties>
</file>