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EC4D" w14:textId="77777777" w:rsidR="001667C5" w:rsidRDefault="00820796">
      <w:pPr>
        <w:pStyle w:val="af2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14:paraId="18172F40" w14:textId="77777777" w:rsidR="001667C5" w:rsidRDefault="00820796">
      <w:pPr>
        <w:widowControl w:val="0"/>
        <w:jc w:val="center"/>
        <w:rPr>
          <w:rFonts w:cs="Mangal"/>
          <w:b/>
          <w:color w:val="000000"/>
          <w:szCs w:val="28"/>
          <w:lang w:eastAsia="hi-IN" w:bidi="hi-IN"/>
        </w:rPr>
      </w:pPr>
      <w:bookmarkStart w:id="0" w:name="_Hlk222313278"/>
      <w:r>
        <w:rPr>
          <w:rFonts w:cs="Mangal"/>
          <w:b/>
          <w:color w:val="000000" w:themeColor="text1"/>
          <w:szCs w:val="28"/>
          <w:lang w:eastAsia="hi-IN" w:bidi="hi-IN"/>
        </w:rPr>
        <w:t>(сімдесята сесія восьмого скликання)</w:t>
      </w:r>
    </w:p>
    <w:p w14:paraId="4C7C6598" w14:textId="77777777" w:rsidR="001667C5" w:rsidRDefault="001667C5">
      <w:pPr>
        <w:widowControl w:val="0"/>
        <w:tabs>
          <w:tab w:val="left" w:pos="4535"/>
          <w:tab w:val="left" w:pos="7371"/>
          <w:tab w:val="left" w:pos="7513"/>
        </w:tabs>
        <w:rPr>
          <w:rFonts w:cs="Mangal"/>
          <w:color w:val="000000"/>
          <w:sz w:val="16"/>
        </w:rPr>
      </w:pPr>
    </w:p>
    <w:p w14:paraId="5B524CA9" w14:textId="4AF2B112" w:rsidR="001667C5" w:rsidRDefault="00820796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>РІШЕННЯ</w:t>
      </w:r>
      <w:bookmarkEnd w:id="0"/>
    </w:p>
    <w:p w14:paraId="7F53E46E" w14:textId="77777777" w:rsidR="001667C5" w:rsidRDefault="001667C5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  <w:sz w:val="16"/>
        </w:rPr>
      </w:pPr>
    </w:p>
    <w:p w14:paraId="506F4586" w14:textId="64C9FB92" w:rsidR="001667C5" w:rsidRDefault="00820796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rFonts w:cs="Mangal"/>
          <w:color w:val="000000" w:themeColor="text1"/>
          <w:szCs w:val="28"/>
          <w:lang w:eastAsia="hi-IN" w:bidi="hi-IN"/>
        </w:rPr>
      </w:pPr>
      <w:bookmarkStart w:id="1" w:name="_Hlk222313233"/>
      <w:r>
        <w:rPr>
          <w:rFonts w:cs="Mangal"/>
          <w:color w:val="000000" w:themeColor="text1"/>
          <w:szCs w:val="28"/>
          <w:lang w:eastAsia="hi-IN" w:bidi="hi-IN"/>
        </w:rPr>
        <w:t>23 лютого 2026 року</w:t>
      </w:r>
      <w:bookmarkEnd w:id="1"/>
      <w:r>
        <w:rPr>
          <w:rFonts w:cs="Mangal"/>
          <w:color w:val="000000" w:themeColor="text1"/>
          <w:szCs w:val="28"/>
          <w:lang w:eastAsia="hi-IN" w:bidi="hi-IN"/>
        </w:rPr>
        <w:tab/>
        <w:t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 w:rsidR="00AA3631">
        <w:rPr>
          <w:rFonts w:cs="Mangal"/>
          <w:color w:val="000000" w:themeColor="text1"/>
          <w:szCs w:val="28"/>
          <w:lang w:eastAsia="hi-IN" w:bidi="hi-IN"/>
        </w:rPr>
        <w:t>101</w:t>
      </w:r>
    </w:p>
    <w:p w14:paraId="57CAFF5E" w14:textId="77777777" w:rsidR="001667C5" w:rsidRDefault="001667C5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b/>
          <w:color w:val="000000"/>
        </w:rPr>
      </w:pPr>
    </w:p>
    <w:p w14:paraId="21B3A340" w14:textId="77777777" w:rsidR="001667C5" w:rsidRDefault="00820796">
      <w:pPr>
        <w:ind w:right="5528" w:firstLine="0"/>
        <w:rPr>
          <w:b/>
          <w:color w:val="000000"/>
        </w:rPr>
      </w:pPr>
      <w:r>
        <w:rPr>
          <w:b/>
          <w:color w:val="000000"/>
        </w:rPr>
        <w:t>Про надання субвенції з бюджету Менської міської територіальної громади до державного бюджету ІТТ</w:t>
      </w:r>
    </w:p>
    <w:p w14:paraId="038A8986" w14:textId="77777777" w:rsidR="001667C5" w:rsidRDefault="001667C5">
      <w:pPr>
        <w:ind w:right="5528" w:firstLine="0"/>
        <w:rPr>
          <w:b/>
          <w:color w:val="000000"/>
        </w:rPr>
      </w:pPr>
    </w:p>
    <w:p w14:paraId="74CA80CA" w14:textId="77777777" w:rsidR="001667C5" w:rsidRDefault="00820796">
      <w:pPr>
        <w:pBdr>
          <w:between w:val="none" w:sz="4" w:space="0" w:color="000000"/>
        </w:pBdr>
        <w:tabs>
          <w:tab w:val="clear" w:pos="1134"/>
          <w:tab w:val="left" w:pos="709"/>
        </w:tabs>
        <w:rPr>
          <w:color w:val="000000"/>
          <w:szCs w:val="28"/>
          <w:lang w:eastAsia="uk-UA"/>
        </w:rPr>
      </w:pPr>
      <w:r>
        <w:rPr>
          <w:color w:val="000000"/>
          <w:szCs w:val="28"/>
        </w:rPr>
        <w:t>Керуючись ст. 85, 91 Бюджетного кодексу України, п.27 ч.1 ст. 26 Закону України «Про місцеве самоврядування в Україні», враховуючи рекомендації постійної комісії з питань планування, фінансів, бюджету та соціально-економічного розвитку, житлово-комунальног</w:t>
      </w:r>
      <w:r>
        <w:rPr>
          <w:color w:val="000000"/>
          <w:szCs w:val="28"/>
        </w:rPr>
        <w:t>о господарства та комунального майна Менської міської ради та звернення ІТТ</w:t>
      </w:r>
      <w:r>
        <w:rPr>
          <w:color w:val="000000"/>
          <w:szCs w:val="28"/>
          <w:lang w:eastAsia="uk-UA"/>
        </w:rPr>
        <w:t xml:space="preserve"> № 4 (</w:t>
      </w:r>
      <w:proofErr w:type="spellStart"/>
      <w:r>
        <w:rPr>
          <w:color w:val="000000"/>
          <w:szCs w:val="28"/>
          <w:lang w:eastAsia="uk-UA"/>
        </w:rPr>
        <w:t>м.Мена</w:t>
      </w:r>
      <w:proofErr w:type="spellEnd"/>
      <w:r>
        <w:rPr>
          <w:color w:val="000000"/>
          <w:szCs w:val="28"/>
          <w:lang w:eastAsia="uk-UA"/>
        </w:rPr>
        <w:t>) ГУНП в Чернігівській області від 06.02.2026 року №27387-2026</w:t>
      </w:r>
    </w:p>
    <w:p w14:paraId="17BBBE8B" w14:textId="77777777" w:rsidR="001667C5" w:rsidRDefault="00820796">
      <w:pPr>
        <w:pBdr>
          <w:between w:val="none" w:sz="4" w:space="0" w:color="000000"/>
        </w:pBdr>
        <w:tabs>
          <w:tab w:val="clear" w:pos="1134"/>
          <w:tab w:val="left" w:pos="709"/>
        </w:tabs>
        <w:ind w:firstLine="0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>Менська міська рада ВИРІШИЛА</w:t>
      </w:r>
      <w:r>
        <w:rPr>
          <w:color w:val="000000"/>
          <w:szCs w:val="28"/>
        </w:rPr>
        <w:t>:</w:t>
      </w:r>
    </w:p>
    <w:p w14:paraId="1889A966" w14:textId="77777777" w:rsidR="001667C5" w:rsidRDefault="00820796">
      <w:pPr>
        <w:pStyle w:val="af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Надати субвенцію</w:t>
      </w:r>
      <w:r>
        <w:rPr>
          <w:color w:val="000000"/>
          <w:szCs w:val="28"/>
          <w:lang w:eastAsia="uk-UA"/>
        </w:rPr>
        <w:t xml:space="preserve"> з місцевого бюджету Менської міської територіальної громади до державного бюджету </w:t>
      </w:r>
      <w:bookmarkStart w:id="2" w:name="_Hlk198308927"/>
      <w:r>
        <w:rPr>
          <w:color w:val="000000"/>
          <w:szCs w:val="28"/>
          <w:lang w:eastAsia="uk-UA"/>
        </w:rPr>
        <w:t>для ІТТ № 4 (</w:t>
      </w:r>
      <w:proofErr w:type="spellStart"/>
      <w:r>
        <w:rPr>
          <w:color w:val="000000"/>
          <w:szCs w:val="28"/>
          <w:lang w:eastAsia="uk-UA"/>
        </w:rPr>
        <w:t>м.Мена</w:t>
      </w:r>
      <w:proofErr w:type="spellEnd"/>
      <w:r>
        <w:rPr>
          <w:color w:val="000000"/>
          <w:szCs w:val="28"/>
          <w:lang w:eastAsia="uk-UA"/>
        </w:rPr>
        <w:t>) ГУНП в Чернігівській області в сумі 58000,00 грн</w:t>
      </w:r>
      <w:bookmarkEnd w:id="2"/>
      <w:r>
        <w:rPr>
          <w:color w:val="000000"/>
          <w:szCs w:val="28"/>
          <w:lang w:eastAsia="uk-UA"/>
        </w:rPr>
        <w:t>.</w:t>
      </w:r>
      <w:r>
        <w:rPr>
          <w:color w:val="000000"/>
          <w:lang w:eastAsia="uk-UA"/>
        </w:rPr>
        <w:t xml:space="preserve"> (Програма профілактики правопорушень «Безпечна громада» на 2025-2027 роки- для</w:t>
      </w:r>
      <w:r>
        <w:rPr>
          <w:color w:val="000000"/>
          <w:szCs w:val="28"/>
          <w:lang w:eastAsia="uk-UA"/>
        </w:rPr>
        <w:t xml:space="preserve"> розробки проектно-кошто</w:t>
      </w:r>
      <w:r>
        <w:rPr>
          <w:color w:val="000000"/>
          <w:szCs w:val="28"/>
          <w:lang w:eastAsia="uk-UA"/>
        </w:rPr>
        <w:t xml:space="preserve">рисної документації капітального ремонту приміщень та облаштування </w:t>
      </w:r>
      <w:proofErr w:type="spellStart"/>
      <w:r>
        <w:rPr>
          <w:color w:val="000000"/>
          <w:szCs w:val="28"/>
          <w:lang w:eastAsia="uk-UA"/>
        </w:rPr>
        <w:t>безбар’єрного</w:t>
      </w:r>
      <w:proofErr w:type="spellEnd"/>
      <w:r>
        <w:rPr>
          <w:color w:val="000000"/>
          <w:szCs w:val="28"/>
          <w:lang w:eastAsia="uk-UA"/>
        </w:rPr>
        <w:t xml:space="preserve"> доступу до будівлі ІТТ № 4 (м. Мена) ГУНП в Чернігівській області за </w:t>
      </w:r>
      <w:proofErr w:type="spellStart"/>
      <w:r>
        <w:rPr>
          <w:color w:val="000000"/>
          <w:szCs w:val="28"/>
          <w:lang w:eastAsia="uk-UA"/>
        </w:rPr>
        <w:t>адресою</w:t>
      </w:r>
      <w:proofErr w:type="spellEnd"/>
      <w:r>
        <w:rPr>
          <w:color w:val="000000"/>
          <w:szCs w:val="28"/>
          <w:lang w:eastAsia="uk-UA"/>
        </w:rPr>
        <w:t xml:space="preserve">: м. Мена, вул. Героїв АТО, 8 </w:t>
      </w:r>
      <w:r>
        <w:rPr>
          <w:color w:val="000000"/>
          <w:lang w:eastAsia="uk-UA"/>
        </w:rPr>
        <w:t>)</w:t>
      </w:r>
    </w:p>
    <w:p w14:paraId="74346BCB" w14:textId="77777777" w:rsidR="001667C5" w:rsidRDefault="00820796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</w:tabs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(КПКВК МБ 3719800).</w:t>
      </w:r>
    </w:p>
    <w:p w14:paraId="1A183E5D" w14:textId="77777777" w:rsidR="001667C5" w:rsidRDefault="00820796">
      <w:pPr>
        <w:pStyle w:val="af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Фінансовому управлінню Менської міської ради  </w:t>
      </w:r>
      <w:proofErr w:type="spellStart"/>
      <w:r>
        <w:rPr>
          <w:color w:val="000000"/>
          <w:szCs w:val="28"/>
          <w:lang w:eastAsia="uk-UA"/>
        </w:rPr>
        <w:t>внести</w:t>
      </w:r>
      <w:proofErr w:type="spellEnd"/>
      <w:r>
        <w:rPr>
          <w:color w:val="000000"/>
          <w:szCs w:val="28"/>
          <w:lang w:eastAsia="uk-UA"/>
        </w:rPr>
        <w:t xml:space="preserve"> відповідні зміни до видаткової частини бюджету Менської міської територіальної громади на поточний рік ( при наявності перевиконання дохідної частини загального фонду бюджету та відсутності заборгованост</w:t>
      </w:r>
      <w:r>
        <w:rPr>
          <w:color w:val="000000"/>
          <w:szCs w:val="28"/>
          <w:lang w:eastAsia="uk-UA"/>
        </w:rPr>
        <w:t>і по захищених статтях).</w:t>
      </w:r>
    </w:p>
    <w:p w14:paraId="2F1D33C1" w14:textId="77777777" w:rsidR="001667C5" w:rsidRDefault="00820796">
      <w:pPr>
        <w:pStyle w:val="af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</w:tabs>
        <w:ind w:left="0" w:firstLine="567"/>
        <w:rPr>
          <w:color w:val="000000"/>
          <w:szCs w:val="28"/>
          <w:lang w:eastAsia="uk-UA"/>
        </w:rPr>
      </w:pPr>
      <w:r>
        <w:rPr>
          <w:szCs w:val="28"/>
        </w:rPr>
        <w:t xml:space="preserve">Невикористані кошти субвенції підлягають поверненню до бюджету, з якого вони були надані. Кошти повертаються не пізніше останнього робочого дня бюджетного періоду. </w:t>
      </w:r>
    </w:p>
    <w:p w14:paraId="0E572EE9" w14:textId="77777777" w:rsidR="001667C5" w:rsidRDefault="00820796">
      <w:pPr>
        <w:pStyle w:val="af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</w:rPr>
        <w:t>ІТТ</w:t>
      </w:r>
      <w:r>
        <w:rPr>
          <w:color w:val="000000"/>
          <w:szCs w:val="28"/>
          <w:lang w:eastAsia="uk-UA"/>
        </w:rPr>
        <w:t xml:space="preserve"> № 4 (</w:t>
      </w:r>
      <w:proofErr w:type="spellStart"/>
      <w:r>
        <w:rPr>
          <w:color w:val="000000"/>
          <w:szCs w:val="28"/>
          <w:lang w:eastAsia="uk-UA"/>
        </w:rPr>
        <w:t>м.Мена</w:t>
      </w:r>
      <w:proofErr w:type="spellEnd"/>
      <w:r>
        <w:rPr>
          <w:color w:val="000000"/>
          <w:szCs w:val="28"/>
          <w:lang w:eastAsia="uk-UA"/>
        </w:rPr>
        <w:t>) ГУНП в Чернігівській області надати звіт Фінансов</w:t>
      </w:r>
      <w:r>
        <w:rPr>
          <w:color w:val="000000"/>
          <w:szCs w:val="28"/>
          <w:lang w:eastAsia="uk-UA"/>
        </w:rPr>
        <w:t>ому управлінню Менської міської ради  про використання коштів не пізніше двох місяців після закінчення бюджетного року в якому надавалися кошти.</w:t>
      </w:r>
    </w:p>
    <w:p w14:paraId="41AF522C" w14:textId="77777777" w:rsidR="001667C5" w:rsidRDefault="00820796">
      <w:pPr>
        <w:pStyle w:val="af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Ко</w:t>
      </w:r>
      <w:r>
        <w:rPr>
          <w:color w:val="000000"/>
          <w:szCs w:val="28"/>
        </w:rPr>
        <w:t>нтроль за виконанням розпорядження покласти на постійну комісію з питань планування, фінансів, бюджету та соц</w:t>
      </w:r>
      <w:r>
        <w:rPr>
          <w:color w:val="000000"/>
          <w:szCs w:val="28"/>
        </w:rPr>
        <w:t>іально-економічного розвитку, житлово-комунального господарства та комунального майна Менської міської ради.</w:t>
      </w:r>
    </w:p>
    <w:p w14:paraId="7DF03E4B" w14:textId="77777777" w:rsidR="001667C5" w:rsidRDefault="001667C5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p w14:paraId="0492BB0F" w14:textId="77777777" w:rsidR="001667C5" w:rsidRDefault="00820796">
      <w:pPr>
        <w:tabs>
          <w:tab w:val="clear" w:pos="1134"/>
        </w:tabs>
        <w:ind w:firstLine="0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Секретар ради</w:t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  <w:t>Юрій СТАЛЬНИЧЕНКО</w:t>
      </w:r>
    </w:p>
    <w:p w14:paraId="0C1EF303" w14:textId="77777777" w:rsidR="001667C5" w:rsidRDefault="001667C5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sectPr w:rsidR="001667C5">
      <w:headerReference w:type="default" r:id="rId10"/>
      <w:pgSz w:w="11906" w:h="16838"/>
      <w:pgMar w:top="709" w:right="567" w:bottom="851" w:left="1701" w:header="31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74BB" w14:textId="77777777" w:rsidR="00820796" w:rsidRDefault="00820796">
      <w:r>
        <w:separator/>
      </w:r>
    </w:p>
  </w:endnote>
  <w:endnote w:type="continuationSeparator" w:id="0">
    <w:p w14:paraId="561FA43C" w14:textId="77777777" w:rsidR="00820796" w:rsidRDefault="0082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EEAD" w14:textId="77777777" w:rsidR="00820796" w:rsidRDefault="00820796">
      <w:r>
        <w:separator/>
      </w:r>
    </w:p>
  </w:footnote>
  <w:footnote w:type="continuationSeparator" w:id="0">
    <w:p w14:paraId="6443CBD5" w14:textId="77777777" w:rsidR="00820796" w:rsidRDefault="0082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24F2" w14:textId="77777777" w:rsidR="001667C5" w:rsidRDefault="00820796">
    <w:pPr>
      <w:jc w:val="center"/>
    </w:pPr>
    <w:r>
      <w:rPr>
        <w:noProof/>
      </w:rPr>
      <mc:AlternateContent>
        <mc:Choice Requires="wpg">
          <w:drawing>
            <wp:inline distT="0" distB="0" distL="0" distR="0" wp14:anchorId="55C99DC5" wp14:editId="32B66A5B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p w14:paraId="6E3414C1" w14:textId="77777777" w:rsidR="001667C5" w:rsidRDefault="001667C5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2B0"/>
    <w:multiLevelType w:val="multilevel"/>
    <w:tmpl w:val="F6A49850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B11E2C"/>
    <w:multiLevelType w:val="multilevel"/>
    <w:tmpl w:val="9AA40814"/>
    <w:lvl w:ilvl="0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D7562D"/>
    <w:multiLevelType w:val="multilevel"/>
    <w:tmpl w:val="6BAAD9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3E73F3"/>
    <w:multiLevelType w:val="multilevel"/>
    <w:tmpl w:val="AB009A3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820C4A"/>
    <w:multiLevelType w:val="multilevel"/>
    <w:tmpl w:val="4F443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D51A0"/>
    <w:multiLevelType w:val="multilevel"/>
    <w:tmpl w:val="86784F00"/>
    <w:lvl w:ilvl="0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0B7207"/>
    <w:multiLevelType w:val="multilevel"/>
    <w:tmpl w:val="4956D37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010B6B"/>
    <w:multiLevelType w:val="multilevel"/>
    <w:tmpl w:val="AA4E12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C5"/>
    <w:rsid w:val="001667C5"/>
    <w:rsid w:val="00820796"/>
    <w:rsid w:val="00A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0FAF"/>
  <w15:docId w15:val="{833748F6-715B-4310-B902-985804F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інцевої ви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Title"/>
    <w:basedOn w:val="a"/>
    <w:next w:val="a"/>
    <w:link w:val="af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4">
    <w:name w:val="Назва Знак"/>
    <w:basedOn w:val="a0"/>
    <w:link w:val="af3"/>
    <w:uiPriority w:val="10"/>
    <w:rPr>
      <w:sz w:val="48"/>
      <w:szCs w:val="48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character" w:customStyle="1" w:styleId="af6">
    <w:name w:val="Підзаголовок Знак"/>
    <w:basedOn w:val="a0"/>
    <w:link w:val="af5"/>
    <w:uiPriority w:val="11"/>
    <w:rPr>
      <w:sz w:val="24"/>
      <w:szCs w:val="24"/>
    </w:rPr>
  </w:style>
  <w:style w:type="paragraph" w:styleId="af7">
    <w:name w:val="Quote"/>
    <w:basedOn w:val="a"/>
    <w:next w:val="a"/>
    <w:link w:val="af8"/>
    <w:uiPriority w:val="29"/>
    <w:qFormat/>
    <w:pPr>
      <w:ind w:left="720" w:right="720"/>
    </w:pPr>
    <w:rPr>
      <w:i/>
    </w:rPr>
  </w:style>
  <w:style w:type="character" w:customStyle="1" w:styleId="af8">
    <w:name w:val="Цитата Знак"/>
    <w:link w:val="af7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Насичена цитата Знак"/>
    <w:link w:val="af9"/>
    <w:uiPriority w:val="30"/>
    <w:rPr>
      <w:i/>
    </w:rPr>
  </w:style>
  <w:style w:type="paragraph" w:styleId="afb">
    <w:name w:val="header"/>
    <w:basedOn w:val="a"/>
    <w:link w:val="afc"/>
    <w:uiPriority w:val="99"/>
    <w:unhideWhenUsed/>
    <w:pPr>
      <w:tabs>
        <w:tab w:val="center" w:pos="7143"/>
        <w:tab w:val="right" w:pos="14287"/>
      </w:tabs>
    </w:pPr>
  </w:style>
  <w:style w:type="character" w:customStyle="1" w:styleId="afc">
    <w:name w:val="Верхні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7143"/>
        <w:tab w:val="right" w:pos="14287"/>
      </w:tabs>
    </w:pPr>
  </w:style>
  <w:style w:type="character" w:customStyle="1" w:styleId="afe">
    <w:name w:val="Нижні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f0">
    <w:name w:val="Hyperlink"/>
    <w:uiPriority w:val="99"/>
    <w:unhideWhenUsed/>
    <w:rPr>
      <w:color w:val="0000FF" w:themeColor="hyperlink"/>
      <w:u w:val="single"/>
    </w:rPr>
  </w:style>
  <w:style w:type="paragraph" w:styleId="aff1">
    <w:name w:val="footnote text"/>
    <w:basedOn w:val="a"/>
    <w:link w:val="aff2"/>
    <w:uiPriority w:val="99"/>
    <w:semiHidden/>
    <w:unhideWhenUsed/>
    <w:pPr>
      <w:spacing w:after="40"/>
    </w:pPr>
    <w:rPr>
      <w:sz w:val="18"/>
    </w:rPr>
  </w:style>
  <w:style w:type="character" w:customStyle="1" w:styleId="aff2">
    <w:name w:val="Текст виноски Знак"/>
    <w:link w:val="aff1"/>
    <w:uiPriority w:val="99"/>
    <w:rPr>
      <w:sz w:val="18"/>
    </w:rPr>
  </w:style>
  <w:style w:type="character" w:styleId="aff3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4">
    <w:name w:val="TOC Heading"/>
    <w:uiPriority w:val="39"/>
    <w:unhideWhenUsed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FC03-5C9F-4761-B9AD-8C9FCA106B1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A98730C-C624-48C0-85E1-A2D5119F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2026-02-24T07:16:00Z</dcterms:created>
  <dcterms:modified xsi:type="dcterms:W3CDTF">2026-02-24T07:16:00Z</dcterms:modified>
</cp:coreProperties>
</file>