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Bdr/>
        <w:spacing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</w:r>
      <w:r>
        <w:rPr>
          <w:bCs/>
          <w:color w:val="000000"/>
          <w:sz w:val="16"/>
          <w:szCs w:val="16"/>
        </w:rPr>
      </w:r>
      <w:r>
        <w:rPr>
          <w:bCs/>
          <w:color w:val="000000"/>
          <w:sz w:val="16"/>
          <w:szCs w:val="16"/>
        </w:rPr>
      </w:r>
    </w:p>
    <w:p>
      <w:pPr>
        <w:pBdr/>
        <w:spacing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(сімдесята сесія восьмого скликання)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  <w:r>
        <w:rPr>
          <w:b/>
          <w:bCs/>
          <w:color w:val="000000"/>
          <w:sz w:val="16"/>
          <w:szCs w:val="16"/>
        </w:rPr>
      </w:r>
    </w:p>
    <w:p>
      <w:pPr>
        <w:pBdr/>
        <w:tabs>
          <w:tab w:val="left" w:leader="none" w:pos="4252"/>
          <w:tab w:val="left" w:leader="none" w:pos="7370"/>
        </w:tabs>
        <w:spacing/>
        <w:ind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23 лютого 2026 року</w:t>
      </w:r>
      <w:r>
        <w:rPr>
          <w:bCs/>
          <w:color w:val="000000"/>
          <w:sz w:val="28"/>
          <w:szCs w:val="28"/>
          <w:lang w:val="uk-UA"/>
        </w:rPr>
        <w:tab/>
        <w:t xml:space="preserve">  </w:t>
      </w:r>
      <w:r>
        <w:rPr>
          <w:bCs/>
          <w:color w:val="000000"/>
          <w:sz w:val="28"/>
          <w:szCs w:val="28"/>
          <w:lang w:val="uk-UA"/>
        </w:rPr>
        <w:t xml:space="preserve">м.Мена</w:t>
      </w:r>
      <w:r>
        <w:rPr>
          <w:bCs/>
          <w:color w:val="000000"/>
          <w:sz w:val="28"/>
          <w:szCs w:val="28"/>
          <w:lang w:val="uk-UA"/>
        </w:rPr>
        <w:tab/>
        <w:t xml:space="preserve">№</w:t>
      </w:r>
      <w:r>
        <w:rPr>
          <w:bCs/>
          <w:color w:val="000000"/>
          <w:sz w:val="28"/>
          <w:szCs w:val="28"/>
          <w:lang w:val="uk-UA"/>
        </w:rPr>
        <w:t xml:space="preserve"> 132</w:t>
      </w:r>
      <w:r>
        <w:rPr>
          <w:bCs/>
          <w:color w:val="000000"/>
          <w:sz w:val="28"/>
          <w:szCs w:val="28"/>
          <w:lang w:val="uk-UA"/>
        </w:rPr>
      </w:r>
    </w:p>
    <w:p>
      <w:pPr>
        <w:pBdr/>
        <w:spacing/>
        <w:ind/>
        <w:jc w:val="both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pBdr/>
        <w:spacing/>
        <w:ind w:right="5386"/>
        <w:jc w:val="both"/>
        <w:rPr>
          <w:b/>
          <w:bCs/>
          <w:color w:val="000000"/>
          <w:sz w:val="28"/>
          <w:szCs w:val="28"/>
        </w:rPr>
      </w:pPr>
      <w:r/>
      <w:bookmarkStart w:id="0" w:name="_GoBack"/>
      <w:r>
        <w:rPr>
          <w:b/>
          <w:bCs/>
          <w:color w:val="000000"/>
          <w:sz w:val="28"/>
          <w:szCs w:val="28"/>
          <w:lang w:val="uk-UA"/>
        </w:rPr>
        <w:t xml:space="preserve">Про ініціювання співробітництва територіальних громад у сфері освіти</w:t>
      </w:r>
      <w:bookmarkEnd w:id="0"/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З</w:t>
      </w:r>
      <w:r>
        <w:rPr>
          <w:color w:val="000000"/>
          <w:sz w:val="28"/>
          <w:szCs w:val="28"/>
          <w:lang w:val="uk-UA"/>
        </w:rPr>
        <w:t xml:space="preserve"> метою забезпечення реалізації права на освіту на базі </w:t>
      </w:r>
      <w:r>
        <w:rPr>
          <w:color w:val="000000"/>
          <w:sz w:val="28"/>
          <w:szCs w:val="28"/>
          <w:lang w:val="uk-UA"/>
        </w:rPr>
        <w:t xml:space="preserve">Синявського</w:t>
      </w:r>
      <w:r>
        <w:rPr>
          <w:color w:val="000000"/>
          <w:sz w:val="28"/>
          <w:szCs w:val="28"/>
          <w:lang w:val="uk-UA"/>
        </w:rPr>
        <w:t xml:space="preserve"> ЗЗСО І-ІІІ ступенів Менської міської ради та </w:t>
      </w:r>
      <w:r>
        <w:rPr>
          <w:color w:val="000000"/>
          <w:sz w:val="28"/>
          <w:szCs w:val="28"/>
          <w:lang w:val="uk-UA"/>
        </w:rPr>
        <w:t xml:space="preserve">Синявського</w:t>
      </w:r>
      <w:r>
        <w:rPr>
          <w:color w:val="000000"/>
          <w:sz w:val="28"/>
          <w:szCs w:val="28"/>
          <w:lang w:val="uk-UA"/>
        </w:rPr>
        <w:t xml:space="preserve"> ЗДО (дитячий садок) «Дзвіночок» загального типу Менської міської ради здобувачами освіти – жителями села </w:t>
      </w:r>
      <w:r>
        <w:rPr>
          <w:color w:val="000000"/>
          <w:sz w:val="28"/>
          <w:szCs w:val="28"/>
          <w:lang w:val="uk-UA"/>
        </w:rPr>
        <w:t xml:space="preserve">Забарівка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Корюківської</w:t>
      </w:r>
      <w:r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>
        <w:rPr>
          <w:color w:val="000000"/>
          <w:sz w:val="28"/>
          <w:szCs w:val="28"/>
          <w:lang w:val="uk-UA"/>
        </w:rPr>
        <w:t xml:space="preserve">, к</w:t>
      </w:r>
      <w:r>
        <w:rPr>
          <w:bCs/>
          <w:color w:val="000000"/>
          <w:sz w:val="28"/>
          <w:szCs w:val="28"/>
          <w:lang w:val="uk-UA"/>
        </w:rPr>
        <w:t xml:space="preserve">еруючись статтями  26, 59 Закону України «Про місцеве самоврядування в Україні», Закон</w:t>
      </w:r>
      <w:r>
        <w:rPr>
          <w:bCs/>
          <w:color w:val="000000"/>
          <w:sz w:val="28"/>
          <w:szCs w:val="28"/>
          <w:lang w:val="uk-UA"/>
        </w:rPr>
        <w:t xml:space="preserve">ом</w:t>
      </w:r>
      <w:r>
        <w:rPr>
          <w:bCs/>
          <w:color w:val="000000"/>
          <w:sz w:val="28"/>
          <w:szCs w:val="28"/>
          <w:lang w:val="uk-UA"/>
        </w:rPr>
        <w:t xml:space="preserve"> України «Про співробітництво територіальних громад», враховуючи </w:t>
      </w:r>
      <w:r>
        <w:rPr>
          <w:bCs/>
          <w:color w:val="000000"/>
          <w:sz w:val="28"/>
          <w:szCs w:val="28"/>
          <w:lang w:val="uk-UA"/>
        </w:rPr>
        <w:t xml:space="preserve">рішення  </w:t>
      </w:r>
      <w:r>
        <w:rPr>
          <w:bCs/>
          <w:color w:val="000000"/>
          <w:sz w:val="28"/>
          <w:szCs w:val="28"/>
          <w:lang w:val="uk-UA"/>
        </w:rPr>
        <w:t xml:space="preserve">шістдесят трет</w:t>
      </w:r>
      <w:r>
        <w:rPr>
          <w:bCs/>
          <w:color w:val="000000"/>
          <w:sz w:val="28"/>
          <w:szCs w:val="28"/>
          <w:lang w:val="uk-UA"/>
        </w:rPr>
        <w:t xml:space="preserve">ьої</w:t>
      </w:r>
      <w:r>
        <w:rPr>
          <w:bCs/>
          <w:color w:val="000000"/>
          <w:sz w:val="28"/>
          <w:szCs w:val="28"/>
          <w:lang w:val="uk-UA"/>
        </w:rPr>
        <w:t xml:space="preserve"> сесі</w:t>
      </w:r>
      <w:r>
        <w:rPr>
          <w:bCs/>
          <w:color w:val="000000"/>
          <w:sz w:val="28"/>
          <w:szCs w:val="28"/>
          <w:lang w:val="uk-UA"/>
        </w:rPr>
        <w:t xml:space="preserve">ї Менської міської ради</w:t>
      </w:r>
      <w:r>
        <w:rPr>
          <w:bCs/>
          <w:color w:val="000000"/>
          <w:sz w:val="28"/>
          <w:szCs w:val="28"/>
          <w:lang w:val="uk-UA"/>
        </w:rPr>
        <w:t xml:space="preserve"> восьмого скликання</w:t>
      </w:r>
      <w:r>
        <w:rPr>
          <w:bCs/>
          <w:color w:val="000000"/>
          <w:sz w:val="28"/>
          <w:szCs w:val="28"/>
          <w:lang w:val="uk-UA"/>
        </w:rPr>
        <w:t xml:space="preserve"> від 23 липня 2025 року № 417 «Про </w:t>
      </w:r>
      <w:r>
        <w:rPr>
          <w:bCs/>
          <w:color w:val="000000"/>
          <w:sz w:val="28"/>
          <w:szCs w:val="28"/>
          <w:lang w:val="uk-UA"/>
        </w:rPr>
        <w:t xml:space="preserve">ініціювання співробітництва територіальних громад у сфері освіти</w:t>
      </w:r>
      <w:r>
        <w:rPr>
          <w:bCs/>
          <w:color w:val="000000"/>
          <w:sz w:val="28"/>
          <w:szCs w:val="28"/>
          <w:lang w:val="uk-UA"/>
        </w:rPr>
        <w:t xml:space="preserve">» та рішення тридцять восьмої сесії </w:t>
      </w:r>
      <w:r>
        <w:rPr>
          <w:bCs/>
          <w:color w:val="000000"/>
          <w:sz w:val="28"/>
          <w:szCs w:val="28"/>
          <w:lang w:val="uk-UA"/>
        </w:rPr>
        <w:t xml:space="preserve">Корюківської</w:t>
      </w:r>
      <w:r>
        <w:rPr>
          <w:bCs/>
          <w:color w:val="000000"/>
          <w:sz w:val="28"/>
          <w:szCs w:val="28"/>
          <w:lang w:val="uk-UA"/>
        </w:rPr>
        <w:t xml:space="preserve"> міської ради восьмого скликання від 12 грудня 2025 року № 64-38/</w:t>
      </w:r>
      <w:r>
        <w:rPr>
          <w:bCs/>
          <w:color w:val="000000"/>
          <w:sz w:val="28"/>
          <w:szCs w:val="28"/>
          <w:lang w:val="en-US"/>
        </w:rPr>
        <w:t xml:space="preserve">VIII</w:t>
      </w:r>
      <w:r>
        <w:rPr>
          <w:bCs/>
          <w:color w:val="000000"/>
          <w:sz w:val="28"/>
          <w:szCs w:val="28"/>
          <w:lang w:val="uk-UA"/>
        </w:rPr>
        <w:t xml:space="preserve"> «Про надання згоди на організацію співробітництва територіальних громад»</w:t>
      </w:r>
      <w:r>
        <w:rPr>
          <w:bCs/>
          <w:color w:val="000000"/>
          <w:sz w:val="28"/>
          <w:szCs w:val="28"/>
          <w:lang w:val="uk-UA"/>
        </w:rPr>
        <w:t xml:space="preserve"> Менська міська рада 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ВИРІШИЛА: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1. </w:t>
      </w:r>
      <w:r>
        <w:rPr>
          <w:bCs/>
          <w:color w:val="000000"/>
          <w:sz w:val="28"/>
          <w:szCs w:val="28"/>
          <w:lang w:val="uk-UA"/>
        </w:rPr>
        <w:t xml:space="preserve">Делегувати до складу комісії з </w:t>
      </w:r>
      <w:r>
        <w:rPr>
          <w:bCs/>
          <w:color w:val="000000"/>
          <w:sz w:val="28"/>
          <w:szCs w:val="28"/>
          <w:lang w:val="uk-UA"/>
        </w:rPr>
        <w:t xml:space="preserve">підготовки </w:t>
      </w:r>
      <w:r>
        <w:rPr>
          <w:color w:val="333333"/>
          <w:sz w:val="28"/>
          <w:szCs w:val="28"/>
          <w:shd w:val="clear" w:color="auto" w:fill="ffffff"/>
        </w:rPr>
        <w:t xml:space="preserve">проект</w:t>
      </w:r>
      <w:r>
        <w:rPr>
          <w:color w:val="333333"/>
          <w:sz w:val="28"/>
          <w:szCs w:val="28"/>
          <w:shd w:val="clear" w:color="auto" w:fill="ffffff"/>
          <w:lang w:val="uk-UA"/>
        </w:rPr>
        <w:t xml:space="preserve">у</w:t>
      </w:r>
      <w:r>
        <w:rPr>
          <w:color w:val="333333"/>
          <w:sz w:val="28"/>
          <w:szCs w:val="28"/>
          <w:shd w:val="clear" w:color="auto" w:fill="ffffff"/>
        </w:rPr>
        <w:t xml:space="preserve"> договору про </w:t>
      </w:r>
      <w:r>
        <w:rPr>
          <w:color w:val="000000"/>
          <w:sz w:val="28"/>
          <w:szCs w:val="28"/>
          <w:lang w:val="uk-UA"/>
        </w:rPr>
        <w:t xml:space="preserve">співробітництво Менської міської територіальної громади з </w:t>
      </w:r>
      <w:r>
        <w:rPr>
          <w:color w:val="000000"/>
          <w:sz w:val="28"/>
          <w:szCs w:val="28"/>
          <w:lang w:val="uk-UA"/>
        </w:rPr>
        <w:t xml:space="preserve">Корюківською</w:t>
      </w:r>
      <w:r>
        <w:rPr>
          <w:color w:val="000000"/>
          <w:sz w:val="28"/>
          <w:szCs w:val="28"/>
          <w:lang w:val="uk-UA"/>
        </w:rPr>
        <w:t xml:space="preserve"> міською територіальною громадою у сфері освіти  в формі делегування одному із суб’єктів співробітництва (Менській міській раді) іншим суб’єктом співробітництва (</w:t>
      </w:r>
      <w:r>
        <w:rPr>
          <w:color w:val="000000"/>
          <w:sz w:val="28"/>
          <w:szCs w:val="28"/>
          <w:lang w:val="uk-UA"/>
        </w:rPr>
        <w:t xml:space="preserve">Корюківською</w:t>
      </w:r>
      <w:r>
        <w:rPr>
          <w:color w:val="000000"/>
          <w:sz w:val="28"/>
          <w:szCs w:val="28"/>
          <w:lang w:val="uk-UA"/>
        </w:rPr>
        <w:t xml:space="preserve"> міською радою) виконання завдань з передачею йому відповідних ресурсів</w:t>
      </w:r>
      <w:r>
        <w:rPr>
          <w:color w:val="000000"/>
          <w:sz w:val="28"/>
          <w:szCs w:val="28"/>
          <w:lang w:val="uk-UA"/>
        </w:rPr>
        <w:t xml:space="preserve"> наступних представників: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Лук’яненко Ірина Федорівна – начальник Відділу освіти Менської міської ради;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Марцева Тетяна Іванівна – начальник юридичного відділу Менської міської ради;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- </w:t>
      </w:r>
      <w:r>
        <w:rPr>
          <w:color w:val="000000"/>
          <w:sz w:val="28"/>
          <w:szCs w:val="28"/>
          <w:lang w:val="uk-UA"/>
        </w:rPr>
        <w:t xml:space="preserve">Нерослик</w:t>
      </w:r>
      <w:r>
        <w:rPr>
          <w:color w:val="000000"/>
          <w:sz w:val="28"/>
          <w:szCs w:val="28"/>
          <w:lang w:val="uk-UA"/>
        </w:rPr>
        <w:t xml:space="preserve"> Алла Петрівна – начальник Фінансового управління Менської міської ради.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</w:t>
      </w:r>
      <w:r>
        <w:rPr>
          <w:color w:val="000000"/>
          <w:sz w:val="28"/>
          <w:szCs w:val="28"/>
          <w:lang w:val="uk-UA"/>
        </w:rPr>
        <w:t xml:space="preserve">. Направити дане рішення до </w:t>
      </w:r>
      <w:r>
        <w:rPr>
          <w:color w:val="000000"/>
          <w:sz w:val="28"/>
          <w:szCs w:val="28"/>
          <w:lang w:val="uk-UA"/>
        </w:rPr>
        <w:t xml:space="preserve">Корюківської</w:t>
      </w:r>
      <w:r>
        <w:rPr>
          <w:color w:val="000000"/>
          <w:sz w:val="28"/>
          <w:szCs w:val="28"/>
          <w:lang w:val="uk-UA"/>
        </w:rPr>
        <w:t xml:space="preserve"> міської ради.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3</w:t>
      </w:r>
      <w:r>
        <w:rPr>
          <w:color w:val="000000"/>
          <w:sz w:val="28"/>
          <w:szCs w:val="28"/>
          <w:lang w:val="uk-UA"/>
        </w:rPr>
        <w:t xml:space="preserve">. Контрол</w:t>
      </w:r>
      <w:r>
        <w:rPr>
          <w:bCs/>
          <w:color w:val="000000"/>
          <w:sz w:val="28"/>
          <w:szCs w:val="28"/>
          <w:lang w:val="uk-UA"/>
        </w:rPr>
        <w:t xml:space="preserve">ь за виконанням рішення покласти на  </w:t>
      </w:r>
      <w:r>
        <w:rPr>
          <w:color w:val="000000"/>
          <w:sz w:val="28"/>
        </w:rPr>
        <w:t xml:space="preserve">постійну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комісію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міської</w:t>
      </w:r>
      <w:r>
        <w:rPr>
          <w:color w:val="000000"/>
          <w:sz w:val="28"/>
        </w:rPr>
        <w:t xml:space="preserve"> ради з </w:t>
      </w:r>
      <w:r>
        <w:rPr>
          <w:color w:val="000000"/>
          <w:sz w:val="28"/>
        </w:rPr>
        <w:t xml:space="preserve">питань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охорони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здоров’я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соціального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захисту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населення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освіти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культури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молоді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фізкультури</w:t>
      </w:r>
      <w:r>
        <w:rPr>
          <w:color w:val="000000"/>
          <w:sz w:val="28"/>
        </w:rPr>
        <w:t xml:space="preserve"> і спорту.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6520"/>
        </w:tabs>
        <w:spacing w:before="170"/>
        <w:ind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val="uk-UA"/>
        </w:rPr>
        <w:t xml:space="preserve">Секретар ради</w:t>
      </w:r>
      <w:r>
        <w:rPr>
          <w:bCs/>
          <w:color w:val="000000"/>
          <w:sz w:val="28"/>
          <w:szCs w:val="28"/>
          <w:lang w:val="uk-UA"/>
        </w:rPr>
        <w:tab/>
        <w:t xml:space="preserve">Юрій СТАЛЬНИЧЕНКО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sectPr>
      <w:headerReference w:type="default" r:id="rId8"/>
      <w:headerReference w:type="first" r:id="rId9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jc w:val="center"/>
      <w:rPr/>
    </w:pPr>
    <w:r>
      <w:rPr>
        <w:sz w:val="28"/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393700" cy="548640"/>
              <wp:effectExtent l="0" t="0" r="0" b="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исунок 4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94333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00pt;height:43.2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2">
    <w:name w:val="Plain Table 1"/>
    <w:basedOn w:val="7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79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7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2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3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7 Colorful"/>
    <w:basedOn w:val="7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51">
    <w:name w:val="Heading 1 Char"/>
    <w:basedOn w:val="792"/>
    <w:link w:val="7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2">
    <w:name w:val="Heading 2 Char"/>
    <w:basedOn w:val="792"/>
    <w:link w:val="7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3">
    <w:name w:val="Heading 3 Char"/>
    <w:basedOn w:val="792"/>
    <w:link w:val="7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4">
    <w:name w:val="Heading 4 Char"/>
    <w:basedOn w:val="792"/>
    <w:link w:val="7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5">
    <w:name w:val="Heading 5 Char"/>
    <w:basedOn w:val="792"/>
    <w:link w:val="7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6">
    <w:name w:val="Heading 6 Char"/>
    <w:basedOn w:val="792"/>
    <w:link w:val="7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57">
    <w:name w:val="Heading 7 Char"/>
    <w:basedOn w:val="792"/>
    <w:link w:val="7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58">
    <w:name w:val="Heading 8 Char"/>
    <w:basedOn w:val="792"/>
    <w:link w:val="79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9">
    <w:name w:val="Heading 9 Char"/>
    <w:basedOn w:val="792"/>
    <w:link w:val="79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0">
    <w:name w:val="Title Char"/>
    <w:basedOn w:val="792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1">
    <w:name w:val="Subtitle Char"/>
    <w:basedOn w:val="792"/>
    <w:link w:val="8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2">
    <w:name w:val="Quote Char"/>
    <w:basedOn w:val="792"/>
    <w:link w:val="9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3">
    <w:name w:val="Intense Emphasis"/>
    <w:basedOn w:val="7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4">
    <w:name w:val="Intense Quote Char"/>
    <w:basedOn w:val="792"/>
    <w:link w:val="9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5">
    <w:name w:val="Intense Reference"/>
    <w:basedOn w:val="7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6">
    <w:name w:val="Subtle Emphasis"/>
    <w:basedOn w:val="7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7">
    <w:name w:val="Subtle Reference"/>
    <w:basedOn w:val="7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8">
    <w:name w:val="Book Title"/>
    <w:basedOn w:val="7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9">
    <w:name w:val="Footnote Text Char"/>
    <w:basedOn w:val="792"/>
    <w:link w:val="803"/>
    <w:uiPriority w:val="99"/>
    <w:semiHidden/>
    <w:pPr>
      <w:pBdr/>
      <w:spacing/>
      <w:ind/>
    </w:pPr>
    <w:rPr>
      <w:sz w:val="20"/>
      <w:szCs w:val="20"/>
    </w:rPr>
  </w:style>
  <w:style w:type="character" w:styleId="770">
    <w:name w:val="Endnote Text Char"/>
    <w:basedOn w:val="792"/>
    <w:link w:val="799"/>
    <w:uiPriority w:val="99"/>
    <w:semiHidden/>
    <w:pPr>
      <w:pBdr/>
      <w:spacing/>
      <w:ind/>
    </w:pPr>
    <w:rPr>
      <w:sz w:val="20"/>
      <w:szCs w:val="20"/>
    </w:rPr>
  </w:style>
  <w:style w:type="paragraph" w:styleId="771">
    <w:name w:val="toc 1"/>
    <w:basedOn w:val="782"/>
    <w:next w:val="782"/>
    <w:uiPriority w:val="39"/>
    <w:unhideWhenUsed/>
    <w:pPr>
      <w:pBdr/>
      <w:spacing w:after="100"/>
      <w:ind/>
    </w:pPr>
  </w:style>
  <w:style w:type="paragraph" w:styleId="772">
    <w:name w:val="toc 2"/>
    <w:basedOn w:val="782"/>
    <w:next w:val="782"/>
    <w:uiPriority w:val="39"/>
    <w:unhideWhenUsed/>
    <w:pPr>
      <w:pBdr/>
      <w:spacing w:after="100"/>
      <w:ind w:left="220"/>
    </w:pPr>
  </w:style>
  <w:style w:type="paragraph" w:styleId="773">
    <w:name w:val="toc 3"/>
    <w:basedOn w:val="782"/>
    <w:next w:val="782"/>
    <w:uiPriority w:val="39"/>
    <w:unhideWhenUsed/>
    <w:pPr>
      <w:pBdr/>
      <w:spacing w:after="100"/>
      <w:ind w:left="440"/>
    </w:pPr>
  </w:style>
  <w:style w:type="paragraph" w:styleId="774">
    <w:name w:val="toc 4"/>
    <w:basedOn w:val="782"/>
    <w:next w:val="782"/>
    <w:uiPriority w:val="39"/>
    <w:unhideWhenUsed/>
    <w:pPr>
      <w:pBdr/>
      <w:spacing w:after="100"/>
      <w:ind w:left="660"/>
    </w:pPr>
  </w:style>
  <w:style w:type="paragraph" w:styleId="775">
    <w:name w:val="toc 5"/>
    <w:basedOn w:val="782"/>
    <w:next w:val="782"/>
    <w:uiPriority w:val="39"/>
    <w:unhideWhenUsed/>
    <w:pPr>
      <w:pBdr/>
      <w:spacing w:after="100"/>
      <w:ind w:left="880"/>
    </w:pPr>
  </w:style>
  <w:style w:type="paragraph" w:styleId="776">
    <w:name w:val="toc 6"/>
    <w:basedOn w:val="782"/>
    <w:next w:val="782"/>
    <w:uiPriority w:val="39"/>
    <w:unhideWhenUsed/>
    <w:pPr>
      <w:pBdr/>
      <w:spacing w:after="100"/>
      <w:ind w:left="1100"/>
    </w:pPr>
  </w:style>
  <w:style w:type="paragraph" w:styleId="777">
    <w:name w:val="toc 7"/>
    <w:basedOn w:val="782"/>
    <w:next w:val="782"/>
    <w:uiPriority w:val="39"/>
    <w:unhideWhenUsed/>
    <w:pPr>
      <w:pBdr/>
      <w:spacing w:after="100"/>
      <w:ind w:left="1320"/>
    </w:pPr>
  </w:style>
  <w:style w:type="paragraph" w:styleId="778">
    <w:name w:val="toc 8"/>
    <w:basedOn w:val="782"/>
    <w:next w:val="782"/>
    <w:uiPriority w:val="39"/>
    <w:unhideWhenUsed/>
    <w:pPr>
      <w:pBdr/>
      <w:spacing w:after="100"/>
      <w:ind w:left="1540"/>
    </w:pPr>
  </w:style>
  <w:style w:type="paragraph" w:styleId="779">
    <w:name w:val="toc 9"/>
    <w:basedOn w:val="782"/>
    <w:next w:val="782"/>
    <w:uiPriority w:val="39"/>
    <w:unhideWhenUsed/>
    <w:pPr>
      <w:pBdr/>
      <w:spacing w:after="100"/>
      <w:ind w:left="1760"/>
    </w:pPr>
  </w:style>
  <w:style w:type="character" w:styleId="780">
    <w:name w:val="Placeholder Text"/>
    <w:basedOn w:val="792"/>
    <w:uiPriority w:val="99"/>
    <w:semiHidden/>
    <w:pPr>
      <w:pBdr/>
      <w:spacing/>
      <w:ind/>
    </w:pPr>
    <w:rPr>
      <w:color w:val="666666"/>
    </w:rPr>
  </w:style>
  <w:style w:type="paragraph" w:styleId="781">
    <w:name w:val="TOC Heading"/>
    <w:uiPriority w:val="39"/>
    <w:unhideWhenUsed/>
    <w:pPr>
      <w:pBdr/>
      <w:spacing/>
      <w:ind/>
    </w:pPr>
  </w:style>
  <w:style w:type="paragraph" w:styleId="782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783">
    <w:name w:val="Heading 1"/>
    <w:basedOn w:val="782"/>
    <w:next w:val="782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84">
    <w:name w:val="Heading 2"/>
    <w:basedOn w:val="782"/>
    <w:next w:val="782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85">
    <w:name w:val="Heading 3"/>
    <w:basedOn w:val="782"/>
    <w:next w:val="782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86">
    <w:name w:val="Heading 4"/>
    <w:basedOn w:val="782"/>
    <w:next w:val="782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87">
    <w:name w:val="Heading 5"/>
    <w:basedOn w:val="782"/>
    <w:next w:val="782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88">
    <w:name w:val="Heading 6"/>
    <w:basedOn w:val="782"/>
    <w:next w:val="782"/>
    <w:link w:val="94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9">
    <w:name w:val="Heading 7"/>
    <w:basedOn w:val="782"/>
    <w:next w:val="782"/>
    <w:link w:val="94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0">
    <w:name w:val="Heading 8"/>
    <w:basedOn w:val="782"/>
    <w:next w:val="782"/>
    <w:link w:val="94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62626" w:themeColor="text1" w:themeTint="D9"/>
    </w:rPr>
  </w:style>
  <w:style w:type="paragraph" w:styleId="791">
    <w:name w:val="Heading 9"/>
    <w:basedOn w:val="782"/>
    <w:next w:val="782"/>
    <w:link w:val="94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62626" w:themeColor="text1" w:themeTint="D9"/>
    </w:rPr>
  </w:style>
  <w:style w:type="character" w:styleId="792" w:default="1">
    <w:name w:val="Default Paragraph Font"/>
    <w:uiPriority w:val="1"/>
    <w:semiHidden/>
    <w:unhideWhenUsed/>
    <w:pPr>
      <w:pBdr/>
      <w:spacing/>
      <w:ind/>
    </w:pPr>
  </w:style>
  <w:style w:type="table" w:styleId="79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4" w:default="1">
    <w:name w:val="No List"/>
    <w:uiPriority w:val="99"/>
    <w:semiHidden/>
    <w:unhideWhenUsed/>
    <w:pPr>
      <w:pBdr/>
      <w:spacing/>
      <w:ind/>
    </w:pPr>
  </w:style>
  <w:style w:type="paragraph" w:styleId="795">
    <w:name w:val="Balloon Text"/>
    <w:basedOn w:val="782"/>
    <w:link w:val="964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796">
    <w:name w:val="Caption"/>
    <w:basedOn w:val="782"/>
    <w:next w:val="782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character" w:styleId="797">
    <w:name w:val="Emphasis"/>
    <w:basedOn w:val="792"/>
    <w:uiPriority w:val="20"/>
    <w:qFormat/>
    <w:pPr>
      <w:pBdr/>
      <w:spacing/>
      <w:ind/>
    </w:pPr>
    <w:rPr>
      <w:i/>
      <w:iCs/>
    </w:rPr>
  </w:style>
  <w:style w:type="character" w:styleId="798">
    <w:name w:val="endnote reference"/>
    <w:basedOn w:val="792"/>
    <w:uiPriority w:val="99"/>
    <w:semiHidden/>
    <w:unhideWhenUsed/>
    <w:pPr>
      <w:pBdr/>
      <w:spacing/>
      <w:ind/>
    </w:pPr>
    <w:rPr>
      <w:vertAlign w:val="superscript"/>
    </w:rPr>
  </w:style>
  <w:style w:type="paragraph" w:styleId="799">
    <w:name w:val="endnote text"/>
    <w:basedOn w:val="782"/>
    <w:link w:val="96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00">
    <w:name w:val="FollowedHyperlink"/>
    <w:basedOn w:val="7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01">
    <w:name w:val="Footer"/>
    <w:basedOn w:val="782"/>
    <w:link w:val="96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character" w:styleId="802">
    <w:name w:val="footnote reference"/>
    <w:basedOn w:val="792"/>
    <w:uiPriority w:val="99"/>
    <w:semiHidden/>
    <w:unhideWhenUsed/>
    <w:pPr>
      <w:pBdr/>
      <w:spacing/>
      <w:ind/>
    </w:pPr>
    <w:rPr>
      <w:vertAlign w:val="superscript"/>
    </w:rPr>
  </w:style>
  <w:style w:type="paragraph" w:styleId="803">
    <w:name w:val="footnote text"/>
    <w:basedOn w:val="782"/>
    <w:link w:val="960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04">
    <w:name w:val="Header"/>
    <w:basedOn w:val="782"/>
    <w:link w:val="96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5">
    <w:name w:val="Hyperlink"/>
    <w:basedOn w:val="792"/>
    <w:semiHidden/>
    <w:unhideWhenUsed/>
    <w:pPr>
      <w:pBdr/>
      <w:spacing/>
      <w:ind/>
    </w:pPr>
    <w:rPr>
      <w:color w:val="0000ff"/>
      <w:u w:val="single"/>
    </w:rPr>
  </w:style>
  <w:style w:type="paragraph" w:styleId="806">
    <w:name w:val="Normal (Web)"/>
    <w:basedOn w:val="782"/>
    <w:uiPriority w:val="99"/>
    <w:unhideWhenUsed/>
    <w:pPr>
      <w:pBdr/>
      <w:spacing w:after="100" w:afterAutospacing="1" w:before="100" w:beforeAutospacing="1"/>
      <w:ind/>
    </w:pPr>
  </w:style>
  <w:style w:type="character" w:styleId="807">
    <w:name w:val="Strong"/>
    <w:basedOn w:val="792"/>
    <w:uiPriority w:val="22"/>
    <w:qFormat/>
    <w:pPr>
      <w:pBdr/>
      <w:spacing/>
      <w:ind/>
    </w:pPr>
    <w:rPr>
      <w:b/>
      <w:bCs/>
    </w:rPr>
  </w:style>
  <w:style w:type="paragraph" w:styleId="808">
    <w:name w:val="Subtitle"/>
    <w:basedOn w:val="782"/>
    <w:next w:val="782"/>
    <w:link w:val="94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table" w:styleId="809">
    <w:name w:val="Table Grid"/>
    <w:basedOn w:val="79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0">
    <w:name w:val="table of figures"/>
    <w:basedOn w:val="782"/>
    <w:next w:val="782"/>
    <w:uiPriority w:val="99"/>
    <w:unhideWhenUsed/>
    <w:pPr>
      <w:pBdr/>
      <w:spacing/>
      <w:ind/>
    </w:pPr>
  </w:style>
  <w:style w:type="paragraph" w:styleId="811">
    <w:name w:val="Title"/>
    <w:basedOn w:val="782"/>
    <w:next w:val="782"/>
    <w:link w:val="946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table" w:styleId="812" w:customStyle="1">
    <w:name w:val="Table Grid Light"/>
    <w:basedOn w:val="79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Таблица простая 11"/>
    <w:basedOn w:val="793"/>
    <w:uiPriority w:val="59"/>
    <w:qFormat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а простая 21"/>
    <w:basedOn w:val="79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а простая 31"/>
    <w:basedOn w:val="793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Таблица простая 41"/>
    <w:basedOn w:val="793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Таблица простая 51"/>
    <w:basedOn w:val="793"/>
    <w:uiPriority w:val="99"/>
    <w:qFormat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Таблица-сетка 1 светлая1"/>
    <w:basedOn w:val="793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1"/>
    <w:basedOn w:val="793"/>
    <w:uiPriority w:val="99"/>
    <w:qFormat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2"/>
    <w:basedOn w:val="793"/>
    <w:uiPriority w:val="99"/>
    <w:qFormat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1 Light - Accent 3"/>
    <w:basedOn w:val="793"/>
    <w:uiPriority w:val="99"/>
    <w:qFormat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4"/>
    <w:basedOn w:val="793"/>
    <w:uiPriority w:val="99"/>
    <w:qFormat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5"/>
    <w:basedOn w:val="793"/>
    <w:uiPriority w:val="99"/>
    <w:qFormat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6"/>
    <w:basedOn w:val="793"/>
    <w:uiPriority w:val="99"/>
    <w:qFormat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а-сетка 21"/>
    <w:basedOn w:val="793"/>
    <w:uiPriority w:val="99"/>
    <w:qFormat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1"/>
    <w:basedOn w:val="793"/>
    <w:uiPriority w:val="99"/>
    <w:qFormat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2"/>
    <w:basedOn w:val="793"/>
    <w:uiPriority w:val="99"/>
    <w:qFormat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2 - Accent 3"/>
    <w:basedOn w:val="793"/>
    <w:uiPriority w:val="99"/>
    <w:qFormat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4"/>
    <w:basedOn w:val="793"/>
    <w:uiPriority w:val="99"/>
    <w:qFormat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5"/>
    <w:basedOn w:val="793"/>
    <w:uiPriority w:val="99"/>
    <w:qFormat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6"/>
    <w:basedOn w:val="793"/>
    <w:uiPriority w:val="99"/>
    <w:qFormat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Таблица-сетка 31"/>
    <w:basedOn w:val="793"/>
    <w:uiPriority w:val="99"/>
    <w:qFormat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1"/>
    <w:basedOn w:val="793"/>
    <w:uiPriority w:val="99"/>
    <w:qFormat/>
    <w:pPr>
      <w:pBdr/>
      <w:spacing/>
      <w:ind/>
    </w:pPr>
    <w:tblPr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2"/>
    <w:basedOn w:val="793"/>
    <w:uiPriority w:val="99"/>
    <w:qFormat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3 - Accent 3"/>
    <w:basedOn w:val="793"/>
    <w:uiPriority w:val="99"/>
    <w:qFormat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4"/>
    <w:basedOn w:val="793"/>
    <w:uiPriority w:val="99"/>
    <w:qFormat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5"/>
    <w:basedOn w:val="793"/>
    <w:uiPriority w:val="99"/>
    <w:qFormat/>
    <w:pPr>
      <w:pBdr/>
      <w:spacing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6"/>
    <w:basedOn w:val="793"/>
    <w:uiPriority w:val="99"/>
    <w:qFormat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Таблица-сетка 41"/>
    <w:basedOn w:val="793"/>
    <w:uiPriority w:val="59"/>
    <w:qFormat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1"/>
    <w:basedOn w:val="793"/>
    <w:uiPriority w:val="59"/>
    <w:qFormat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2"/>
    <w:basedOn w:val="793"/>
    <w:uiPriority w:val="59"/>
    <w:qFormat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4 - Accent 3"/>
    <w:basedOn w:val="793"/>
    <w:uiPriority w:val="59"/>
    <w:qFormat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4"/>
    <w:basedOn w:val="793"/>
    <w:uiPriority w:val="59"/>
    <w:qFormat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5"/>
    <w:basedOn w:val="793"/>
    <w:uiPriority w:val="59"/>
    <w:qFormat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6"/>
    <w:basedOn w:val="793"/>
    <w:uiPriority w:val="59"/>
    <w:qFormat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Таблица-сетка 5 темная1"/>
    <w:basedOn w:val="793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793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2"/>
    <w:basedOn w:val="793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5 Dark - Accent 3"/>
    <w:basedOn w:val="793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793"/>
    <w:uiPriority w:val="99"/>
    <w:qFormat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5"/>
    <w:basedOn w:val="79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6"/>
    <w:basedOn w:val="793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Таблица-сетка 6 цветная1"/>
    <w:basedOn w:val="793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1"/>
    <w:basedOn w:val="793"/>
    <w:uiPriority w:val="99"/>
    <w:pPr>
      <w:pBdr/>
      <w:spacing/>
      <w:ind/>
    </w:pPr>
    <w:tblPr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2"/>
    <w:basedOn w:val="793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6 Colorful - Accent 3"/>
    <w:basedOn w:val="793"/>
    <w:uiPriority w:val="99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4"/>
    <w:basedOn w:val="793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5"/>
    <w:basedOn w:val="793"/>
    <w:uiPriority w:val="99"/>
    <w:pPr>
      <w:pBdr/>
      <w:spacing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6"/>
    <w:basedOn w:val="793"/>
    <w:uiPriority w:val="99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Таблица-сетка 7 цветная1"/>
    <w:basedOn w:val="793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1"/>
    <w:basedOn w:val="793"/>
    <w:uiPriority w:val="99"/>
    <w:pPr>
      <w:pBdr/>
      <w:spacing/>
      <w:ind/>
    </w:pPr>
    <w:tblPr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2"/>
    <w:basedOn w:val="793"/>
    <w:uiPriority w:val="99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7 Colorful - Accent 3"/>
    <w:basedOn w:val="793"/>
    <w:uiPriority w:val="99"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4"/>
    <w:basedOn w:val="793"/>
    <w:uiPriority w:val="99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5"/>
    <w:basedOn w:val="793"/>
    <w:uiPriority w:val="99"/>
    <w:pPr>
      <w:pBdr/>
      <w:spacing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6"/>
    <w:basedOn w:val="793"/>
    <w:uiPriority w:val="99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Список-таблица 1 светлая1"/>
    <w:basedOn w:val="79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1"/>
    <w:basedOn w:val="79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2"/>
    <w:basedOn w:val="79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1 Light - Accent 3"/>
    <w:basedOn w:val="793"/>
    <w:uiPriority w:val="99"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4"/>
    <w:basedOn w:val="79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5"/>
    <w:basedOn w:val="79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6"/>
    <w:basedOn w:val="793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Список-таблица 21"/>
    <w:basedOn w:val="793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1"/>
    <w:basedOn w:val="793"/>
    <w:uiPriority w:val="99"/>
    <w:pPr>
      <w:pBdr/>
      <w:spacing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2"/>
    <w:basedOn w:val="793"/>
    <w:uiPriority w:val="99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2 - Accent 3"/>
    <w:basedOn w:val="793"/>
    <w:uiPriority w:val="99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4"/>
    <w:basedOn w:val="793"/>
    <w:uiPriority w:val="99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5"/>
    <w:basedOn w:val="793"/>
    <w:uiPriority w:val="99"/>
    <w:pPr>
      <w:pBdr/>
      <w:spacing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6"/>
    <w:basedOn w:val="793"/>
    <w:uiPriority w:val="99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Список-таблица 31"/>
    <w:basedOn w:val="793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1"/>
    <w:basedOn w:val="793"/>
    <w:uiPriority w:val="99"/>
    <w:pPr>
      <w:pBdr/>
      <w:spacing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2"/>
    <w:basedOn w:val="793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3 - Accent 3"/>
    <w:basedOn w:val="793"/>
    <w:uiPriority w:val="99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4"/>
    <w:basedOn w:val="793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5"/>
    <w:basedOn w:val="793"/>
    <w:uiPriority w:val="99"/>
    <w:pPr>
      <w:pBdr/>
      <w:spacing/>
      <w:ind/>
    </w:pPr>
    <w:tblPr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6"/>
    <w:basedOn w:val="793"/>
    <w:uiPriority w:val="99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Список-таблица 41"/>
    <w:basedOn w:val="793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1"/>
    <w:basedOn w:val="793"/>
    <w:uiPriority w:val="99"/>
    <w:pPr>
      <w:pBdr/>
      <w:spacing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2"/>
    <w:basedOn w:val="793"/>
    <w:uiPriority w:val="9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4 - Accent 3"/>
    <w:basedOn w:val="793"/>
    <w:uiPriority w:val="9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4"/>
    <w:basedOn w:val="793"/>
    <w:uiPriority w:val="9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5"/>
    <w:basedOn w:val="793"/>
    <w:uiPriority w:val="99"/>
    <w:pPr>
      <w:pBdr/>
      <w:spacing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6"/>
    <w:basedOn w:val="793"/>
    <w:uiPriority w:val="9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Список-таблица 5 темная1"/>
    <w:basedOn w:val="793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1"/>
    <w:basedOn w:val="793"/>
    <w:uiPriority w:val="99"/>
    <w:pPr>
      <w:pBdr/>
      <w:spacing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2"/>
    <w:basedOn w:val="793"/>
    <w:uiPriority w:val="99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5 Dark - Accent 3"/>
    <w:basedOn w:val="793"/>
    <w:uiPriority w:val="99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4"/>
    <w:basedOn w:val="793"/>
    <w:uiPriority w:val="99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5"/>
    <w:basedOn w:val="793"/>
    <w:uiPriority w:val="99"/>
    <w:pPr>
      <w:pBdr/>
      <w:spacing/>
      <w:ind/>
    </w:pPr>
    <w:tblPr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6"/>
    <w:basedOn w:val="793"/>
    <w:uiPriority w:val="99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Список-таблица 6 цветная1"/>
    <w:basedOn w:val="793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1"/>
    <w:basedOn w:val="793"/>
    <w:uiPriority w:val="99"/>
    <w:pPr>
      <w:pBdr/>
      <w:spacing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2"/>
    <w:basedOn w:val="793"/>
    <w:uiPriority w:val="99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6 Colorful - Accent 3"/>
    <w:basedOn w:val="793"/>
    <w:uiPriority w:val="99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4"/>
    <w:basedOn w:val="793"/>
    <w:uiPriority w:val="99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5"/>
    <w:basedOn w:val="793"/>
    <w:uiPriority w:val="99"/>
    <w:pPr>
      <w:pBdr/>
      <w:spacing/>
      <w:ind/>
    </w:pPr>
    <w:tblPr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eaadb" w:themeColor="accent5" w:themeTint="99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6"/>
    <w:basedOn w:val="793"/>
    <w:uiPriority w:val="99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Список-таблица 7 цветная1"/>
    <w:basedOn w:val="793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1"/>
    <w:basedOn w:val="793"/>
    <w:uiPriority w:val="99"/>
    <w:pPr>
      <w:pBdr/>
      <w:spacing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2"/>
    <w:basedOn w:val="793"/>
    <w:uiPriority w:val="99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7 Colorful - Accent 3"/>
    <w:basedOn w:val="793"/>
    <w:uiPriority w:val="99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4"/>
    <w:basedOn w:val="793"/>
    <w:uiPriority w:val="99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5"/>
    <w:basedOn w:val="793"/>
    <w:uiPriority w:val="99"/>
    <w:pPr>
      <w:pBdr/>
      <w:spacing/>
      <w:ind/>
    </w:pPr>
    <w:tblPr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eaadb" w:themeColor="accent5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6"/>
    <w:basedOn w:val="793"/>
    <w:uiPriority w:val="99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79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79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79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79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79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79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793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793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793"/>
    <w:uiPriority w:val="99"/>
    <w:pPr>
      <w:pBdr/>
      <w:spacing/>
      <w:ind/>
    </w:pPr>
    <w:rPr>
      <w:color w:val="404040"/>
    </w:rPr>
    <w:tblPr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793"/>
    <w:uiPriority w:val="99"/>
    <w:pPr>
      <w:pBdr/>
      <w:spacing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793"/>
    <w:uiPriority w:val="99"/>
    <w:pPr>
      <w:pBdr/>
      <w:spacing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793"/>
    <w:uiPriority w:val="99"/>
    <w:pPr>
      <w:pBdr/>
      <w:spacing/>
      <w:ind/>
    </w:pPr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793"/>
    <w:uiPriority w:val="99"/>
    <w:pPr>
      <w:pBdr/>
      <w:spacing/>
      <w:ind/>
    </w:pPr>
    <w:rPr>
      <w:color w:val="404040"/>
    </w:rPr>
    <w:tblPr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793"/>
    <w:uiPriority w:val="99"/>
    <w:pPr>
      <w:pBdr/>
      <w:spacing/>
      <w:ind/>
    </w:pPr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793"/>
    <w:uiPriority w:val="9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793"/>
    <w:uiPriority w:val="99"/>
    <w:pPr>
      <w:pBdr/>
      <w:spacing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793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793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793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793"/>
    <w:uiPriority w:val="99"/>
    <w:pPr>
      <w:pBdr/>
      <w:spacing/>
      <w:ind/>
    </w:pPr>
    <w:tblPr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793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Заголовок 1 Знак"/>
    <w:basedOn w:val="792"/>
    <w:link w:val="78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Заголовок 2 Знак"/>
    <w:basedOn w:val="792"/>
    <w:link w:val="784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Заголовок 3 Знак"/>
    <w:basedOn w:val="792"/>
    <w:link w:val="78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Заголовок 4 Знак"/>
    <w:basedOn w:val="792"/>
    <w:link w:val="786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Заголовок 5 Знак"/>
    <w:basedOn w:val="792"/>
    <w:link w:val="78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Заголовок 6 Знак"/>
    <w:basedOn w:val="792"/>
    <w:link w:val="7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Заголовок 7 Знак"/>
    <w:basedOn w:val="792"/>
    <w:link w:val="78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Заголовок 8 Знак"/>
    <w:basedOn w:val="792"/>
    <w:link w:val="790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</w:rPr>
  </w:style>
  <w:style w:type="character" w:styleId="945" w:customStyle="1">
    <w:name w:val="Заголовок 9 Знак"/>
    <w:basedOn w:val="792"/>
    <w:link w:val="791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</w:rPr>
  </w:style>
  <w:style w:type="character" w:styleId="946" w:customStyle="1">
    <w:name w:val="Заголовок Знак"/>
    <w:basedOn w:val="792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Подзаголовок Знак"/>
    <w:basedOn w:val="792"/>
    <w:link w:val="8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8">
    <w:name w:val="Quote"/>
    <w:basedOn w:val="782"/>
    <w:next w:val="782"/>
    <w:link w:val="9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9" w:customStyle="1">
    <w:name w:val="Цитата 2 Знак"/>
    <w:basedOn w:val="792"/>
    <w:link w:val="9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0" w:customStyle="1">
    <w:name w:val="Сильное выделение1"/>
    <w:basedOn w:val="792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1">
    <w:name w:val="Intense Quote"/>
    <w:basedOn w:val="782"/>
    <w:next w:val="782"/>
    <w:link w:val="952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2" w:customStyle="1">
    <w:name w:val="Выделенная цитата Знак"/>
    <w:basedOn w:val="792"/>
    <w:link w:val="951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3" w:customStyle="1">
    <w:name w:val="Сильная ссылка1"/>
    <w:basedOn w:val="792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paragraph" w:styleId="954">
    <w:name w:val="No Spacing"/>
    <w:basedOn w:val="782"/>
    <w:uiPriority w:val="1"/>
    <w:qFormat/>
    <w:pPr>
      <w:pBdr/>
      <w:spacing/>
      <w:ind/>
    </w:pPr>
  </w:style>
  <w:style w:type="character" w:styleId="955" w:customStyle="1">
    <w:name w:val="Слабое выделение1"/>
    <w:basedOn w:val="7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6" w:customStyle="1">
    <w:name w:val="Слабая ссылка1"/>
    <w:basedOn w:val="792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957" w:customStyle="1">
    <w:name w:val="Название книги1"/>
    <w:basedOn w:val="7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8" w:customStyle="1">
    <w:name w:val="Header Char"/>
    <w:basedOn w:val="792"/>
    <w:uiPriority w:val="99"/>
    <w:pPr>
      <w:pBdr/>
      <w:spacing/>
      <w:ind/>
    </w:pPr>
  </w:style>
  <w:style w:type="character" w:styleId="959" w:customStyle="1">
    <w:name w:val="Footer Char"/>
    <w:basedOn w:val="792"/>
    <w:uiPriority w:val="99"/>
    <w:pPr>
      <w:pBdr/>
      <w:spacing/>
      <w:ind/>
    </w:pPr>
  </w:style>
  <w:style w:type="character" w:styleId="960" w:customStyle="1">
    <w:name w:val="Текст сноски Знак"/>
    <w:basedOn w:val="792"/>
    <w:link w:val="803"/>
    <w:uiPriority w:val="99"/>
    <w:semiHidden/>
    <w:pPr>
      <w:pBdr/>
      <w:spacing/>
      <w:ind/>
    </w:pPr>
    <w:rPr>
      <w:sz w:val="20"/>
      <w:szCs w:val="20"/>
    </w:rPr>
  </w:style>
  <w:style w:type="character" w:styleId="961" w:customStyle="1">
    <w:name w:val="Текст концевой сноски Знак"/>
    <w:basedOn w:val="792"/>
    <w:link w:val="799"/>
    <w:uiPriority w:val="99"/>
    <w:semiHidden/>
    <w:pPr>
      <w:pBdr/>
      <w:spacing/>
      <w:ind/>
    </w:pPr>
    <w:rPr>
      <w:sz w:val="20"/>
      <w:szCs w:val="20"/>
    </w:rPr>
  </w:style>
  <w:style w:type="paragraph" w:styleId="962" w:customStyle="1">
    <w:name w:val="Заголовок оглавления1"/>
    <w:uiPriority w:val="39"/>
    <w:unhideWhenUsed/>
    <w:pPr>
      <w:pBdr/>
      <w:spacing w:after="160" w:line="259" w:lineRule="auto"/>
      <w:ind/>
    </w:pPr>
    <w:rPr>
      <w:sz w:val="22"/>
      <w:szCs w:val="22"/>
      <w:lang w:val="en-US" w:eastAsia="en-US"/>
    </w:rPr>
  </w:style>
  <w:style w:type="character" w:styleId="963" w:customStyle="1">
    <w:name w:val="Верхний колонтитул Знак"/>
    <w:basedOn w:val="792"/>
    <w:link w:val="804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64" w:customStyle="1">
    <w:name w:val="Текст выноски Знак"/>
    <w:basedOn w:val="792"/>
    <w:link w:val="795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 w:eastAsia="ru-RU"/>
    </w:rPr>
  </w:style>
  <w:style w:type="paragraph" w:styleId="965">
    <w:name w:val="List Paragraph"/>
    <w:basedOn w:val="782"/>
    <w:uiPriority w:val="34"/>
    <w:qFormat/>
    <w:pPr>
      <w:pBdr/>
      <w:spacing/>
      <w:ind w:left="720"/>
      <w:contextualSpacing w:val="true"/>
    </w:pPr>
  </w:style>
  <w:style w:type="character" w:styleId="966" w:customStyle="1">
    <w:name w:val="Нижний колонтитул Знак"/>
    <w:basedOn w:val="792"/>
    <w:link w:val="801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Марцева  Тетяна  Іванівна</cp:lastModifiedBy>
  <cp:revision>7</cp:revision>
  <dcterms:created xsi:type="dcterms:W3CDTF">2026-02-20T14:43:00Z</dcterms:created>
  <dcterms:modified xsi:type="dcterms:W3CDTF">2026-02-24T12:23:23Z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3D18A561467C49449AF2616FBE1240A8_12</vt:lpwstr>
  </property>
</Properties>
</file>