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2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92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10 лютого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2026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44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створення постійно діючої комісії з оприбуткування, введення в експлуатацію, передачу та списання основних засобів, інших необоротних матеріальних активів, нематеріальних активів та матеріальних цінностей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1" w:lineRule="auto"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1" w:lineRule="auto"/>
        <w:ind w:right="0" w:firstLine="708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Відповідно до Закону України «Про бухгалтерський облік та фінансову звітність в Україні» від 16.07.1999 за №996-XIV, Порядку списання об’єктів державної власності, затвердженого постановою Кабінету Міністрів України від 08 листопада 2007 р. №1314 (із зміна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ми та доповненнями), Методичних рекомендацій з бухгалтерського обліку для суб’єктів державного сектору, затверджених наказом Міністерства фінансів України від 23 січня 2015 р. № 11 (із змінами та доповненнями),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 метою ефективного використання майна та здійснення належного контролю за оприбуткуванням та списанням матер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іальних цінностей: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1" w:lineRule="auto"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Створити постійно діючу комісію з оприбуткування, введення в експлуатацію, передачу та списання основних засобів, інших необоротних матеріальних активів, нематеріальних активів та матеріальних цінностей у наступному складі: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1" w:lineRule="auto"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Голова комісії: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1" w:lineRule="auto"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ГАЄВОЙ Сергій Миколайович – заступник міського голови з питань діяльності виконавчих органів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1" w:lineRule="auto"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Заступник голови комісії: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1" w:lineRule="auto"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КРАМАРЕНКО Валентина Віталіївна – заступник начальника відділу бухгалтерського обліку та звітності Менської міської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1" w:lineRule="auto"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Члени комісії: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1" w:lineRule="auto"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ВЛАСЕНКО Тетяна Іванівна – головний спеціаліст відділу житлово-комунального господарства та комунального майна;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1" w:lineRule="auto"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ЄКИМЕНКО Ірина Валеріївна – начальник відділу житлово-комунального господарства та комунального майна;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1" w:lineRule="auto"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МЕКЕНЧЕНКО Віра Володимирівна - головний спеціаліст відділу бухгалтерського обліку та звітності.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         2.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Розпорядження міського голови №188 від 04 липня 2025 року “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Про створення постійно діючої комісії з оприбуткування, введення в експлуатацію, передачу та списання основних засобів, інших необоротних матеріальних активів, нематеріальних активів та матеріальних цінностей”</w:t>
      </w:r>
      <w:r>
        <w:rPr>
          <w:b w:val="0"/>
          <w:bCs w:val="0"/>
        </w:rPr>
        <w:t xml:space="preserve"> вважати таким, що втратило чинність.</w:t>
      </w:r>
      <w:r>
        <w:rPr>
          <w:b w:val="0"/>
          <w:bCs w:val="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4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Контроль за виконанням даного розпорядження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покласти на заступника міського голови з питань діяльності виконавчих органів ради С.М. 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1" w:lineRule="auto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hanging="720" w:left="7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</w:t>
        <w:tab/>
        <w:t xml:space="preserve">                                                                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hanging="720" w:left="7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2">
    <w:name w:val="Placeholder Text"/>
    <w:basedOn w:val="942"/>
    <w:uiPriority w:val="99"/>
    <w:semiHidden/>
    <w:pPr>
      <w:pBdr/>
      <w:spacing/>
      <w:ind/>
    </w:pPr>
    <w:rPr>
      <w:color w:val="666666"/>
    </w:rPr>
  </w:style>
  <w:style w:type="character" w:styleId="753">
    <w:name w:val="Intense Emphasis"/>
    <w:basedOn w:val="94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4">
    <w:name w:val="Intense Reference"/>
    <w:basedOn w:val="94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5">
    <w:name w:val="Subtle Emphasis"/>
    <w:basedOn w:val="94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6">
    <w:name w:val="Emphasis"/>
    <w:basedOn w:val="942"/>
    <w:uiPriority w:val="20"/>
    <w:qFormat/>
    <w:pPr>
      <w:pBdr/>
      <w:spacing/>
      <w:ind/>
    </w:pPr>
    <w:rPr>
      <w:i/>
      <w:iCs/>
    </w:rPr>
  </w:style>
  <w:style w:type="character" w:styleId="757">
    <w:name w:val="Strong"/>
    <w:basedOn w:val="942"/>
    <w:uiPriority w:val="22"/>
    <w:qFormat/>
    <w:pPr>
      <w:pBdr/>
      <w:spacing/>
      <w:ind/>
    </w:pPr>
    <w:rPr>
      <w:b/>
      <w:bCs/>
    </w:rPr>
  </w:style>
  <w:style w:type="character" w:styleId="758">
    <w:name w:val="Subtle Reference"/>
    <w:basedOn w:val="94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9">
    <w:name w:val="Book Title"/>
    <w:basedOn w:val="94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0">
    <w:name w:val="FollowedHyperlink"/>
    <w:basedOn w:val="94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1">
    <w:name w:val="Caption"/>
    <w:basedOn w:val="941"/>
    <w:next w:val="94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761"/>
    <w:link w:val="903"/>
    <w:uiPriority w:val="99"/>
    <w:pPr>
      <w:pBdr/>
      <w:spacing/>
      <w:ind/>
    </w:pPr>
  </w:style>
  <w:style w:type="paragraph" w:styleId="763">
    <w:name w:val="endnote text"/>
    <w:basedOn w:val="941"/>
    <w:link w:val="76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64">
    <w:name w:val="Endnote Text Char"/>
    <w:link w:val="763"/>
    <w:uiPriority w:val="99"/>
    <w:pPr>
      <w:pBdr/>
      <w:spacing/>
      <w:ind/>
    </w:pPr>
    <w:rPr>
      <w:sz w:val="20"/>
    </w:rPr>
  </w:style>
  <w:style w:type="character" w:styleId="765">
    <w:name w:val="endnote reference"/>
    <w:basedOn w:val="942"/>
    <w:uiPriority w:val="99"/>
    <w:semiHidden/>
    <w:unhideWhenUsed/>
    <w:pPr>
      <w:pBdr/>
      <w:spacing/>
      <w:ind/>
    </w:pPr>
    <w:rPr>
      <w:vertAlign w:val="superscript"/>
    </w:rPr>
  </w:style>
  <w:style w:type="paragraph" w:styleId="766">
    <w:name w:val="table of figures"/>
    <w:basedOn w:val="941"/>
    <w:next w:val="941"/>
    <w:uiPriority w:val="99"/>
    <w:unhideWhenUsed/>
    <w:pPr>
      <w:pBdr/>
      <w:spacing w:after="0" w:afterAutospacing="0"/>
      <w:ind/>
    </w:pPr>
  </w:style>
  <w:style w:type="table" w:styleId="767">
    <w:name w:val="Table Grid Light"/>
    <w:basedOn w:val="9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1"/>
    <w:basedOn w:val="9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2"/>
    <w:basedOn w:val="9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1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2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3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4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5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6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3">
    <w:name w:val="Heading 1"/>
    <w:basedOn w:val="941"/>
    <w:next w:val="941"/>
    <w:link w:val="87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74">
    <w:name w:val="Heading 1 Char"/>
    <w:basedOn w:val="942"/>
    <w:link w:val="87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75">
    <w:name w:val="Heading 2"/>
    <w:basedOn w:val="941"/>
    <w:next w:val="941"/>
    <w:link w:val="87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76">
    <w:name w:val="Heading 2 Char"/>
    <w:basedOn w:val="942"/>
    <w:link w:val="87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77">
    <w:name w:val="Heading 3"/>
    <w:basedOn w:val="941"/>
    <w:next w:val="941"/>
    <w:link w:val="87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78">
    <w:name w:val="Heading 3 Char"/>
    <w:basedOn w:val="942"/>
    <w:link w:val="87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79">
    <w:name w:val="Heading 4"/>
    <w:basedOn w:val="941"/>
    <w:next w:val="941"/>
    <w:link w:val="88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80">
    <w:name w:val="Heading 4 Char"/>
    <w:basedOn w:val="942"/>
    <w:link w:val="87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81">
    <w:name w:val="Heading 5"/>
    <w:basedOn w:val="941"/>
    <w:next w:val="941"/>
    <w:link w:val="88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2">
    <w:name w:val="Heading 5 Char"/>
    <w:basedOn w:val="942"/>
    <w:link w:val="88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83">
    <w:name w:val="Heading 6"/>
    <w:basedOn w:val="941"/>
    <w:next w:val="941"/>
    <w:link w:val="88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84">
    <w:name w:val="Heading 6 Char"/>
    <w:basedOn w:val="942"/>
    <w:link w:val="88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85">
    <w:name w:val="Heading 7"/>
    <w:basedOn w:val="941"/>
    <w:next w:val="941"/>
    <w:link w:val="88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6">
    <w:name w:val="Heading 7 Char"/>
    <w:basedOn w:val="942"/>
    <w:link w:val="88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87">
    <w:name w:val="Heading 8"/>
    <w:basedOn w:val="941"/>
    <w:next w:val="941"/>
    <w:link w:val="88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88">
    <w:name w:val="Heading 8 Char"/>
    <w:basedOn w:val="942"/>
    <w:link w:val="88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89">
    <w:name w:val="Heading 9"/>
    <w:basedOn w:val="941"/>
    <w:next w:val="941"/>
    <w:link w:val="89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90">
    <w:name w:val="Heading 9 Char"/>
    <w:basedOn w:val="942"/>
    <w:link w:val="88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1">
    <w:name w:val="List Paragraph"/>
    <w:basedOn w:val="941"/>
    <w:uiPriority w:val="34"/>
    <w:qFormat/>
    <w:pPr>
      <w:pBdr/>
      <w:spacing/>
      <w:ind w:left="720"/>
      <w:contextualSpacing w:val="true"/>
    </w:pPr>
  </w:style>
  <w:style w:type="paragraph" w:styleId="892">
    <w:name w:val="No Spacing"/>
    <w:uiPriority w:val="1"/>
    <w:qFormat/>
    <w:pPr>
      <w:pBdr/>
      <w:spacing w:after="0" w:before="0" w:line="240" w:lineRule="auto"/>
      <w:ind/>
    </w:pPr>
  </w:style>
  <w:style w:type="paragraph" w:styleId="893">
    <w:name w:val="Title"/>
    <w:basedOn w:val="941"/>
    <w:next w:val="941"/>
    <w:link w:val="89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4">
    <w:name w:val="Title Char"/>
    <w:basedOn w:val="942"/>
    <w:link w:val="893"/>
    <w:uiPriority w:val="10"/>
    <w:pPr>
      <w:pBdr/>
      <w:spacing/>
      <w:ind/>
    </w:pPr>
    <w:rPr>
      <w:sz w:val="48"/>
      <w:szCs w:val="48"/>
    </w:rPr>
  </w:style>
  <w:style w:type="paragraph" w:styleId="895">
    <w:name w:val="Subtitle"/>
    <w:basedOn w:val="941"/>
    <w:next w:val="941"/>
    <w:link w:val="89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96">
    <w:name w:val="Subtitle Char"/>
    <w:basedOn w:val="942"/>
    <w:link w:val="895"/>
    <w:uiPriority w:val="11"/>
    <w:pPr>
      <w:pBdr/>
      <w:spacing/>
      <w:ind/>
    </w:pPr>
    <w:rPr>
      <w:sz w:val="24"/>
      <w:szCs w:val="24"/>
    </w:rPr>
  </w:style>
  <w:style w:type="paragraph" w:styleId="897">
    <w:name w:val="Quote"/>
    <w:basedOn w:val="941"/>
    <w:next w:val="941"/>
    <w:link w:val="898"/>
    <w:uiPriority w:val="29"/>
    <w:qFormat/>
    <w:pPr>
      <w:pBdr/>
      <w:spacing/>
      <w:ind w:right="720" w:left="720"/>
    </w:pPr>
    <w:rPr>
      <w:i/>
    </w:rPr>
  </w:style>
  <w:style w:type="character" w:styleId="898">
    <w:name w:val="Quote Char"/>
    <w:link w:val="897"/>
    <w:uiPriority w:val="29"/>
    <w:pPr>
      <w:pBdr/>
      <w:spacing/>
      <w:ind/>
    </w:pPr>
    <w:rPr>
      <w:i/>
    </w:rPr>
  </w:style>
  <w:style w:type="paragraph" w:styleId="899">
    <w:name w:val="Intense Quote"/>
    <w:basedOn w:val="941"/>
    <w:next w:val="941"/>
    <w:link w:val="90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900">
    <w:name w:val="Intense Quote Char"/>
    <w:link w:val="899"/>
    <w:uiPriority w:val="30"/>
    <w:pPr>
      <w:pBdr/>
      <w:spacing/>
      <w:ind/>
    </w:pPr>
    <w:rPr>
      <w:i/>
    </w:rPr>
  </w:style>
  <w:style w:type="paragraph" w:styleId="901">
    <w:name w:val="Header"/>
    <w:basedOn w:val="941"/>
    <w:link w:val="90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2">
    <w:name w:val="Header Char"/>
    <w:basedOn w:val="942"/>
    <w:link w:val="901"/>
    <w:uiPriority w:val="99"/>
    <w:pPr>
      <w:pBdr/>
      <w:spacing/>
      <w:ind/>
    </w:pPr>
  </w:style>
  <w:style w:type="paragraph" w:styleId="903">
    <w:name w:val="Footer"/>
    <w:basedOn w:val="941"/>
    <w:link w:val="90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4">
    <w:name w:val="Footer Char"/>
    <w:basedOn w:val="942"/>
    <w:link w:val="903"/>
    <w:uiPriority w:val="99"/>
    <w:pPr>
      <w:pBdr/>
      <w:spacing/>
      <w:ind/>
    </w:pPr>
  </w:style>
  <w:style w:type="table" w:styleId="905">
    <w:name w:val="Table Grid"/>
    <w:basedOn w:val="9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1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2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3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4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5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ned - Accent 6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1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2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3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4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5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6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8">
    <w:name w:val="footnote text"/>
    <w:basedOn w:val="941"/>
    <w:link w:val="92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9">
    <w:name w:val="Footnote Text Char"/>
    <w:link w:val="928"/>
    <w:uiPriority w:val="99"/>
    <w:pPr>
      <w:pBdr/>
      <w:spacing/>
      <w:ind/>
    </w:pPr>
    <w:rPr>
      <w:sz w:val="18"/>
    </w:rPr>
  </w:style>
  <w:style w:type="character" w:styleId="930">
    <w:name w:val="footnote reference"/>
    <w:basedOn w:val="942"/>
    <w:uiPriority w:val="99"/>
    <w:unhideWhenUsed/>
    <w:pPr>
      <w:pBdr/>
      <w:spacing/>
      <w:ind/>
    </w:pPr>
    <w:rPr>
      <w:vertAlign w:val="superscript"/>
    </w:rPr>
  </w:style>
  <w:style w:type="paragraph" w:styleId="931">
    <w:name w:val="toc 1"/>
    <w:basedOn w:val="941"/>
    <w:next w:val="941"/>
    <w:uiPriority w:val="39"/>
    <w:unhideWhenUsed/>
    <w:pPr>
      <w:pBdr/>
      <w:spacing w:after="57"/>
      <w:ind w:right="0" w:firstLine="0" w:left="0"/>
    </w:pPr>
  </w:style>
  <w:style w:type="paragraph" w:styleId="932">
    <w:name w:val="toc 2"/>
    <w:basedOn w:val="941"/>
    <w:next w:val="941"/>
    <w:uiPriority w:val="39"/>
    <w:unhideWhenUsed/>
    <w:pPr>
      <w:pBdr/>
      <w:spacing w:after="57"/>
      <w:ind w:right="0" w:firstLine="0" w:left="283"/>
    </w:pPr>
  </w:style>
  <w:style w:type="paragraph" w:styleId="933">
    <w:name w:val="toc 3"/>
    <w:basedOn w:val="941"/>
    <w:next w:val="941"/>
    <w:uiPriority w:val="39"/>
    <w:unhideWhenUsed/>
    <w:pPr>
      <w:pBdr/>
      <w:spacing w:after="57"/>
      <w:ind w:right="0" w:firstLine="0" w:left="567"/>
    </w:pPr>
  </w:style>
  <w:style w:type="paragraph" w:styleId="934">
    <w:name w:val="toc 4"/>
    <w:basedOn w:val="941"/>
    <w:next w:val="941"/>
    <w:uiPriority w:val="39"/>
    <w:unhideWhenUsed/>
    <w:pPr>
      <w:pBdr/>
      <w:spacing w:after="57"/>
      <w:ind w:right="0" w:firstLine="0" w:left="850"/>
    </w:pPr>
  </w:style>
  <w:style w:type="paragraph" w:styleId="935">
    <w:name w:val="toc 5"/>
    <w:basedOn w:val="941"/>
    <w:next w:val="941"/>
    <w:uiPriority w:val="39"/>
    <w:unhideWhenUsed/>
    <w:pPr>
      <w:pBdr/>
      <w:spacing w:after="57"/>
      <w:ind w:right="0" w:firstLine="0" w:left="1134"/>
    </w:pPr>
  </w:style>
  <w:style w:type="paragraph" w:styleId="936">
    <w:name w:val="toc 6"/>
    <w:basedOn w:val="941"/>
    <w:next w:val="941"/>
    <w:uiPriority w:val="39"/>
    <w:unhideWhenUsed/>
    <w:pPr>
      <w:pBdr/>
      <w:spacing w:after="57"/>
      <w:ind w:right="0" w:firstLine="0" w:left="1417"/>
    </w:pPr>
  </w:style>
  <w:style w:type="paragraph" w:styleId="937">
    <w:name w:val="toc 7"/>
    <w:basedOn w:val="941"/>
    <w:next w:val="941"/>
    <w:uiPriority w:val="39"/>
    <w:unhideWhenUsed/>
    <w:pPr>
      <w:pBdr/>
      <w:spacing w:after="57"/>
      <w:ind w:right="0" w:firstLine="0" w:left="1701"/>
    </w:pPr>
  </w:style>
  <w:style w:type="paragraph" w:styleId="938">
    <w:name w:val="toc 8"/>
    <w:basedOn w:val="941"/>
    <w:next w:val="941"/>
    <w:uiPriority w:val="39"/>
    <w:unhideWhenUsed/>
    <w:pPr>
      <w:pBdr/>
      <w:spacing w:after="57"/>
      <w:ind w:right="0" w:firstLine="0" w:left="1984"/>
    </w:pPr>
  </w:style>
  <w:style w:type="paragraph" w:styleId="939">
    <w:name w:val="toc 9"/>
    <w:basedOn w:val="941"/>
    <w:next w:val="941"/>
    <w:uiPriority w:val="39"/>
    <w:unhideWhenUsed/>
    <w:pPr>
      <w:pBdr/>
      <w:spacing w:after="57"/>
      <w:ind w:right="0" w:firstLine="0" w:left="2268"/>
    </w:pPr>
  </w:style>
  <w:style w:type="paragraph" w:styleId="940">
    <w:name w:val="TOC Heading"/>
    <w:uiPriority w:val="39"/>
    <w:unhideWhenUsed/>
    <w:pPr>
      <w:pBdr/>
      <w:spacing/>
      <w:ind/>
    </w:pPr>
  </w:style>
  <w:style w:type="paragraph" w:styleId="94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42" w:default="1">
    <w:name w:val="Default Paragraph Font"/>
    <w:uiPriority w:val="1"/>
    <w:semiHidden/>
    <w:unhideWhenUsed/>
    <w:pPr>
      <w:pBdr/>
      <w:spacing/>
      <w:ind/>
    </w:pPr>
  </w:style>
  <w:style w:type="table" w:styleId="94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СТАРОДУБ Людмила Олександрівна</cp:lastModifiedBy>
  <cp:revision>16</cp:revision>
  <dcterms:modified xsi:type="dcterms:W3CDTF">2026-02-10T14:42:49Z</dcterms:modified>
</cp:coreProperties>
</file>