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9"/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899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 w:firstLine="0"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 w:firstLine="0"/>
        <w:jc w:val="center"/>
        <w:rPr>
          <w:rFonts w:cs="Mangal"/>
          <w:b/>
          <w:color w:val="000000" w:themeColor="text1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szCs w:val="28"/>
          <w:lang w:eastAsia="hi-IN" w:bidi="hi-IN"/>
        </w:rPr>
      </w:pPr>
      <w:r>
        <w:t xml:space="preserve">29</w:t>
      </w:r>
      <w:r>
        <w:rPr>
          <w:rFonts w:cs="Mangal"/>
          <w:szCs w:val="28"/>
          <w:lang w:eastAsia="hi-IN" w:bidi="hi-IN"/>
        </w:rPr>
        <w:t xml:space="preserve"> січ</w:t>
      </w:r>
      <w:r>
        <w:rPr>
          <w:rFonts w:cs="Mangal"/>
          <w:szCs w:val="28"/>
          <w:lang w:eastAsia="hi-IN" w:bidi="hi-IN"/>
        </w:rPr>
        <w:t xml:space="preserve">ня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 202</w:t>
      </w:r>
      <w:r>
        <w:rPr>
          <w:rFonts w:cs="Mangal"/>
          <w:szCs w:val="28"/>
          <w:lang w:eastAsia="hi-IN" w:bidi="hi-IN"/>
        </w:rPr>
        <w:t xml:space="preserve">6 </w:t>
      </w:r>
      <w:r>
        <w:rPr>
          <w:rFonts w:cs="Mangal"/>
          <w:szCs w:val="28"/>
          <w:lang w:eastAsia="hi-IN" w:bidi="hi-IN"/>
        </w:rPr>
        <w:t xml:space="preserve">року</w:t>
      </w:r>
      <w:r>
        <w:rPr>
          <w:rFonts w:cs="Mangal"/>
          <w:szCs w:val="28"/>
          <w:lang w:eastAsia="hi-IN" w:bidi="hi-IN"/>
        </w:rPr>
        <w:tab/>
        <w:t xml:space="preserve">м. Мена</w:t>
      </w:r>
      <w:r>
        <w:rPr>
          <w:rFonts w:cs="Mangal"/>
          <w:szCs w:val="28"/>
          <w:lang w:eastAsia="hi-IN" w:bidi="hi-IN"/>
        </w:rPr>
        <w:tab/>
        <w:t xml:space="preserve"> №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28</w:t>
      </w:r>
      <w:r>
        <w:rPr>
          <w:rFonts w:cs="Mangal"/>
          <w:szCs w:val="28"/>
          <w:lang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 w:right="0" w:firstLine="0" w:left="0"/>
        <w:rPr>
          <w:b/>
        </w:rPr>
      </w:pPr>
      <w:r>
        <w:rPr>
          <w:b/>
        </w:rPr>
        <w:t xml:space="preserve">Про внесення змін </w:t>
      </w:r>
      <w:r>
        <w:rPr>
          <w:b/>
        </w:rPr>
        <w:t xml:space="preserve">до </w:t>
      </w:r>
      <w:r>
        <w:rPr>
          <w:b/>
        </w:rPr>
        <w:t xml:space="preserve">спеціального фонд</w:t>
      </w:r>
      <w:r>
        <w:rPr>
          <w:b/>
        </w:rPr>
        <w:t xml:space="preserve">у бюджету Менської </w:t>
      </w:r>
      <w:r>
        <w:rPr>
          <w:b/>
        </w:rPr>
        <w:t xml:space="preserve">міської територіальної громади на 20</w:t>
      </w:r>
      <w:r>
        <w:rPr>
          <w:b/>
        </w:rPr>
        <w:t xml:space="preserve">26</w:t>
      </w:r>
      <w:r>
        <w:rPr>
          <w:b/>
        </w:rPr>
        <w:t xml:space="preserve"> рік</w:t>
      </w:r>
      <w:r>
        <w:rPr>
          <w:b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Style w:val="950"/>
        <w:pBdr/>
        <w:tabs>
          <w:tab w:val="left" w:leader="none" w:pos="709"/>
        </w:tabs>
        <w:spacing w:after="0" w:afterAutospacing="0" w:before="0" w:beforeAutospacing="0" w:line="253" w:lineRule="atLeas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Відповідно д</w:t>
      </w:r>
      <w:r>
        <w:rPr>
          <w:color w:val="000000"/>
          <w:sz w:val="28"/>
          <w:szCs w:val="28"/>
        </w:rPr>
        <w:t xml:space="preserve">о положень Бюджетного кодексу України, ст. 42 Закону України «Про місцеве самоврядування в Україні», рішення 68 сесії Менської міської ради 8 скликання від 18 грудня 2025 року № 755 Про бюджет Менської міської територіальної громади на 2026 рік», протокол </w:t>
      </w:r>
      <w:r>
        <w:rPr>
          <w:color w:val="000000"/>
          <w:sz w:val="28"/>
          <w:szCs w:val="28"/>
        </w:rPr>
        <w:t xml:space="preserve">комісії з питань техногенно-екологічної безпеки та надзвичайних ситуацій №5 від 28.01.2026р., рішення 69 сесії Менської міської ради 8 скликання від 28 січня 2026 року № 8 “Про приймання майна у комунальну власність Менської міської територіальної громади”</w:t>
      </w:r>
      <w:r>
        <w:rPr>
          <w:sz w:val="28"/>
          <w:szCs w:val="28"/>
        </w:rPr>
      </w:r>
    </w:p>
    <w:p>
      <w:pPr>
        <w:pStyle w:val="952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</w:rPr>
        <w:t xml:space="preserve"> 1. Збільшити дохідну частину спеціального фонду міської ради в частині</w:t>
      </w:r>
      <w:r/>
    </w:p>
    <w:p>
      <w:pPr>
        <w:pStyle w:val="952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/>
      </w:pPr>
      <w:r>
        <w:rPr>
          <w:color w:val="000000"/>
          <w:sz w:val="28"/>
          <w:szCs w:val="28"/>
        </w:rPr>
        <w:t xml:space="preserve">«</w:t>
      </w:r>
      <w:r>
        <w:rPr>
          <w:sz w:val="28"/>
          <w:szCs w:val="28"/>
        </w:rPr>
        <w:t xml:space="preserve">Благодійні внески, гранти та дарунки </w:t>
      </w:r>
      <w:r>
        <w:rPr>
          <w:b/>
          <w:bCs/>
          <w:color w:val="000000"/>
          <w:sz w:val="28"/>
          <w:szCs w:val="28"/>
        </w:rPr>
        <w:t xml:space="preserve">код доходів 25020</w:t>
      </w:r>
      <w:r>
        <w:rPr>
          <w:b/>
          <w:bCs/>
          <w:color w:val="000000"/>
          <w:sz w:val="28"/>
          <w:szCs w:val="28"/>
          <w:lang w:val="en-US"/>
        </w:rPr>
        <w:t xml:space="preserve">1</w:t>
      </w:r>
      <w:r>
        <w:rPr>
          <w:b/>
          <w:bCs/>
          <w:color w:val="000000"/>
          <w:sz w:val="28"/>
          <w:szCs w:val="28"/>
        </w:rPr>
        <w:t xml:space="preserve">00</w:t>
      </w:r>
      <w:r>
        <w:rPr>
          <w:color w:val="000000"/>
          <w:sz w:val="28"/>
          <w:szCs w:val="28"/>
        </w:rPr>
        <w:t xml:space="preserve">)»  на суму </w:t>
      </w:r>
      <w:r>
        <w:rPr>
          <w:b/>
          <w:bCs/>
          <w:color w:val="000000"/>
          <w:sz w:val="28"/>
          <w:szCs w:val="28"/>
          <w:lang w:val="uk-UA"/>
        </w:rPr>
        <w:t xml:space="preserve">32 998,80</w:t>
      </w:r>
      <w:r>
        <w:rPr>
          <w:b/>
          <w:bCs/>
          <w:color w:val="000000"/>
          <w:sz w:val="28"/>
          <w:szCs w:val="28"/>
        </w:rPr>
        <w:t xml:space="preserve"> грн.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Відповідно збільшити видаткову частину спеціального фонду міської ради по іншій діяльності у сфері державного управління на таку ж суму, для оприбуткування: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портативн</w:t>
      </w:r>
      <w:r>
        <w:rPr>
          <w:color w:val="000000"/>
          <w:sz w:val="28"/>
          <w:szCs w:val="28"/>
          <w:lang w:val="uk-UA"/>
        </w:rPr>
        <w:t xml:space="preserve">ої</w:t>
      </w:r>
      <w:r>
        <w:rPr>
          <w:color w:val="000000"/>
          <w:sz w:val="28"/>
          <w:szCs w:val="28"/>
          <w:lang w:val="uk-UA"/>
        </w:rPr>
        <w:t xml:space="preserve"> зарядн</w:t>
      </w:r>
      <w:r>
        <w:rPr>
          <w:color w:val="000000"/>
          <w:sz w:val="28"/>
          <w:szCs w:val="28"/>
          <w:lang w:val="uk-UA"/>
        </w:rPr>
        <w:t xml:space="preserve">ої</w:t>
      </w:r>
      <w:r>
        <w:rPr>
          <w:color w:val="000000"/>
          <w:sz w:val="28"/>
          <w:szCs w:val="28"/>
          <w:lang w:val="uk-UA"/>
        </w:rPr>
        <w:t xml:space="preserve"> станці</w:t>
      </w:r>
      <w:r>
        <w:rPr>
          <w:color w:val="000000"/>
          <w:sz w:val="28"/>
          <w:szCs w:val="28"/>
          <w:lang w:val="uk-UA"/>
        </w:rPr>
        <w:t xml:space="preserve">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QUpes SI 2000W 1024Wh LifePO4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-</w:t>
      </w:r>
      <w:r>
        <w:rPr>
          <w:color w:val="000000"/>
          <w:sz w:val="28"/>
          <w:szCs w:val="28"/>
          <w:lang w:val="en-US"/>
        </w:rPr>
        <w:t xml:space="preserve">1 </w:t>
      </w:r>
      <w:r>
        <w:rPr>
          <w:color w:val="000000"/>
          <w:sz w:val="28"/>
          <w:szCs w:val="28"/>
          <w:lang w:val="uk-UA"/>
        </w:rPr>
        <w:t xml:space="preserve">шт.</w:t>
      </w:r>
      <w:r/>
    </w:p>
    <w:p>
      <w:pPr>
        <w:pStyle w:val="952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 xml:space="preserve">КПКВК МБ 0110180 КЕКВ </w:t>
      </w:r>
      <w:r>
        <w:rPr>
          <w:b/>
          <w:bCs/>
          <w:color w:val="000000"/>
          <w:sz w:val="28"/>
          <w:szCs w:val="28"/>
          <w:lang w:val="uk-UA"/>
        </w:rPr>
        <w:t xml:space="preserve">31</w:t>
      </w:r>
      <w:r>
        <w:rPr>
          <w:b/>
          <w:bCs/>
          <w:color w:val="000000"/>
          <w:sz w:val="28"/>
          <w:szCs w:val="28"/>
        </w:rPr>
        <w:t xml:space="preserve">10-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32 998,80</w:t>
      </w:r>
      <w:r>
        <w:rPr>
          <w:b/>
          <w:bCs/>
          <w:color w:val="000000"/>
          <w:sz w:val="28"/>
          <w:szCs w:val="28"/>
        </w:rPr>
        <w:t xml:space="preserve"> грн</w:t>
      </w:r>
      <w:r>
        <w:rPr>
          <w:b/>
          <w:bCs/>
          <w:color w:val="000000"/>
          <w:sz w:val="28"/>
          <w:szCs w:val="28"/>
          <w:lang w:val="uk-UA"/>
        </w:rPr>
        <w:t xml:space="preserve">.</w:t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952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  <w:lang w:val="en-US"/>
        </w:rPr>
        <w:t xml:space="preserve">2</w:t>
      </w:r>
      <w:r>
        <w:rPr>
          <w:color w:val="000000"/>
          <w:sz w:val="28"/>
          <w:szCs w:val="28"/>
        </w:rPr>
        <w:t xml:space="preserve">. Збільшити дохідну частину спеціального фонду міської ради в частині</w:t>
      </w:r>
      <w:r/>
    </w:p>
    <w:p>
      <w:pPr>
        <w:pStyle w:val="952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</w:t>
      </w:r>
      <w:r>
        <w:rPr>
          <w:sz w:val="28"/>
          <w:szCs w:val="28"/>
        </w:rPr>
        <w:t xml:space="preserve">Благодійні внески, гранти та дарунки </w:t>
      </w:r>
      <w:r>
        <w:rPr>
          <w:b/>
          <w:bCs/>
          <w:color w:val="000000"/>
          <w:sz w:val="28"/>
          <w:szCs w:val="28"/>
        </w:rPr>
        <w:t xml:space="preserve">код доходів 25020</w:t>
      </w:r>
      <w:r>
        <w:rPr>
          <w:b/>
          <w:bCs/>
          <w:color w:val="000000"/>
          <w:sz w:val="28"/>
          <w:szCs w:val="28"/>
          <w:lang w:val="en-US"/>
        </w:rPr>
        <w:t xml:space="preserve">1</w:t>
      </w:r>
      <w:r>
        <w:rPr>
          <w:b/>
          <w:bCs/>
          <w:color w:val="000000"/>
          <w:sz w:val="28"/>
          <w:szCs w:val="28"/>
        </w:rPr>
        <w:t xml:space="preserve">00 </w:t>
      </w:r>
      <w:r>
        <w:rPr>
          <w:color w:val="000000"/>
          <w:sz w:val="28"/>
          <w:szCs w:val="28"/>
        </w:rPr>
        <w:t xml:space="preserve">)  »  на суму </w:t>
      </w:r>
      <w:r>
        <w:rPr>
          <w:b/>
          <w:bCs/>
          <w:color w:val="000000"/>
          <w:sz w:val="28"/>
          <w:szCs w:val="28"/>
          <w:lang w:val="en-US"/>
        </w:rPr>
        <w:t xml:space="preserve">74 970</w:t>
      </w:r>
      <w:r>
        <w:rPr>
          <w:b/>
          <w:bCs/>
          <w:color w:val="000000"/>
          <w:sz w:val="28"/>
          <w:szCs w:val="28"/>
          <w:lang w:val="uk-UA"/>
        </w:rPr>
        <w:t xml:space="preserve">,</w:t>
      </w:r>
      <w:r>
        <w:rPr>
          <w:b/>
          <w:bCs/>
          <w:color w:val="000000"/>
          <w:sz w:val="28"/>
          <w:szCs w:val="28"/>
          <w:lang w:val="en-US"/>
        </w:rPr>
        <w:t xml:space="preserve">00</w:t>
      </w:r>
      <w:r>
        <w:rPr>
          <w:b/>
          <w:bCs/>
          <w:color w:val="000000"/>
          <w:sz w:val="28"/>
          <w:szCs w:val="28"/>
        </w:rPr>
        <w:t xml:space="preserve"> грн. </w:t>
      </w:r>
      <w:r>
        <w:rPr>
          <w:color w:val="000000"/>
          <w:sz w:val="28"/>
          <w:szCs w:val="28"/>
        </w:rPr>
        <w:t xml:space="preserve">Відповідно збільшити видаткову частину спе</w:t>
      </w:r>
      <w:r>
        <w:rPr>
          <w:color w:val="000000"/>
          <w:sz w:val="28"/>
          <w:szCs w:val="28"/>
        </w:rPr>
        <w:t xml:space="preserve">ціального фонду міської ради по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</w:t>
      </w:r>
      <w:r>
        <w:rPr>
          <w:sz w:val="28"/>
          <w:szCs w:val="28"/>
        </w:rPr>
        <w:t xml:space="preserve">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таку ж суму, для оприбуткування: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дизельн</w:t>
      </w:r>
      <w:r>
        <w:rPr>
          <w:color w:val="000000"/>
          <w:sz w:val="28"/>
          <w:szCs w:val="28"/>
          <w:lang w:val="uk-UA"/>
        </w:rPr>
        <w:t xml:space="preserve">ого пального</w:t>
      </w:r>
      <w:r>
        <w:rPr>
          <w:color w:val="000000"/>
          <w:sz w:val="28"/>
          <w:szCs w:val="28"/>
          <w:lang w:val="uk-UA"/>
        </w:rPr>
        <w:t xml:space="preserve">(Євро5)-1</w:t>
      </w:r>
      <w:r>
        <w:rPr>
          <w:color w:val="000000"/>
          <w:sz w:val="28"/>
          <w:szCs w:val="28"/>
          <w:lang w:val="en-US"/>
        </w:rPr>
        <w:t xml:space="preserve">5</w:t>
      </w:r>
      <w:r>
        <w:rPr>
          <w:color w:val="000000"/>
          <w:sz w:val="28"/>
          <w:szCs w:val="28"/>
          <w:lang w:val="uk-UA"/>
        </w:rPr>
        <w:t xml:space="preserve">00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л.</w:t>
      </w:r>
      <w:r>
        <w:rPr>
          <w:color w:val="000000"/>
          <w:sz w:val="28"/>
          <w:szCs w:val="28"/>
        </w:rPr>
      </w:r>
    </w:p>
    <w:p>
      <w:pPr>
        <w:pStyle w:val="952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 xml:space="preserve">КПКВК МБ 011</w:t>
      </w:r>
      <w:r>
        <w:rPr>
          <w:b/>
          <w:bCs/>
          <w:color w:val="000000"/>
          <w:sz w:val="28"/>
          <w:szCs w:val="28"/>
          <w:lang w:val="uk-UA"/>
        </w:rPr>
        <w:t xml:space="preserve">0150 </w:t>
      </w:r>
      <w:r>
        <w:rPr>
          <w:b/>
          <w:bCs/>
          <w:color w:val="000000"/>
          <w:sz w:val="28"/>
          <w:szCs w:val="28"/>
        </w:rPr>
        <w:t xml:space="preserve">КЕКВ </w:t>
      </w:r>
      <w:r>
        <w:rPr>
          <w:b/>
          <w:bCs/>
          <w:color w:val="000000"/>
          <w:sz w:val="28"/>
          <w:szCs w:val="28"/>
          <w:lang w:val="uk-UA"/>
        </w:rPr>
        <w:t xml:space="preserve">2275</w:t>
      </w:r>
      <w:r>
        <w:rPr>
          <w:b/>
          <w:bCs/>
          <w:color w:val="000000"/>
          <w:sz w:val="28"/>
          <w:szCs w:val="28"/>
        </w:rPr>
        <w:t xml:space="preserve">-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 xml:space="preserve">74 970</w:t>
      </w:r>
      <w:r>
        <w:rPr>
          <w:b/>
          <w:bCs/>
          <w:color w:val="000000"/>
          <w:sz w:val="28"/>
          <w:szCs w:val="28"/>
          <w:lang w:val="uk-UA"/>
        </w:rPr>
        <w:t xml:space="preserve">,</w:t>
      </w:r>
      <w:r>
        <w:rPr>
          <w:b/>
          <w:bCs/>
          <w:color w:val="000000"/>
          <w:sz w:val="28"/>
          <w:szCs w:val="28"/>
          <w:lang w:val="en-US"/>
        </w:rPr>
        <w:t xml:space="preserve">00</w:t>
      </w:r>
      <w:r>
        <w:rPr>
          <w:b/>
          <w:bCs/>
          <w:color w:val="000000"/>
          <w:sz w:val="28"/>
          <w:szCs w:val="28"/>
        </w:rPr>
        <w:t xml:space="preserve"> грн</w:t>
      </w:r>
      <w:r>
        <w:rPr>
          <w:b/>
          <w:bCs/>
          <w:color w:val="000000"/>
          <w:sz w:val="28"/>
          <w:szCs w:val="28"/>
          <w:lang w:val="uk-UA"/>
        </w:rPr>
        <w:t xml:space="preserve">.</w:t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952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  <w:lang w:val="uk-UA"/>
        </w:rPr>
        <w:t xml:space="preserve">3</w:t>
      </w:r>
      <w:r>
        <w:rPr>
          <w:color w:val="000000"/>
          <w:sz w:val="28"/>
          <w:szCs w:val="28"/>
        </w:rPr>
        <w:t xml:space="preserve">. Збільшити дохідну частину спеціального фонду міської ради в частині</w:t>
      </w:r>
      <w:r/>
    </w:p>
    <w:p>
      <w:pPr>
        <w:pStyle w:val="952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</w:t>
      </w:r>
      <w:r>
        <w:rPr>
          <w:sz w:val="28"/>
          <w:szCs w:val="28"/>
        </w:rPr>
        <w:t xml:space="preserve">Благодійні внески, гранти та дарунки </w:t>
      </w:r>
      <w:r>
        <w:rPr>
          <w:b/>
          <w:bCs/>
          <w:color w:val="000000"/>
          <w:sz w:val="28"/>
          <w:szCs w:val="28"/>
        </w:rPr>
        <w:t xml:space="preserve">код доходів 25020</w:t>
      </w:r>
      <w:r>
        <w:rPr>
          <w:b/>
          <w:bCs/>
          <w:color w:val="000000"/>
          <w:sz w:val="28"/>
          <w:szCs w:val="28"/>
          <w:lang w:val="en-US"/>
        </w:rPr>
        <w:t xml:space="preserve">1</w:t>
      </w:r>
      <w:r>
        <w:rPr>
          <w:b/>
          <w:bCs/>
          <w:color w:val="000000"/>
          <w:sz w:val="28"/>
          <w:szCs w:val="28"/>
        </w:rPr>
        <w:t xml:space="preserve">00</w:t>
      </w:r>
      <w:r>
        <w:rPr>
          <w:color w:val="000000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»  на суму</w:t>
      </w:r>
      <w:r>
        <w:rPr>
          <w:color w:val="000000"/>
          <w:sz w:val="28"/>
          <w:szCs w:val="28"/>
        </w:rPr>
      </w:r>
    </w:p>
    <w:p>
      <w:pPr>
        <w:pStyle w:val="952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7</w:t>
      </w:r>
      <w:r>
        <w:rPr>
          <w:b/>
          <w:bCs/>
          <w:color w:val="000000"/>
          <w:sz w:val="28"/>
          <w:szCs w:val="28"/>
          <w:lang w:val="uk-UA"/>
        </w:rPr>
        <w:t xml:space="preserve"> 659,</w:t>
      </w:r>
      <w:r>
        <w:rPr>
          <w:b/>
          <w:bCs/>
          <w:color w:val="000000"/>
          <w:sz w:val="28"/>
          <w:szCs w:val="28"/>
          <w:lang w:val="en-US"/>
        </w:rPr>
        <w:t xml:space="preserve">00</w:t>
      </w:r>
      <w:r>
        <w:rPr>
          <w:b/>
          <w:bCs/>
          <w:color w:val="000000"/>
          <w:sz w:val="28"/>
          <w:szCs w:val="28"/>
        </w:rPr>
        <w:t xml:space="preserve"> грн. </w:t>
      </w:r>
      <w:r>
        <w:rPr>
          <w:color w:val="000000"/>
          <w:sz w:val="28"/>
          <w:szCs w:val="28"/>
        </w:rPr>
        <w:t xml:space="preserve">Відповідно збільшити видаткову частину спе</w:t>
      </w:r>
      <w:r>
        <w:rPr>
          <w:color w:val="000000"/>
          <w:sz w:val="28"/>
          <w:szCs w:val="28"/>
        </w:rPr>
        <w:t xml:space="preserve">ціального фонду міської ради по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</w:t>
      </w:r>
      <w:r>
        <w:rPr>
          <w:sz w:val="28"/>
          <w:szCs w:val="28"/>
        </w:rPr>
        <w:t xml:space="preserve">абезпеченн</w:t>
      </w:r>
      <w:r>
        <w:rPr>
          <w:sz w:val="28"/>
          <w:szCs w:val="28"/>
          <w:lang w:val="uk-UA"/>
        </w:rPr>
        <w:t xml:space="preserve">ю</w:t>
      </w:r>
      <w:r>
        <w:rPr>
          <w:sz w:val="28"/>
          <w:szCs w:val="28"/>
        </w:rPr>
        <w:t xml:space="preserve"> діяльності місцевої та добровільної пожежної охорони</w:t>
      </w:r>
      <w:r>
        <w:rPr>
          <w:color w:val="000000"/>
          <w:sz w:val="28"/>
          <w:szCs w:val="28"/>
        </w:rPr>
        <w:t xml:space="preserve"> на таку ж суму, для оприбуткування: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бензину А-95</w:t>
      </w:r>
      <w:r>
        <w:rPr>
          <w:color w:val="000000"/>
          <w:sz w:val="28"/>
          <w:szCs w:val="28"/>
          <w:lang w:val="uk-UA"/>
        </w:rPr>
        <w:t xml:space="preserve">(Євро5)-</w:t>
      </w:r>
      <w:r>
        <w:rPr>
          <w:color w:val="000000"/>
          <w:sz w:val="28"/>
          <w:szCs w:val="28"/>
          <w:lang w:val="uk-UA"/>
        </w:rPr>
        <w:t xml:space="preserve">1</w:t>
      </w:r>
      <w:r>
        <w:rPr>
          <w:color w:val="000000"/>
          <w:sz w:val="28"/>
          <w:szCs w:val="28"/>
          <w:lang w:val="en-US"/>
        </w:rPr>
        <w:t xml:space="preserve">5</w:t>
      </w:r>
      <w:r>
        <w:rPr>
          <w:color w:val="000000"/>
          <w:sz w:val="28"/>
          <w:szCs w:val="28"/>
          <w:lang w:val="uk-UA"/>
        </w:rPr>
        <w:t xml:space="preserve">0л.</w:t>
      </w:r>
      <w:r>
        <w:rPr>
          <w:color w:val="000000"/>
          <w:sz w:val="28"/>
          <w:szCs w:val="28"/>
        </w:rPr>
      </w:r>
    </w:p>
    <w:p>
      <w:pPr>
        <w:pStyle w:val="952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 xml:space="preserve">КПКВК МБ 011</w:t>
      </w:r>
      <w:r>
        <w:rPr>
          <w:b/>
          <w:bCs/>
          <w:color w:val="000000"/>
          <w:sz w:val="28"/>
          <w:szCs w:val="28"/>
          <w:lang w:val="uk-UA"/>
        </w:rPr>
        <w:t xml:space="preserve">8130 </w:t>
      </w:r>
      <w:r>
        <w:rPr>
          <w:b/>
          <w:bCs/>
          <w:color w:val="000000"/>
          <w:sz w:val="28"/>
          <w:szCs w:val="28"/>
        </w:rPr>
        <w:t xml:space="preserve">КЕКВ </w:t>
      </w:r>
      <w:r>
        <w:rPr>
          <w:b/>
          <w:bCs/>
          <w:color w:val="000000"/>
          <w:sz w:val="28"/>
          <w:szCs w:val="28"/>
          <w:lang w:val="uk-UA"/>
        </w:rPr>
        <w:t xml:space="preserve">2275</w:t>
      </w:r>
      <w:r>
        <w:rPr>
          <w:b/>
          <w:bCs/>
          <w:color w:val="000000"/>
          <w:sz w:val="28"/>
          <w:szCs w:val="28"/>
        </w:rPr>
        <w:t xml:space="preserve">-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 xml:space="preserve">7</w:t>
      </w:r>
      <w:r>
        <w:rPr>
          <w:b/>
          <w:bCs/>
          <w:color w:val="000000"/>
          <w:sz w:val="28"/>
          <w:szCs w:val="28"/>
          <w:lang w:val="uk-UA"/>
        </w:rPr>
        <w:t xml:space="preserve"> 659,</w:t>
      </w:r>
      <w:r>
        <w:rPr>
          <w:b/>
          <w:bCs/>
          <w:color w:val="000000"/>
          <w:sz w:val="28"/>
          <w:szCs w:val="28"/>
          <w:lang w:val="en-US"/>
        </w:rPr>
        <w:t xml:space="preserve">00</w:t>
      </w:r>
      <w:r>
        <w:rPr>
          <w:b/>
          <w:bCs/>
          <w:color w:val="000000"/>
          <w:sz w:val="28"/>
          <w:szCs w:val="28"/>
        </w:rPr>
        <w:t xml:space="preserve"> грн</w:t>
      </w:r>
      <w:r>
        <w:rPr>
          <w:b/>
          <w:bCs/>
          <w:color w:val="000000"/>
          <w:sz w:val="28"/>
          <w:szCs w:val="28"/>
          <w:lang w:val="uk-UA"/>
        </w:rPr>
        <w:t xml:space="preserve">.</w:t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952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4</w:t>
      </w:r>
      <w:bookmarkStart w:id="0" w:name="_GoBack"/>
      <w:r/>
      <w:bookmarkEnd w:id="0"/>
      <w:r>
        <w:rPr>
          <w:color w:val="000000"/>
          <w:sz w:val="28"/>
          <w:szCs w:val="28"/>
        </w:rPr>
        <w:t xml:space="preserve">. Контроль за виконанням розпорядження покласти на  заступника міського голови з питань діяльності виконавчих органів ради Менської міської ради </w:t>
      </w:r>
      <w:r>
        <w:rPr>
          <w:color w:val="000000"/>
          <w:sz w:val="28"/>
          <w:szCs w:val="28"/>
          <w:lang w:val="uk-UA"/>
        </w:rPr>
        <w:t xml:space="preserve">В.В.Прищепу.</w:t>
      </w:r>
      <w:r>
        <w:rPr>
          <w:lang w:val="uk-UA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 w:val="36"/>
          <w:szCs w:val="36"/>
        </w:rPr>
      </w:pPr>
      <w:r>
        <w:rPr>
          <w:rFonts w:eastAsia="MS Gothic"/>
          <w:b/>
          <w:color w:val="000000"/>
          <w:sz w:val="36"/>
          <w:szCs w:val="36"/>
        </w:rPr>
      </w:r>
      <w:r>
        <w:rPr>
          <w:rFonts w:eastAsia="MS Gothic"/>
          <w:b/>
          <w:color w:val="000000"/>
          <w:sz w:val="36"/>
          <w:szCs w:val="36"/>
        </w:rPr>
      </w:r>
    </w:p>
    <w:p>
      <w:pPr>
        <w:pBdr>
          <w:top w:val="none" w:color="000000" w:sz="4" w:space="1"/>
          <w:righ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ради                                                                   Юрій СТАЛЬНИЧЕНКО</w:t>
      </w:r>
      <w:r>
        <w:rPr>
          <w:color w:val="000000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Mangal">
    <w:panose1 w:val="02040503050406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0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5">
    <w:name w:val="Intense Emphasis"/>
    <w:basedOn w:val="7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38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38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8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29">
    <w:name w:val="Heading 1"/>
    <w:basedOn w:val="728"/>
    <w:next w:val="728"/>
    <w:link w:val="88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0">
    <w:name w:val="Heading 2"/>
    <w:basedOn w:val="728"/>
    <w:next w:val="728"/>
    <w:link w:val="89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1">
    <w:name w:val="Heading 3"/>
    <w:basedOn w:val="728"/>
    <w:next w:val="728"/>
    <w:link w:val="89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2">
    <w:name w:val="Heading 4"/>
    <w:basedOn w:val="728"/>
    <w:next w:val="728"/>
    <w:link w:val="89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728"/>
    <w:next w:val="728"/>
    <w:link w:val="89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728"/>
    <w:next w:val="728"/>
    <w:link w:val="89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35">
    <w:name w:val="Heading 7"/>
    <w:basedOn w:val="728"/>
    <w:next w:val="728"/>
    <w:link w:val="89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36">
    <w:name w:val="Heading 8"/>
    <w:basedOn w:val="728"/>
    <w:next w:val="728"/>
    <w:link w:val="89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37">
    <w:name w:val="Heading 9"/>
    <w:basedOn w:val="728"/>
    <w:next w:val="728"/>
    <w:link w:val="89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 w:default="1">
    <w:name w:val="Default Paragraph Font"/>
    <w:uiPriority w:val="1"/>
    <w:semiHidden/>
    <w:unhideWhenUsed/>
    <w:pPr>
      <w:pBdr/>
      <w:spacing/>
      <w:ind/>
    </w:pPr>
  </w:style>
  <w:style w:type="table" w:styleId="7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0" w:default="1">
    <w:name w:val="No List"/>
    <w:uiPriority w:val="99"/>
    <w:semiHidden/>
    <w:unhideWhenUsed/>
    <w:pPr>
      <w:pBdr/>
      <w:spacing/>
      <w:ind/>
    </w:pPr>
  </w:style>
  <w:style w:type="character" w:styleId="741" w:customStyle="1">
    <w:name w:val="Heading 1 Char"/>
    <w:basedOn w:val="73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2" w:customStyle="1">
    <w:name w:val="Heading 2 Char"/>
    <w:basedOn w:val="73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3" w:customStyle="1">
    <w:name w:val="Heading 3 Char"/>
    <w:basedOn w:val="73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4" w:customStyle="1">
    <w:name w:val="Heading 4 Char"/>
    <w:basedOn w:val="73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Heading 5 Char"/>
    <w:basedOn w:val="73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Heading 6 Char"/>
    <w:basedOn w:val="7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Heading 7 Char"/>
    <w:basedOn w:val="73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Heading 8 Char"/>
    <w:basedOn w:val="73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Heading 9 Char"/>
    <w:basedOn w:val="73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0" w:customStyle="1">
    <w:name w:val="Title Char"/>
    <w:basedOn w:val="738"/>
    <w:uiPriority w:val="10"/>
    <w:pPr>
      <w:pBdr/>
      <w:spacing/>
      <w:ind/>
    </w:pPr>
    <w:rPr>
      <w:sz w:val="48"/>
      <w:szCs w:val="48"/>
    </w:rPr>
  </w:style>
  <w:style w:type="character" w:styleId="751" w:customStyle="1">
    <w:name w:val="Subtitle Char"/>
    <w:basedOn w:val="738"/>
    <w:uiPriority w:val="11"/>
    <w:pPr>
      <w:pBdr/>
      <w:spacing/>
      <w:ind/>
    </w:pPr>
    <w:rPr>
      <w:sz w:val="24"/>
      <w:szCs w:val="24"/>
    </w:rPr>
  </w:style>
  <w:style w:type="character" w:styleId="752" w:customStyle="1">
    <w:name w:val="Quote Char"/>
    <w:uiPriority w:val="29"/>
    <w:pPr>
      <w:pBdr/>
      <w:spacing/>
      <w:ind/>
    </w:pPr>
    <w:rPr>
      <w:i/>
    </w:rPr>
  </w:style>
  <w:style w:type="character" w:styleId="753" w:customStyle="1">
    <w:name w:val="Intense Quote Char"/>
    <w:uiPriority w:val="30"/>
    <w:pPr>
      <w:pBdr/>
      <w:spacing/>
      <w:ind/>
    </w:pPr>
    <w:rPr>
      <w:i/>
    </w:rPr>
  </w:style>
  <w:style w:type="character" w:styleId="754" w:customStyle="1">
    <w:name w:val="Header Char"/>
    <w:basedOn w:val="738"/>
    <w:uiPriority w:val="99"/>
    <w:pPr>
      <w:pBdr/>
      <w:spacing/>
      <w:ind/>
    </w:pPr>
  </w:style>
  <w:style w:type="character" w:styleId="755" w:customStyle="1">
    <w:name w:val="Footer Char"/>
    <w:basedOn w:val="738"/>
    <w:uiPriority w:val="99"/>
    <w:pPr>
      <w:pBdr/>
      <w:spacing/>
      <w:ind/>
    </w:pPr>
  </w:style>
  <w:style w:type="table" w:styleId="756" w:customStyle="1">
    <w:name w:val="Звичайна таблиця 11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Звичайна таблиця 21"/>
    <w:basedOn w:val="73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Звичайна таблиця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Звичайна таблиця 4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Звичайна таблиця 5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Сітка таблиці 1 (світла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Таблиця-сітка 2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Таблиця-сітка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Таблиця-сітка 4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Сітка таблиці 5 (темна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Сітка таблиці 6 (кольорова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Сітка таблиці 7 (кольорова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Список таблиці 1 (світлий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Список таблиці 2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Список таблиці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Список таблиці 4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Список таблиці 5 (темний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Список таблиці 6 (кольоровий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Список таблиці 7 (кольоровий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75" w:customStyle="1">
    <w:name w:val="Footnote Text Char"/>
    <w:uiPriority w:val="99"/>
    <w:pPr>
      <w:pBdr/>
      <w:spacing/>
      <w:ind/>
    </w:pPr>
    <w:rPr>
      <w:sz w:val="18"/>
    </w:rPr>
  </w:style>
  <w:style w:type="character" w:styleId="776" w:customStyle="1">
    <w:name w:val="Endnote Text Char"/>
    <w:uiPriority w:val="99"/>
    <w:pPr>
      <w:pBdr/>
      <w:spacing/>
      <w:ind/>
    </w:pPr>
    <w:rPr>
      <w:sz w:val="20"/>
    </w:rPr>
  </w:style>
  <w:style w:type="paragraph" w:styleId="777">
    <w:name w:val="Caption"/>
    <w:basedOn w:val="728"/>
    <w:next w:val="72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8" w:customStyle="1">
    <w:name w:val="Caption Char"/>
    <w:uiPriority w:val="99"/>
    <w:pPr>
      <w:pBdr/>
      <w:spacing/>
      <w:ind/>
    </w:pPr>
  </w:style>
  <w:style w:type="paragraph" w:styleId="779">
    <w:name w:val="endnote text"/>
    <w:basedOn w:val="728"/>
    <w:link w:val="780"/>
    <w:uiPriority w:val="99"/>
    <w:semiHidden/>
    <w:unhideWhenUsed/>
    <w:pPr>
      <w:pBdr/>
      <w:spacing/>
      <w:ind/>
    </w:pPr>
    <w:rPr>
      <w:sz w:val="20"/>
    </w:rPr>
  </w:style>
  <w:style w:type="character" w:styleId="780" w:customStyle="1">
    <w:name w:val="Текст кінцевої виноски Знак"/>
    <w:link w:val="779"/>
    <w:uiPriority w:val="99"/>
    <w:pPr>
      <w:pBdr/>
      <w:spacing/>
      <w:ind/>
    </w:pPr>
    <w:rPr>
      <w:sz w:val="20"/>
    </w:rPr>
  </w:style>
  <w:style w:type="character" w:styleId="781">
    <w:name w:val="end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paragraph" w:styleId="782">
    <w:name w:val="table of figures"/>
    <w:basedOn w:val="728"/>
    <w:next w:val="728"/>
    <w:uiPriority w:val="99"/>
    <w:unhideWhenUsed/>
    <w:pPr>
      <w:pBdr/>
      <w:spacing/>
      <w:ind/>
    </w:pPr>
  </w:style>
  <w:style w:type="table" w:styleId="783" w:customStyle="1">
    <w:name w:val="Table Grid Light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Звичайна таблиця 11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Звичайна таблиця 21"/>
    <w:basedOn w:val="73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Звичайна таблиця 4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Звичайна таблиця 5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Таблиця-сітка 1 (світла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я-сітка 2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ітка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я-сітка 4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2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3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5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6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я-сітка 5 (темна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я-сітка 6 (кольорова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я-сітка 7 (кольорова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писок 1 (світлий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писок 2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писок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я-список 4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писок 5 (темний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писок 6 (кольоровий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я-список 7 (кольоровий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 w:customStyle="1">
    <w:name w:val="Заголовок 1 Знак"/>
    <w:basedOn w:val="738"/>
    <w:link w:val="72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0" w:customStyle="1">
    <w:name w:val="Заголовок 2 Знак"/>
    <w:basedOn w:val="738"/>
    <w:link w:val="73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91" w:customStyle="1">
    <w:name w:val="Заголовок 3 Знак"/>
    <w:basedOn w:val="738"/>
    <w:link w:val="73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92" w:customStyle="1">
    <w:name w:val="Заголовок 4 Знак"/>
    <w:basedOn w:val="738"/>
    <w:link w:val="73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93" w:customStyle="1">
    <w:name w:val="Заголовок 5 Знак"/>
    <w:basedOn w:val="738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94" w:customStyle="1">
    <w:name w:val="Заголовок 6 Знак"/>
    <w:basedOn w:val="738"/>
    <w:link w:val="73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95" w:customStyle="1">
    <w:name w:val="Заголовок 7 Знак"/>
    <w:basedOn w:val="738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6" w:customStyle="1">
    <w:name w:val="Заголовок 8 Знак"/>
    <w:basedOn w:val="738"/>
    <w:link w:val="73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97" w:customStyle="1">
    <w:name w:val="Заголовок 9 Знак"/>
    <w:basedOn w:val="738"/>
    <w:link w:val="73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8">
    <w:name w:val="List Paragraph"/>
    <w:basedOn w:val="728"/>
    <w:uiPriority w:val="34"/>
    <w:qFormat/>
    <w:pPr>
      <w:pBdr/>
      <w:spacing/>
      <w:ind w:left="720"/>
      <w:contextualSpacing w:val="true"/>
    </w:pPr>
  </w:style>
  <w:style w:type="paragraph" w:styleId="899">
    <w:name w:val="No Spacing"/>
    <w:uiPriority w:val="1"/>
    <w:qFormat/>
    <w:pPr>
      <w:pBdr/>
      <w:spacing w:after="0" w:line="240" w:lineRule="auto"/>
      <w:ind/>
    </w:pPr>
  </w:style>
  <w:style w:type="paragraph" w:styleId="900">
    <w:name w:val="Title"/>
    <w:basedOn w:val="728"/>
    <w:next w:val="728"/>
    <w:link w:val="90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01" w:customStyle="1">
    <w:name w:val="Назва Знак"/>
    <w:basedOn w:val="738"/>
    <w:link w:val="900"/>
    <w:uiPriority w:val="10"/>
    <w:pPr>
      <w:pBdr/>
      <w:spacing/>
      <w:ind/>
    </w:pPr>
    <w:rPr>
      <w:sz w:val="48"/>
      <w:szCs w:val="48"/>
    </w:rPr>
  </w:style>
  <w:style w:type="paragraph" w:styleId="902">
    <w:name w:val="Subtitle"/>
    <w:basedOn w:val="728"/>
    <w:next w:val="728"/>
    <w:link w:val="90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03" w:customStyle="1">
    <w:name w:val="Підзаголовок Знак"/>
    <w:basedOn w:val="738"/>
    <w:link w:val="902"/>
    <w:uiPriority w:val="11"/>
    <w:pPr>
      <w:pBdr/>
      <w:spacing/>
      <w:ind/>
    </w:pPr>
    <w:rPr>
      <w:sz w:val="24"/>
      <w:szCs w:val="24"/>
    </w:rPr>
  </w:style>
  <w:style w:type="paragraph" w:styleId="904">
    <w:name w:val="Quote"/>
    <w:basedOn w:val="728"/>
    <w:next w:val="728"/>
    <w:link w:val="905"/>
    <w:uiPriority w:val="29"/>
    <w:qFormat/>
    <w:pPr>
      <w:pBdr/>
      <w:spacing/>
      <w:ind w:right="720" w:left="720"/>
    </w:pPr>
    <w:rPr>
      <w:i/>
    </w:rPr>
  </w:style>
  <w:style w:type="character" w:styleId="905" w:customStyle="1">
    <w:name w:val="Цитата Знак"/>
    <w:link w:val="904"/>
    <w:uiPriority w:val="29"/>
    <w:pPr>
      <w:pBdr/>
      <w:spacing/>
      <w:ind/>
    </w:pPr>
    <w:rPr>
      <w:i/>
    </w:rPr>
  </w:style>
  <w:style w:type="paragraph" w:styleId="906">
    <w:name w:val="Intense Quote"/>
    <w:basedOn w:val="728"/>
    <w:next w:val="728"/>
    <w:link w:val="90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07" w:customStyle="1">
    <w:name w:val="Насичена цитата Знак"/>
    <w:link w:val="906"/>
    <w:uiPriority w:val="30"/>
    <w:pPr>
      <w:pBdr/>
      <w:spacing/>
      <w:ind/>
    </w:pPr>
    <w:rPr>
      <w:i/>
    </w:rPr>
  </w:style>
  <w:style w:type="paragraph" w:styleId="908">
    <w:name w:val="Header"/>
    <w:basedOn w:val="728"/>
    <w:link w:val="90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09" w:customStyle="1">
    <w:name w:val="Верхній колонтитул Знак"/>
    <w:basedOn w:val="738"/>
    <w:link w:val="908"/>
    <w:uiPriority w:val="99"/>
    <w:pPr>
      <w:pBdr/>
      <w:spacing/>
      <w:ind/>
    </w:pPr>
  </w:style>
  <w:style w:type="paragraph" w:styleId="910">
    <w:name w:val="Footer"/>
    <w:basedOn w:val="728"/>
    <w:link w:val="91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1" w:customStyle="1">
    <w:name w:val="Нижній колонтитул Знак"/>
    <w:basedOn w:val="738"/>
    <w:link w:val="910"/>
    <w:uiPriority w:val="99"/>
    <w:pPr>
      <w:pBdr/>
      <w:spacing/>
      <w:ind/>
    </w:pPr>
  </w:style>
  <w:style w:type="table" w:styleId="912">
    <w:name w:val="Table Grid"/>
    <w:basedOn w:val="73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5">
    <w:name w:val="footnote text"/>
    <w:basedOn w:val="728"/>
    <w:link w:val="936"/>
    <w:uiPriority w:val="99"/>
    <w:semiHidden/>
    <w:unhideWhenUsed/>
    <w:pPr>
      <w:pBdr/>
      <w:spacing w:after="40"/>
      <w:ind/>
    </w:pPr>
    <w:rPr>
      <w:sz w:val="18"/>
    </w:rPr>
  </w:style>
  <w:style w:type="character" w:styleId="936" w:customStyle="1">
    <w:name w:val="Текст виноски Знак"/>
    <w:link w:val="935"/>
    <w:uiPriority w:val="99"/>
    <w:pPr>
      <w:pBdr/>
      <w:spacing/>
      <w:ind/>
    </w:pPr>
    <w:rPr>
      <w:sz w:val="18"/>
    </w:rPr>
  </w:style>
  <w:style w:type="character" w:styleId="937">
    <w:name w:val="footnote reference"/>
    <w:basedOn w:val="738"/>
    <w:uiPriority w:val="99"/>
    <w:unhideWhenUsed/>
    <w:pPr>
      <w:pBdr/>
      <w:spacing/>
      <w:ind/>
    </w:pPr>
    <w:rPr>
      <w:vertAlign w:val="superscript"/>
    </w:rPr>
  </w:style>
  <w:style w:type="paragraph" w:styleId="938">
    <w:name w:val="toc 1"/>
    <w:basedOn w:val="728"/>
    <w:next w:val="728"/>
    <w:uiPriority w:val="39"/>
    <w:unhideWhenUsed/>
    <w:pPr>
      <w:pBdr/>
      <w:spacing w:after="57"/>
      <w:ind w:firstLine="0"/>
    </w:pPr>
  </w:style>
  <w:style w:type="paragraph" w:styleId="939">
    <w:name w:val="toc 2"/>
    <w:basedOn w:val="728"/>
    <w:next w:val="728"/>
    <w:uiPriority w:val="39"/>
    <w:unhideWhenUsed/>
    <w:pPr>
      <w:pBdr/>
      <w:spacing w:after="57"/>
      <w:ind w:firstLine="0" w:left="283"/>
    </w:pPr>
  </w:style>
  <w:style w:type="paragraph" w:styleId="940">
    <w:name w:val="toc 3"/>
    <w:basedOn w:val="728"/>
    <w:next w:val="728"/>
    <w:uiPriority w:val="39"/>
    <w:unhideWhenUsed/>
    <w:pPr>
      <w:pBdr/>
      <w:spacing w:after="57"/>
      <w:ind w:firstLine="0" w:left="567"/>
    </w:pPr>
  </w:style>
  <w:style w:type="paragraph" w:styleId="941">
    <w:name w:val="toc 4"/>
    <w:basedOn w:val="728"/>
    <w:next w:val="728"/>
    <w:uiPriority w:val="39"/>
    <w:unhideWhenUsed/>
    <w:pPr>
      <w:pBdr/>
      <w:spacing w:after="57"/>
      <w:ind w:firstLine="0" w:left="850"/>
    </w:pPr>
  </w:style>
  <w:style w:type="paragraph" w:styleId="942">
    <w:name w:val="toc 5"/>
    <w:basedOn w:val="728"/>
    <w:next w:val="728"/>
    <w:uiPriority w:val="39"/>
    <w:unhideWhenUsed/>
    <w:pPr>
      <w:pBdr/>
      <w:spacing w:after="57"/>
      <w:ind w:firstLine="0" w:left="1134"/>
    </w:pPr>
  </w:style>
  <w:style w:type="paragraph" w:styleId="943">
    <w:name w:val="toc 6"/>
    <w:basedOn w:val="728"/>
    <w:next w:val="728"/>
    <w:uiPriority w:val="39"/>
    <w:unhideWhenUsed/>
    <w:pPr>
      <w:pBdr/>
      <w:spacing w:after="57"/>
      <w:ind w:firstLine="0" w:left="1417"/>
    </w:pPr>
  </w:style>
  <w:style w:type="paragraph" w:styleId="944">
    <w:name w:val="toc 7"/>
    <w:basedOn w:val="728"/>
    <w:next w:val="728"/>
    <w:uiPriority w:val="39"/>
    <w:unhideWhenUsed/>
    <w:pPr>
      <w:pBdr/>
      <w:spacing w:after="57"/>
      <w:ind w:firstLine="0" w:left="1701"/>
    </w:pPr>
  </w:style>
  <w:style w:type="paragraph" w:styleId="945">
    <w:name w:val="toc 8"/>
    <w:basedOn w:val="728"/>
    <w:next w:val="728"/>
    <w:uiPriority w:val="39"/>
    <w:unhideWhenUsed/>
    <w:pPr>
      <w:pBdr/>
      <w:spacing w:after="57"/>
      <w:ind w:firstLine="0" w:left="1984"/>
    </w:pPr>
  </w:style>
  <w:style w:type="paragraph" w:styleId="946">
    <w:name w:val="toc 9"/>
    <w:basedOn w:val="728"/>
    <w:next w:val="728"/>
    <w:uiPriority w:val="39"/>
    <w:unhideWhenUsed/>
    <w:pPr>
      <w:pBdr/>
      <w:spacing w:after="57"/>
      <w:ind w:firstLine="0" w:left="2268"/>
    </w:pPr>
  </w:style>
  <w:style w:type="paragraph" w:styleId="947">
    <w:name w:val="TOC Heading"/>
    <w:uiPriority w:val="39"/>
    <w:unhideWhenUsed/>
    <w:pPr>
      <w:pBdr/>
      <w:spacing/>
      <w:ind/>
    </w:pPr>
  </w:style>
  <w:style w:type="paragraph" w:styleId="948">
    <w:name w:val="Balloon Text"/>
    <w:basedOn w:val="728"/>
    <w:link w:val="949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49" w:customStyle="1">
    <w:name w:val="Текст у виносці Знак"/>
    <w:basedOn w:val="738"/>
    <w:link w:val="948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50" w:customStyle="1">
    <w:name w:val="docdata"/>
    <w:basedOn w:val="728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character" w:styleId="951" w:customStyle="1">
    <w:name w:val="docy"/>
    <w:basedOn w:val="738"/>
    <w:pPr>
      <w:pBdr/>
      <w:spacing/>
      <w:ind/>
    </w:pPr>
  </w:style>
  <w:style w:type="paragraph" w:styleId="952">
    <w:name w:val="Normal (Web)"/>
    <w:basedOn w:val="728"/>
    <w:uiPriority w:val="99"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val="ru-RU" w:eastAsia="ru-RU"/>
    </w:rPr>
  </w:style>
  <w:style w:type="character" w:styleId="953" w:customStyle="1">
    <w:name w:val="Другое_"/>
    <w:basedOn w:val="738"/>
    <w:link w:val="954"/>
    <w:pPr>
      <w:pBdr/>
      <w:spacing/>
      <w:ind/>
    </w:pPr>
    <w:rPr>
      <w:rFonts w:ascii="Arial" w:hAnsi="Arial" w:eastAsia="Arial" w:cs="Arial"/>
      <w:i/>
      <w:iCs/>
      <w:sz w:val="16"/>
      <w:szCs w:val="16"/>
    </w:rPr>
  </w:style>
  <w:style w:type="paragraph" w:styleId="954" w:customStyle="1">
    <w:name w:val="Другое"/>
    <w:basedOn w:val="728"/>
    <w:link w:val="953"/>
    <w:pPr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1134"/>
      </w:tabs>
      <w:spacing/>
      <w:ind w:firstLine="0"/>
      <w:jc w:val="left"/>
    </w:pPr>
    <w:rPr>
      <w:rFonts w:ascii="Arial" w:hAnsi="Arial" w:eastAsia="Arial" w:cs="Arial"/>
      <w:i/>
      <w:iCs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2C8037B-CC7F-4CE4-A2AD-25289147F3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8500208-86BA-4210-AFD0-B6BA7033FA93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531</cp:revision>
  <dcterms:created xsi:type="dcterms:W3CDTF">2023-07-19T09:50:00Z</dcterms:created>
  <dcterms:modified xsi:type="dcterms:W3CDTF">2026-01-29T13:54:10Z</dcterms:modified>
</cp:coreProperties>
</file>