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2"/>
        <w:pBdr/>
        <w:spacing w:after="113" w:after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 w:after="113" w:afterAutospacing="0"/>
        <w:ind w:firstLine="0"/>
        <w:jc w:val="center"/>
        <w:rPr>
          <w:b/>
          <w:bCs/>
          <w:highlight w:val="none"/>
        </w:rPr>
      </w:pPr>
      <w:r>
        <w:rPr>
          <w:b/>
        </w:rPr>
        <w:t xml:space="preserve">(шістдесят </w:t>
      </w:r>
      <w:r>
        <w:rPr>
          <w:b/>
        </w:rPr>
        <w:t xml:space="preserve">дев’ята</w:t>
      </w:r>
      <w:r>
        <w:rPr>
          <w:b/>
        </w:rPr>
        <w:t xml:space="preserve"> сесія восьмого скликання)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 w:after="113" w:afterAutospacing="0"/>
        <w:ind w:firstLine="0"/>
        <w:jc w:val="center"/>
        <w:rPr>
          <w:b/>
          <w:bCs/>
          <w:highlight w:val="none"/>
        </w:rPr>
      </w:pPr>
      <w:r>
        <w:rPr>
          <w:b/>
        </w:rPr>
        <w:t xml:space="preserve">РІШЕННЯ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firstLine="0"/>
        <w:rPr>
          <w:highlight w:val="none"/>
        </w:rPr>
      </w:pPr>
      <w:r>
        <w:t xml:space="preserve">28 січня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68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113" w:afterAutospacing="0"/>
        <w:ind w:right="5528" w:firstLine="0"/>
        <w:rPr/>
      </w:pPr>
      <w:r>
        <w:rPr>
          <w:b/>
        </w:rPr>
        <w:t xml:space="preserve">Про припинення права користування земельн</w:t>
      </w:r>
      <w:r>
        <w:rPr>
          <w:b/>
        </w:rPr>
        <w:t xml:space="preserve">ою </w:t>
      </w:r>
      <w:r>
        <w:rPr>
          <w:b/>
        </w:rPr>
        <w:t xml:space="preserve">ділянк</w:t>
      </w:r>
      <w:r>
        <w:rPr>
          <w:b/>
        </w:rPr>
        <w:t xml:space="preserve">ою</w:t>
      </w:r>
      <w:r>
        <w:rPr>
          <w:b/>
        </w:rPr>
        <w:t xml:space="preserve"> </w:t>
      </w:r>
      <w:r>
        <w:rPr>
          <w:b/>
        </w:rPr>
        <w:t xml:space="preserve">Шабел</w:t>
      </w:r>
      <w:r>
        <w:rPr>
          <w:b/>
        </w:rPr>
        <w:t xml:space="preserve"> О.С.</w:t>
      </w:r>
      <w:r/>
    </w:p>
    <w:p>
      <w:pPr>
        <w:pBdr/>
        <w:spacing/>
        <w:ind/>
        <w:rPr/>
      </w:pPr>
      <w:r>
        <w:t xml:space="preserve">Розглянувши звернення </w:t>
      </w:r>
      <w:r>
        <w:t xml:space="preserve">жителя с. Городище</w:t>
      </w:r>
      <w:r>
        <w:t xml:space="preserve"> </w:t>
      </w:r>
      <w:r>
        <w:t xml:space="preserve">Шабела</w:t>
      </w:r>
      <w:r>
        <w:t xml:space="preserve"> Олега Станіславовича</w:t>
      </w:r>
      <w:r>
        <w:t xml:space="preserve"> про припинення права користування земельн</w:t>
      </w:r>
      <w:r>
        <w:t xml:space="preserve">ою ділянкою, наданою</w:t>
      </w:r>
      <w:r>
        <w:t xml:space="preserve"> для </w:t>
      </w:r>
      <w:r>
        <w:t xml:space="preserve">особистого селянського господарства </w:t>
      </w:r>
      <w:r>
        <w:t xml:space="preserve">Городищенською</w:t>
      </w:r>
      <w:r>
        <w:t xml:space="preserve"> сільською радою у 2009 році</w:t>
      </w:r>
      <w:r>
        <w:t xml:space="preserve">,</w:t>
      </w:r>
      <w:r>
        <w:t xml:space="preserve"> площею 2,0 га</w:t>
      </w:r>
      <w:r>
        <w:t xml:space="preserve"> кадастровий номер 7423082500:03:000:0659</w:t>
      </w:r>
      <w:r>
        <w:t xml:space="preserve">, яка розташована на території </w:t>
      </w:r>
      <w:r>
        <w:t xml:space="preserve">Городищенського</w:t>
      </w:r>
      <w:r>
        <w:t xml:space="preserve"> </w:t>
      </w:r>
      <w:r>
        <w:t xml:space="preserve">старостинського</w:t>
      </w:r>
      <w:r>
        <w:t xml:space="preserve"> округу Менської міської територіальної громади</w:t>
      </w:r>
      <w:r>
        <w:t xml:space="preserve">, у зв’язку з оформленням правовстановлюючих документів на вказану земельну ділянку іншою особою, що підтверджується витягом з Державного реєстру речових прав на майно (</w:t>
      </w:r>
      <w:r>
        <w:t xml:space="preserve">дата реєстрації 14.05.2021 та номер запису:</w:t>
      </w:r>
      <w:r>
        <w:t xml:space="preserve">42005519),</w:t>
      </w:r>
      <w:r>
        <w:t xml:space="preserve"> </w:t>
      </w:r>
      <w:r>
        <w:t xml:space="preserve">керуючись ст. ст. 12, 141 Земельного кодексу Украї</w:t>
      </w:r>
      <w:r>
        <w:t xml:space="preserve">ни, Закону України «Про місцеве самоврядування в Україні», Менська міська рада 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Style w:val="771"/>
        <w:numPr>
          <w:ilvl w:val="0"/>
          <w:numId w:val="2"/>
        </w:numPr>
        <w:pBdr/>
        <w:tabs>
          <w:tab w:val="clear" w:leader="none" w:pos="709"/>
          <w:tab w:val="left" w:leader="none" w:pos="851"/>
        </w:tabs>
        <w:spacing/>
        <w:ind w:firstLine="567" w:left="0"/>
        <w:rPr/>
      </w:pPr>
      <w:r>
        <w:t xml:space="preserve">Припинити </w:t>
      </w:r>
      <w:r>
        <w:t xml:space="preserve">Шабелу</w:t>
      </w:r>
      <w:r>
        <w:t xml:space="preserve"> Олегу Станіславовичу </w:t>
      </w:r>
      <w:bookmarkStart w:id="0" w:name="_GoBack"/>
      <w:r/>
      <w:bookmarkEnd w:id="0"/>
      <w:r>
        <w:t xml:space="preserve">право користування</w:t>
      </w:r>
      <w:r>
        <w:t xml:space="preserve"> </w:t>
      </w:r>
      <w:r>
        <w:t xml:space="preserve">земельною ділянкою</w:t>
      </w:r>
      <w:r>
        <w:t xml:space="preserve"> </w:t>
      </w:r>
      <w:r>
        <w:t xml:space="preserve">площею 2,0 га</w:t>
      </w:r>
      <w:r>
        <w:t xml:space="preserve"> </w:t>
      </w:r>
      <w:r>
        <w:t xml:space="preserve">для особистого селянського господарства</w:t>
      </w:r>
      <w:r>
        <w:t xml:space="preserve">,</w:t>
      </w:r>
      <w:r>
        <w:t xml:space="preserve"> </w:t>
      </w:r>
      <w:r>
        <w:t xml:space="preserve">яка розташована на території </w:t>
      </w:r>
      <w:r>
        <w:t xml:space="preserve">Городищенського</w:t>
      </w:r>
      <w:r>
        <w:t xml:space="preserve"> </w:t>
      </w:r>
      <w:r>
        <w:t xml:space="preserve">старостинського</w:t>
      </w:r>
      <w:r>
        <w:t xml:space="preserve"> округу Менської міської територіальної громади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зв’язку з оформленням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14.05.2021 року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правовстановлюючих документів на вказану земельну ділянку  іншою особою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(номер запису </w:t>
      </w:r>
      <w:r>
        <w:t xml:space="preserve">у Державного реєстрі речових прав на майно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:42005519)</w:t>
      </w:r>
      <w:r>
        <w:rPr>
          <w:color w:val="000000" w:themeColor="text1"/>
        </w:rPr>
        <w:t xml:space="preserve">.</w:t>
      </w:r>
      <w:r/>
    </w:p>
    <w:p>
      <w:pPr>
        <w:pStyle w:val="771"/>
        <w:numPr>
          <w:ilvl w:val="0"/>
          <w:numId w:val="2"/>
        </w:numPr>
        <w:pBdr/>
        <w:tabs>
          <w:tab w:val="clear" w:leader="none" w:pos="709"/>
          <w:tab w:val="left" w:leader="none" w:pos="993"/>
        </w:tabs>
        <w:spacing/>
        <w:ind w:firstLine="567" w:left="0"/>
        <w:rPr>
          <w:szCs w:val="28"/>
          <w:lang w:eastAsia="uk-UA"/>
        </w:rPr>
      </w:pPr>
      <w:r>
        <w:rPr>
          <w:szCs w:val="28"/>
          <w:lang w:eastAsia="uk-UA"/>
        </w:rPr>
        <w:t xml:space="preserve">Рішення набуває чинності з дня доведення його до відома </w:t>
      </w:r>
      <w:r>
        <w:t xml:space="preserve">Шабела</w:t>
      </w:r>
      <w:r>
        <w:t xml:space="preserve"> Олега Станіславовича</w:t>
      </w:r>
      <w:r>
        <w:rPr>
          <w:szCs w:val="28"/>
          <w:lang w:eastAsia="uk-UA"/>
        </w:rPr>
        <w:t xml:space="preserve"> в установленому законом порядку.</w:t>
      </w:r>
      <w:r>
        <w:rPr>
          <w:szCs w:val="28"/>
        </w:rPr>
        <w:t xml:space="preserve"> </w:t>
      </w:r>
      <w:r>
        <w:rPr>
          <w:rStyle w:val="931"/>
          <w:szCs w:val="28"/>
        </w:rPr>
        <w:t xml:space="preserve">Скарга на рішення може бути подана до суду в установленому порядку протягом 30 календарних днів з дня доведення до відома прийнятого рішення.</w:t>
      </w:r>
      <w:r>
        <w:rPr>
          <w:szCs w:val="28"/>
          <w:lang w:eastAsia="uk-UA"/>
        </w:rPr>
      </w:r>
      <w:r>
        <w:rPr>
          <w:szCs w:val="28"/>
          <w:lang w:eastAsia="uk-UA"/>
        </w:rPr>
      </w:r>
    </w:p>
    <w:p>
      <w:pPr>
        <w:pBdr/>
        <w:spacing/>
        <w:ind/>
        <w:rPr/>
      </w:pPr>
      <w:r>
        <w:t xml:space="preserve">3.</w:t>
      </w:r>
      <w:r>
        <w:t xml:space="preserve"> Контроль за виконанням рішення покласти на заступника міського голови з питань</w:t>
      </w:r>
      <w:r>
        <w:t xml:space="preserve"> діяльності виконавчих органів ради </w:t>
      </w:r>
      <w:r>
        <w:t xml:space="preserve">С.М.Гаєвого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 </w:t>
      </w:r>
      <w:r/>
    </w:p>
    <w:p>
      <w:pPr>
        <w:pBdr/>
        <w:spacing/>
        <w:ind w:firstLine="0"/>
        <w:rPr/>
      </w:pPr>
      <w:r>
        <w:rPr>
          <w:b/>
        </w:rPr>
        <w:t xml:space="preserve"> </w:t>
      </w:r>
      <w:r/>
    </w:p>
    <w:p>
      <w:pPr>
        <w:pBdr/>
        <w:spacing/>
        <w:ind w:firstLine="0"/>
        <w:rPr/>
      </w:pPr>
      <w:r>
        <w:t xml:space="preserve">Секретар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ab/>
        <w:t xml:space="preserve">Юрій СТАЛЬНИЧЕНКО</w:t>
      </w:r>
      <w:r/>
    </w:p>
    <w:p>
      <w:pPr>
        <w:pStyle w:val="744"/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6">
    <w:name w:val="Heading 2 Char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7">
    <w:name w:val="Heading 3 Char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8">
    <w:name w:val="Heading 4 Char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9">
    <w:name w:val="Heading 5 Char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0">
    <w:name w:val="Heading 6 Char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1">
    <w:name w:val="Heading 7 Char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2">
    <w:name w:val="Heading 8 Char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Heading 9 Char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Title Char"/>
    <w:basedOn w:val="751"/>
    <w:link w:val="7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5">
    <w:name w:val="Subtitle Char"/>
    <w:basedOn w:val="751"/>
    <w:link w:val="7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6">
    <w:name w:val="Quote Char"/>
    <w:basedOn w:val="751"/>
    <w:link w:val="7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Intense Quote Char"/>
    <w:basedOn w:val="751"/>
    <w:link w:val="7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Header Char"/>
    <w:basedOn w:val="751"/>
    <w:link w:val="781"/>
    <w:uiPriority w:val="99"/>
    <w:pPr>
      <w:pBdr/>
      <w:spacing/>
      <w:ind/>
    </w:pPr>
  </w:style>
  <w:style w:type="character" w:styleId="739">
    <w:name w:val="Footnote Text Char"/>
    <w:basedOn w:val="751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Endnote Text Char"/>
    <w:basedOn w:val="751"/>
    <w:link w:val="917"/>
    <w:uiPriority w:val="99"/>
    <w:semiHidden/>
    <w:pPr>
      <w:pBdr/>
      <w:spacing/>
      <w:ind/>
    </w:pPr>
    <w:rPr>
      <w:sz w:val="20"/>
      <w:szCs w:val="20"/>
    </w:rPr>
  </w:style>
  <w:style w:type="paragraph" w:styleId="7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42">
    <w:name w:val="Heading 1"/>
    <w:basedOn w:val="741"/>
    <w:next w:val="741"/>
    <w:link w:val="76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43">
    <w:name w:val="Heading 2"/>
    <w:basedOn w:val="741"/>
    <w:next w:val="741"/>
    <w:link w:val="76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4">
    <w:name w:val="Heading 3"/>
    <w:basedOn w:val="741"/>
    <w:next w:val="741"/>
    <w:link w:val="76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45">
    <w:name w:val="Heading 4"/>
    <w:basedOn w:val="741"/>
    <w:next w:val="74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8">
    <w:name w:val="Heading 7"/>
    <w:basedOn w:val="741"/>
    <w:next w:val="741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9">
    <w:name w:val="Heading 8"/>
    <w:basedOn w:val="741"/>
    <w:next w:val="741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0">
    <w:name w:val="Heading 9"/>
    <w:basedOn w:val="741"/>
    <w:next w:val="74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character" w:styleId="754">
    <w:name w:val="Intense Emphasis"/>
    <w:basedOn w:val="75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5">
    <w:name w:val="Intense Reference"/>
    <w:basedOn w:val="75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6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75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2" w:customStyle="1">
    <w:name w:val="Заголовок 1 Знак"/>
    <w:link w:val="74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3" w:customStyle="1">
    <w:name w:val="Заголовок 2 Знак"/>
    <w:link w:val="74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 w:customStyle="1">
    <w:name w:val="Заголовок 3 Знак"/>
    <w:link w:val="74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5" w:customStyle="1">
    <w:name w:val="Заголовок 4 Знак"/>
    <w:basedOn w:val="751"/>
    <w:link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51"/>
    <w:link w:val="7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51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51"/>
    <w:link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1"/>
    <w:uiPriority w:val="34"/>
    <w:qFormat/>
    <w:pPr>
      <w:pBdr/>
      <w:spacing/>
      <w:ind w:left="720"/>
      <w:contextualSpacing w:val="true"/>
    </w:pPr>
  </w:style>
  <w:style w:type="paragraph" w:styleId="772">
    <w:name w:val="No Spacing"/>
    <w:basedOn w:val="741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3">
    <w:name w:val="Title"/>
    <w:basedOn w:val="741"/>
    <w:next w:val="741"/>
    <w:link w:val="7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4" w:customStyle="1">
    <w:name w:val="Назва Знак"/>
    <w:basedOn w:val="751"/>
    <w:link w:val="773"/>
    <w:uiPriority w:val="10"/>
    <w:pPr>
      <w:pBdr/>
      <w:spacing/>
      <w:ind/>
    </w:pPr>
    <w:rPr>
      <w:sz w:val="48"/>
      <w:szCs w:val="48"/>
    </w:rPr>
  </w:style>
  <w:style w:type="paragraph" w:styleId="775">
    <w:name w:val="Subtitle"/>
    <w:basedOn w:val="741"/>
    <w:next w:val="741"/>
    <w:link w:val="7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6" w:customStyle="1">
    <w:name w:val="Підзаголовок Знак"/>
    <w:basedOn w:val="751"/>
    <w:link w:val="775"/>
    <w:uiPriority w:val="11"/>
    <w:pPr>
      <w:pBdr/>
      <w:spacing/>
      <w:ind/>
    </w:pPr>
    <w:rPr>
      <w:sz w:val="24"/>
      <w:szCs w:val="24"/>
    </w:rPr>
  </w:style>
  <w:style w:type="paragraph" w:styleId="777">
    <w:name w:val="Quote"/>
    <w:basedOn w:val="741"/>
    <w:next w:val="741"/>
    <w:link w:val="778"/>
    <w:uiPriority w:val="29"/>
    <w:qFormat/>
    <w:pPr>
      <w:pBdr/>
      <w:spacing/>
      <w:ind w:right="720" w:left="720"/>
    </w:pPr>
    <w:rPr>
      <w:i/>
    </w:rPr>
  </w:style>
  <w:style w:type="character" w:styleId="778" w:customStyle="1">
    <w:name w:val="Цитата Знак"/>
    <w:link w:val="777"/>
    <w:uiPriority w:val="29"/>
    <w:pPr>
      <w:pBdr/>
      <w:spacing/>
      <w:ind/>
    </w:pPr>
    <w:rPr>
      <w:i/>
    </w:rPr>
  </w:style>
  <w:style w:type="paragraph" w:styleId="779">
    <w:name w:val="Intense Quote"/>
    <w:basedOn w:val="741"/>
    <w:next w:val="741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0" w:customStyle="1">
    <w:name w:val="Насичена цитата Знак"/>
    <w:link w:val="779"/>
    <w:uiPriority w:val="30"/>
    <w:pPr>
      <w:pBdr/>
      <w:spacing/>
      <w:ind/>
    </w:pPr>
    <w:rPr>
      <w:i/>
    </w:rPr>
  </w:style>
  <w:style w:type="paragraph" w:styleId="781">
    <w:name w:val="Header"/>
    <w:basedOn w:val="741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2" w:customStyle="1">
    <w:name w:val="Верхній колонтитул Знак"/>
    <w:basedOn w:val="751"/>
    <w:link w:val="781"/>
    <w:uiPriority w:val="99"/>
    <w:pPr>
      <w:pBdr/>
      <w:spacing/>
      <w:ind/>
    </w:pPr>
  </w:style>
  <w:style w:type="paragraph" w:styleId="783">
    <w:name w:val="Footer"/>
    <w:basedOn w:val="741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4" w:customStyle="1">
    <w:name w:val="Footer Char"/>
    <w:basedOn w:val="751"/>
    <w:uiPriority w:val="99"/>
    <w:pPr>
      <w:pBdr/>
      <w:spacing/>
      <w:ind/>
    </w:pPr>
  </w:style>
  <w:style w:type="paragraph" w:styleId="785">
    <w:name w:val="Caption"/>
    <w:basedOn w:val="741"/>
    <w:next w:val="7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6" w:customStyle="1">
    <w:name w:val="Нижній колонтитул Знак"/>
    <w:link w:val="783"/>
    <w:uiPriority w:val="99"/>
    <w:pPr>
      <w:pBdr/>
      <w:spacing/>
      <w:ind/>
    </w:pPr>
  </w:style>
  <w:style w:type="table" w:styleId="787">
    <w:name w:val="Table Grid"/>
    <w:basedOn w:val="75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Table Grid Light"/>
    <w:basedOn w:val="75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1"/>
    <w:basedOn w:val="75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75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4">
    <w:name w:val="footnote text"/>
    <w:basedOn w:val="741"/>
    <w:link w:val="915"/>
    <w:uiPriority w:val="99"/>
    <w:semiHidden/>
    <w:unhideWhenUsed/>
    <w:pPr>
      <w:pBdr/>
      <w:spacing w:after="40"/>
      <w:ind/>
    </w:pPr>
    <w:rPr>
      <w:sz w:val="18"/>
    </w:rPr>
  </w:style>
  <w:style w:type="character" w:styleId="915" w:customStyle="1">
    <w:name w:val="Текст виноски Знак"/>
    <w:link w:val="914"/>
    <w:uiPriority w:val="99"/>
    <w:pPr>
      <w:pBdr/>
      <w:spacing/>
      <w:ind/>
    </w:pPr>
    <w:rPr>
      <w:sz w:val="18"/>
    </w:rPr>
  </w:style>
  <w:style w:type="character" w:styleId="916">
    <w:name w:val="footnote reference"/>
    <w:basedOn w:val="751"/>
    <w:uiPriority w:val="99"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741"/>
    <w:link w:val="918"/>
    <w:uiPriority w:val="99"/>
    <w:semiHidden/>
    <w:unhideWhenUsed/>
    <w:pPr>
      <w:pBdr/>
      <w:spacing/>
      <w:ind/>
    </w:pPr>
    <w:rPr>
      <w:sz w:val="20"/>
    </w:rPr>
  </w:style>
  <w:style w:type="character" w:styleId="918" w:customStyle="1">
    <w:name w:val="Текст кінцевої виноски Знак"/>
    <w:link w:val="917"/>
    <w:uiPriority w:val="99"/>
    <w:pPr>
      <w:pBdr/>
      <w:spacing/>
      <w:ind/>
    </w:pPr>
    <w:rPr>
      <w:sz w:val="20"/>
    </w:rPr>
  </w:style>
  <w:style w:type="character" w:styleId="919">
    <w:name w:val="end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toc 1"/>
    <w:basedOn w:val="741"/>
    <w:next w:val="741"/>
    <w:uiPriority w:val="39"/>
    <w:unhideWhenUsed/>
    <w:pPr>
      <w:pBdr/>
      <w:spacing w:after="57"/>
      <w:ind w:firstLine="0"/>
    </w:pPr>
  </w:style>
  <w:style w:type="paragraph" w:styleId="921">
    <w:name w:val="toc 2"/>
    <w:basedOn w:val="741"/>
    <w:next w:val="741"/>
    <w:uiPriority w:val="39"/>
    <w:unhideWhenUsed/>
    <w:pPr>
      <w:pBdr/>
      <w:spacing w:after="57"/>
      <w:ind w:firstLine="0" w:left="283"/>
    </w:pPr>
  </w:style>
  <w:style w:type="paragraph" w:styleId="922">
    <w:name w:val="toc 3"/>
    <w:basedOn w:val="741"/>
    <w:next w:val="741"/>
    <w:uiPriority w:val="39"/>
    <w:unhideWhenUsed/>
    <w:pPr>
      <w:pBdr/>
      <w:spacing w:after="57"/>
      <w:ind w:firstLine="0" w:left="567"/>
    </w:pPr>
  </w:style>
  <w:style w:type="paragraph" w:styleId="923">
    <w:name w:val="toc 4"/>
    <w:basedOn w:val="741"/>
    <w:next w:val="741"/>
    <w:uiPriority w:val="39"/>
    <w:unhideWhenUsed/>
    <w:pPr>
      <w:pBdr/>
      <w:spacing w:after="57"/>
      <w:ind w:firstLine="0" w:left="850"/>
    </w:pPr>
  </w:style>
  <w:style w:type="paragraph" w:styleId="924">
    <w:name w:val="toc 5"/>
    <w:basedOn w:val="741"/>
    <w:next w:val="741"/>
    <w:uiPriority w:val="39"/>
    <w:unhideWhenUsed/>
    <w:pPr>
      <w:pBdr/>
      <w:spacing w:after="57"/>
      <w:ind w:firstLine="0" w:left="1134"/>
    </w:pPr>
  </w:style>
  <w:style w:type="paragraph" w:styleId="925">
    <w:name w:val="toc 6"/>
    <w:basedOn w:val="741"/>
    <w:next w:val="741"/>
    <w:uiPriority w:val="39"/>
    <w:unhideWhenUsed/>
    <w:pPr>
      <w:pBdr/>
      <w:spacing w:after="57"/>
      <w:ind w:firstLine="0" w:left="1417"/>
    </w:pPr>
  </w:style>
  <w:style w:type="paragraph" w:styleId="926">
    <w:name w:val="toc 7"/>
    <w:basedOn w:val="741"/>
    <w:next w:val="741"/>
    <w:uiPriority w:val="39"/>
    <w:unhideWhenUsed/>
    <w:pPr>
      <w:pBdr/>
      <w:spacing w:after="57"/>
      <w:ind w:firstLine="0" w:left="1701"/>
    </w:pPr>
  </w:style>
  <w:style w:type="paragraph" w:styleId="927">
    <w:name w:val="toc 8"/>
    <w:basedOn w:val="741"/>
    <w:next w:val="741"/>
    <w:uiPriority w:val="39"/>
    <w:unhideWhenUsed/>
    <w:pPr>
      <w:pBdr/>
      <w:spacing w:after="57"/>
      <w:ind w:firstLine="0" w:left="1984"/>
    </w:pPr>
  </w:style>
  <w:style w:type="paragraph" w:styleId="928">
    <w:name w:val="toc 9"/>
    <w:basedOn w:val="741"/>
    <w:next w:val="741"/>
    <w:uiPriority w:val="39"/>
    <w:unhideWhenUsed/>
    <w:pPr>
      <w:pBdr/>
      <w:spacing w:after="57"/>
      <w:ind w:firstLine="0"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>
    <w:name w:val="table of figures"/>
    <w:basedOn w:val="741"/>
    <w:next w:val="741"/>
    <w:uiPriority w:val="99"/>
    <w:unhideWhenUsed/>
    <w:pPr>
      <w:pBdr/>
      <w:spacing/>
      <w:ind/>
    </w:pPr>
  </w:style>
  <w:style w:type="character" w:styleId="931" w:customStyle="1">
    <w:name w:val="docy"/>
    <w:basedOn w:val="75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19</cp:revision>
  <dcterms:created xsi:type="dcterms:W3CDTF">2019-03-29T20:09:00Z</dcterms:created>
  <dcterms:modified xsi:type="dcterms:W3CDTF">2026-01-29T15:32:10Z</dcterms:modified>
</cp:coreProperties>
</file>