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6"/>
        <w:pBdr/>
        <w:spacing w:line="228" w:lineRule="auto"/>
        <w:ind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sz w:val="16"/>
          <w:szCs w:val="16"/>
          <w:highlight w:val="none"/>
          <w:lang w:bidi="en-US"/>
        </w:rPr>
      </w: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  <w:sz w:val="16"/>
          <w:szCs w:val="16"/>
        </w:rPr>
      </w:r>
    </w:p>
    <w:p>
      <w:pPr>
        <w:pStyle w:val="736"/>
        <w:pBdr/>
        <w:spacing w:line="228" w:lineRule="auto"/>
        <w:ind/>
        <w:rPr>
          <w:rFonts w:eastAsia="Times New Roman" w:cs="Times New Roman"/>
          <w:highlight w:val="none"/>
          <w:lang w:bidi="en-US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highlight w:val="none"/>
          <w:lang w:bidi="en-US"/>
        </w:rPr>
      </w:r>
    </w:p>
    <w:p>
      <w:pPr>
        <w:pBdr/>
        <w:spacing w:line="228" w:lineRule="auto"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36"/>
        <w:pBdr/>
        <w:spacing w:line="228" w:lineRule="auto"/>
        <w:ind/>
        <w:rPr>
          <w:rFonts w:eastAsia="Times New Roman" w:cs="Times New Roman"/>
          <w:color w:val="000000"/>
        </w:rPr>
      </w:pPr>
      <w:r/>
      <w:bookmarkStart w:id="0" w:name="_Hlk82170484"/>
      <w:r>
        <w:rPr>
          <w:rFonts w:eastAsia="Times New Roman" w:cs="Times New Roman"/>
          <w:lang w:bidi="en-US"/>
        </w:rPr>
        <w:t xml:space="preserve">(шістдесят </w:t>
      </w:r>
      <w:r>
        <w:rPr>
          <w:rFonts w:eastAsia="Times New Roman" w:cs="Times New Roman"/>
          <w:lang w:bidi="en-US"/>
        </w:rPr>
        <w:t xml:space="preserve">дев’ята</w:t>
      </w:r>
      <w:r>
        <w:rPr>
          <w:rFonts w:eastAsia="Times New Roman" w:cs="Times New Roman"/>
          <w:lang w:bidi="en-US"/>
        </w:rPr>
        <w:t xml:space="preserve"> сесія восьмого скликання) </w:t>
      </w:r>
      <w:bookmarkEnd w:id="0"/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36"/>
        <w:pBdr/>
        <w:spacing w:line="228" w:lineRule="auto"/>
        <w:ind/>
        <w:rPr>
          <w:color w:val="000000"/>
        </w:rPr>
      </w:pPr>
      <w:r>
        <w:t xml:space="preserve"> РІШЕННЯ</w:t>
      </w:r>
      <w:r>
        <w:rPr>
          <w:color w:val="000000"/>
        </w:rPr>
      </w:r>
      <w:r>
        <w:rPr>
          <w:color w:val="000000"/>
        </w:rPr>
      </w:r>
    </w:p>
    <w:p>
      <w:pPr>
        <w:pStyle w:val="766"/>
        <w:pBdr/>
        <w:spacing w:line="228" w:lineRule="auto"/>
        <w:ind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7"/>
        <w:pBdr/>
        <w:spacing w:line="228" w:lineRule="auto"/>
        <w:ind/>
        <w:rPr>
          <w:color w:val="000000"/>
        </w:rPr>
      </w:pPr>
      <w:r>
        <w:t xml:space="preserve">28 січня 2026</w:t>
      </w:r>
      <w:r>
        <w:t xml:space="preserve"> року</w:t>
      </w:r>
      <w:r>
        <w:tab/>
        <w:t xml:space="preserve">м. Мена</w:t>
      </w:r>
      <w:r>
        <w:tab/>
        <w:t xml:space="preserve">№ 66</w:t>
      </w:r>
      <w:r>
        <w:rPr>
          <w:color w:val="000000"/>
        </w:rPr>
      </w:r>
      <w:r>
        <w:rPr>
          <w:color w:val="000000"/>
        </w:rPr>
      </w:r>
    </w:p>
    <w:p>
      <w:pPr>
        <w:pBdr/>
        <w:tabs>
          <w:tab w:val="left" w:leader="none" w:pos="4678"/>
          <w:tab w:val="left" w:leader="none" w:pos="5812"/>
        </w:tabs>
        <w:spacing w:line="228" w:lineRule="auto"/>
        <w:ind w:right="5528" w:firstLin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line="228" w:lineRule="auto"/>
        <w:ind w:right="5386" w:firstLine="0" w:left="0"/>
        <w:rPr/>
      </w:pPr>
      <w:r>
        <w:rPr>
          <w:b/>
        </w:rPr>
        <w:t xml:space="preserve">Про укладання договору оренди землі з АТ «Укртелеком» на новий строк в м. Мена</w:t>
      </w:r>
      <w:r/>
    </w:p>
    <w:p>
      <w:pPr>
        <w:pStyle w:val="766"/>
        <w:pBdr/>
        <w:spacing w:line="228" w:lineRule="auto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clear" w:leader="none" w:pos="709"/>
          <w:tab w:val="left" w:leader="none" w:pos="3850"/>
        </w:tabs>
        <w:spacing w:line="228" w:lineRule="auto"/>
        <w:ind/>
        <w:rPr/>
      </w:pPr>
      <w:r>
        <w:t xml:space="preserve">Розглянувши звернення </w:t>
      </w:r>
      <w:r>
        <w:t xml:space="preserve">АТ</w:t>
      </w:r>
      <w:r>
        <w:t xml:space="preserve"> «Укртелеком», в особі директора Чернігівської філії АТ «Укртелеком» Коптеля Іллі Геннадійовича, який діє на підставі Положення про філію та  довіреності № 10845 від 15.12.2025 року</w:t>
      </w:r>
      <w:r>
        <w:t xml:space="preserve"> щодо укладання договору оренди землі на земельну ділянку площею 0,0004 га з кадас</w:t>
      </w:r>
      <w:r>
        <w:t xml:space="preserve">тровим номером 7423010100:01:003</w:t>
      </w:r>
      <w:r>
        <w:t xml:space="preserve">:0</w:t>
      </w:r>
      <w:r>
        <w:t xml:space="preserve">964</w:t>
      </w:r>
      <w:r>
        <w:t xml:space="preserve"> за цільовим призначенням</w:t>
      </w:r>
      <w:r>
        <w:t xml:space="preserve"> -</w:t>
      </w:r>
      <w:r>
        <w:t xml:space="preserve">  </w:t>
      </w:r>
      <w:r>
        <w:t xml:space="preserve">д</w:t>
      </w:r>
      <w:r>
        <w:t xml:space="preserve">ля розміщення та експлуатації об’єктів і споруд електронних комунікацій</w:t>
      </w:r>
      <w:r>
        <w:t xml:space="preserve"> (код згідно КВЦПЗ-13.01)</w:t>
      </w:r>
      <w:r>
        <w:t xml:space="preserve"> (код згідно КВЦПЗ-13.01), яка розташована на території Менської міської територіальної громади за адресою: </w:t>
      </w:r>
      <w:r>
        <w:t xml:space="preserve">вулиця Шевченка, 91а</w:t>
      </w:r>
      <w:r>
        <w:t xml:space="preserve">,</w:t>
      </w:r>
      <w:r>
        <w:t xml:space="preserve"> в місті Мена Корюківського району Чернігівської області, на нови</w:t>
      </w:r>
      <w:r>
        <w:t xml:space="preserve">й строк, керуючись ст. ст. 12, 93, 116, 122, 123, 124, 134</w:t>
      </w:r>
      <w:r>
        <w:rPr>
          <w:vertAlign w:val="superscript"/>
        </w:rPr>
        <w:t xml:space="preserve"> </w:t>
      </w:r>
      <w:r>
        <w:t xml:space="preserve">Земельного кодексу України, ст. 26 Закону України «Про місцеве самоврядування в Україні», ст.19, ст. 33 Закону України «Про оренду землі», рішенням 48 сесії Менської міської ради 8 скликання від 29</w:t>
      </w:r>
      <w:r>
        <w:t xml:space="preserve"> травня 2024 року за №293 «Про затвердження ставок орендної плати за земельні ділянки на території Менської міської територіальної громади», Менська міська рада </w:t>
      </w:r>
      <w:r/>
    </w:p>
    <w:p>
      <w:pPr>
        <w:pBdr/>
        <w:tabs>
          <w:tab w:val="clear" w:leader="none" w:pos="709"/>
          <w:tab w:val="left" w:leader="none" w:pos="3850"/>
        </w:tabs>
        <w:spacing w:line="228" w:lineRule="auto"/>
        <w:ind w:firstLine="0"/>
        <w:rPr/>
      </w:pPr>
      <w:r>
        <w:t xml:space="preserve">ВИРІШИЛА:</w:t>
      </w:r>
      <w:r/>
    </w:p>
    <w:p>
      <w:pPr>
        <w:numPr>
          <w:ilvl w:val="0"/>
          <w:numId w:val="2"/>
        </w:numPr>
        <w:pBdr/>
        <w:tabs>
          <w:tab w:val="left" w:leader="none" w:pos="360"/>
          <w:tab w:val="clear" w:leader="none" w:pos="709"/>
          <w:tab w:val="left" w:leader="none" w:pos="851"/>
        </w:tabs>
        <w:spacing w:line="228" w:lineRule="auto"/>
        <w:ind w:firstLine="567" w:left="0"/>
        <w:rPr/>
      </w:pPr>
      <w:r>
        <w:t xml:space="preserve">Укласти з АТ «Укртелеком» </w:t>
      </w:r>
      <w:r>
        <w:t xml:space="preserve">договір оренди землі на земельну ділянк</w:t>
      </w:r>
      <w:r>
        <w:t xml:space="preserve">у площею 0,0004 га з кадастровим номером </w:t>
      </w:r>
      <w:r>
        <w:t xml:space="preserve">7423010100:01:003:0964 </w:t>
      </w:r>
      <w:r>
        <w:t xml:space="preserve">за цільовим призначенням - </w:t>
      </w:r>
      <w:r>
        <w:t xml:space="preserve">д</w:t>
      </w:r>
      <w:r>
        <w:t xml:space="preserve">ля розміщення та експлуатації об’єктів і споруд електронних комунікацій</w:t>
      </w:r>
      <w:r>
        <w:t xml:space="preserve"> (код згідно КВЦПЗ-13.01), яка розташована</w:t>
      </w:r>
      <w:r>
        <w:rPr>
          <w:rFonts w:ascii="Calibri" w:hAnsi="Calibri" w:eastAsia="Calibri" w:cs="Calibri"/>
        </w:rPr>
        <w:t xml:space="preserve"> </w:t>
      </w:r>
      <w:r>
        <w:t xml:space="preserve">на території Менської міської територіальної громади за ад</w:t>
      </w:r>
      <w:r>
        <w:t xml:space="preserve">ресою: </w:t>
      </w:r>
      <w:r>
        <w:t xml:space="preserve">вулиця Шевченка, 91а</w:t>
      </w:r>
      <w:r>
        <w:t xml:space="preserve">,</w:t>
      </w:r>
      <w:r>
        <w:t xml:space="preserve"> в місті Мена Корюківського району Чернігівської області</w:t>
      </w:r>
      <w:r>
        <w:rPr>
          <w:rFonts w:ascii="Calibri" w:hAnsi="Calibri" w:eastAsia="Calibri" w:cs="Calibri"/>
        </w:rPr>
        <w:t xml:space="preserve">,</w:t>
      </w:r>
      <w:r>
        <w:t xml:space="preserve"> на новий строк - на 5 років.</w:t>
      </w:r>
      <w:r/>
    </w:p>
    <w:p>
      <w:pPr>
        <w:numPr>
          <w:ilvl w:val="0"/>
          <w:numId w:val="2"/>
        </w:numPr>
        <w:pBdr/>
        <w:tabs>
          <w:tab w:val="clear" w:leader="none" w:pos="709"/>
          <w:tab w:val="left" w:leader="none" w:pos="850"/>
          <w:tab w:val="left" w:leader="none" w:pos="3850"/>
        </w:tabs>
        <w:spacing w:line="228" w:lineRule="auto"/>
        <w:ind w:firstLine="360" w:left="0"/>
        <w:rPr/>
      </w:pPr>
      <w:r>
        <w:t xml:space="preserve">Орендну плату встановити у розмірі 10% від нормативної грошової оцінки земельної ділянки.</w:t>
      </w:r>
      <w:r/>
    </w:p>
    <w:p>
      <w:pPr>
        <w:numPr>
          <w:ilvl w:val="0"/>
          <w:numId w:val="2"/>
        </w:numPr>
        <w:pBdr/>
        <w:tabs>
          <w:tab w:val="clear" w:leader="none" w:pos="709"/>
          <w:tab w:val="left" w:leader="none" w:pos="850"/>
          <w:tab w:val="left" w:leader="none" w:pos="3850"/>
        </w:tabs>
        <w:spacing w:line="228" w:lineRule="auto"/>
        <w:ind w:firstLine="360" w:left="0"/>
        <w:rPr/>
      </w:pPr>
      <w:r>
        <w:t xml:space="preserve">АТ «Укртелеком» </w:t>
      </w:r>
      <w:r>
        <w:t xml:space="preserve">укласти</w:t>
      </w:r>
      <w:r>
        <w:t xml:space="preserve"> дог</w:t>
      </w:r>
      <w:r>
        <w:t xml:space="preserve">овір оренди землі відповідно до пункту 1 </w:t>
      </w:r>
      <w:r>
        <w:t xml:space="preserve">цього </w:t>
      </w:r>
      <w:r>
        <w:t xml:space="preserve">рішення та здійснити реєстрацію права оренди відповідно до вимог чинного законодавства.</w:t>
      </w:r>
      <w:r/>
    </w:p>
    <w:p>
      <w:pPr>
        <w:numPr>
          <w:ilvl w:val="0"/>
          <w:numId w:val="2"/>
        </w:numPr>
        <w:pBdr/>
        <w:tabs>
          <w:tab w:val="clear" w:leader="none" w:pos="709"/>
          <w:tab w:val="left" w:leader="none" w:pos="850"/>
          <w:tab w:val="left" w:leader="none" w:pos="3850"/>
        </w:tabs>
        <w:spacing w:line="228" w:lineRule="auto"/>
        <w:ind w:firstLine="360" w:left="0"/>
        <w:rPr/>
      </w:pPr>
      <w:r>
        <w:t xml:space="preserve">Рішення набуває чинності з дня доведення його до відома АТ «Укртелеком»</w:t>
      </w:r>
      <w:r>
        <w:t xml:space="preserve"> </w:t>
      </w:r>
      <w:r>
        <w:t xml:space="preserve">Чернігівської філії АТ «Укртелеком»</w:t>
      </w:r>
      <w:r>
        <w:t xml:space="preserve"> </w:t>
      </w:r>
      <w:r>
        <w:t xml:space="preserve">в установленому законом порядку.</w:t>
      </w:r>
      <w:r/>
    </w:p>
    <w:p>
      <w:pPr>
        <w:numPr>
          <w:ilvl w:val="0"/>
          <w:numId w:val="2"/>
        </w:numPr>
        <w:pBdr/>
        <w:tabs>
          <w:tab w:val="clear" w:leader="none" w:pos="709"/>
          <w:tab w:val="left" w:leader="none" w:pos="850"/>
          <w:tab w:val="left" w:leader="none" w:pos="3850"/>
        </w:tabs>
        <w:spacing w:line="228" w:lineRule="auto"/>
        <w:ind w:firstLine="360" w:left="0"/>
        <w:rPr/>
      </w:pPr>
      <w:r>
        <w:t xml:space="preserve">Кон</w:t>
      </w:r>
      <w:r>
        <w:t xml:space="preserve">троль за виконанням рішення покласти на заступника міського голови з питань діяльності виконавчих органів ради С.М.</w:t>
      </w:r>
      <w:r>
        <w:t xml:space="preserve"> </w:t>
      </w:r>
      <w:r>
        <w:t xml:space="preserve">Гаєвого, та постійну комісію з питань містобудування, будівництва, земельних відносин та охорони природи.</w:t>
      </w:r>
      <w:bookmarkStart w:id="1" w:name="_GoBack"/>
      <w:r/>
      <w:bookmarkEnd w:id="1"/>
      <w:r/>
      <w:r/>
    </w:p>
    <w:p>
      <w:pPr>
        <w:pBdr/>
        <w:tabs>
          <w:tab w:val="clear" w:leader="none" w:pos="709"/>
          <w:tab w:val="left" w:leader="none" w:pos="850"/>
          <w:tab w:val="left" w:leader="none" w:pos="3850"/>
        </w:tabs>
        <w:spacing w:line="228" w:lineRule="auto"/>
        <w:ind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clear" w:leader="none" w:pos="709"/>
          <w:tab w:val="left" w:leader="none" w:pos="850"/>
          <w:tab w:val="left" w:leader="none" w:pos="3850"/>
        </w:tabs>
        <w:spacing w:line="228" w:lineRule="auto"/>
        <w:ind w:firstLine="0"/>
        <w:rPr>
          <w:highlight w:val="none"/>
        </w:rPr>
      </w:pPr>
      <w:r>
        <w:t xml:space="preserve">Секретар ради</w:t>
      </w:r>
      <w:r>
        <w:tab/>
      </w:r>
      <w:r>
        <w:tab/>
      </w:r>
      <w:r>
        <w:tab/>
      </w:r>
      <w:r>
        <w:tab/>
      </w:r>
      <w:r>
        <w:tab/>
        <w:t xml:space="preserve">Юрій СТАЛЬНИЧЕНКО</w:t>
      </w:r>
      <w:r>
        <w:rPr>
          <w:szCs w:val="28"/>
        </w:rPr>
      </w:r>
      <w:r>
        <w:rPr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851" w:right="567" w:bottom="567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7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Heading 1 Char"/>
    <w:basedOn w:val="745"/>
    <w:link w:val="7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0">
    <w:name w:val="Heading 2 Char"/>
    <w:basedOn w:val="745"/>
    <w:link w:val="7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1">
    <w:name w:val="Heading 3 Char"/>
    <w:basedOn w:val="745"/>
    <w:link w:val="7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2">
    <w:name w:val="Heading 4 Char"/>
    <w:basedOn w:val="745"/>
    <w:link w:val="73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3">
    <w:name w:val="Heading 5 Char"/>
    <w:basedOn w:val="745"/>
    <w:link w:val="7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4">
    <w:name w:val="Heading 6 Char"/>
    <w:basedOn w:val="745"/>
    <w:link w:val="74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5">
    <w:name w:val="Heading 7 Char"/>
    <w:basedOn w:val="745"/>
    <w:link w:val="74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6">
    <w:name w:val="Heading 8 Char"/>
    <w:basedOn w:val="745"/>
    <w:link w:val="7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7">
    <w:name w:val="Heading 9 Char"/>
    <w:basedOn w:val="745"/>
    <w:link w:val="7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8">
    <w:name w:val="Title Char"/>
    <w:basedOn w:val="745"/>
    <w:link w:val="76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9">
    <w:name w:val="Subtitle Char"/>
    <w:basedOn w:val="745"/>
    <w:link w:val="76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0">
    <w:name w:val="Quote Char"/>
    <w:basedOn w:val="745"/>
    <w:link w:val="77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1">
    <w:name w:val="Intense Quote Char"/>
    <w:basedOn w:val="745"/>
    <w:link w:val="77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2">
    <w:name w:val="Header Char"/>
    <w:basedOn w:val="745"/>
    <w:link w:val="775"/>
    <w:uiPriority w:val="99"/>
    <w:pPr>
      <w:pBdr/>
      <w:spacing/>
      <w:ind/>
    </w:pPr>
  </w:style>
  <w:style w:type="character" w:styleId="733">
    <w:name w:val="Footnote Text Char"/>
    <w:basedOn w:val="745"/>
    <w:link w:val="908"/>
    <w:uiPriority w:val="99"/>
    <w:semiHidden/>
    <w:pPr>
      <w:pBdr/>
      <w:spacing/>
      <w:ind/>
    </w:pPr>
    <w:rPr>
      <w:sz w:val="20"/>
      <w:szCs w:val="20"/>
    </w:rPr>
  </w:style>
  <w:style w:type="character" w:styleId="734">
    <w:name w:val="Endnote Text Char"/>
    <w:basedOn w:val="745"/>
    <w:link w:val="911"/>
    <w:uiPriority w:val="99"/>
    <w:semiHidden/>
    <w:pPr>
      <w:pBdr/>
      <w:spacing/>
      <w:ind/>
    </w:pPr>
    <w:rPr>
      <w:sz w:val="20"/>
      <w:szCs w:val="20"/>
    </w:rPr>
  </w:style>
  <w:style w:type="paragraph" w:styleId="73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36">
    <w:name w:val="Heading 1"/>
    <w:basedOn w:val="735"/>
    <w:next w:val="735"/>
    <w:link w:val="756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37">
    <w:name w:val="Heading 2"/>
    <w:basedOn w:val="735"/>
    <w:next w:val="735"/>
    <w:link w:val="757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38">
    <w:name w:val="Heading 3"/>
    <w:basedOn w:val="735"/>
    <w:next w:val="735"/>
    <w:link w:val="758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39">
    <w:name w:val="Heading 4"/>
    <w:basedOn w:val="735"/>
    <w:next w:val="735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735"/>
    <w:next w:val="735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735"/>
    <w:next w:val="735"/>
    <w:link w:val="7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2">
    <w:name w:val="Heading 7"/>
    <w:basedOn w:val="735"/>
    <w:next w:val="735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3">
    <w:name w:val="Heading 8"/>
    <w:basedOn w:val="735"/>
    <w:next w:val="735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4">
    <w:name w:val="Heading 9"/>
    <w:basedOn w:val="735"/>
    <w:next w:val="735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 w:default="1">
    <w:name w:val="Default Paragraph Font"/>
    <w:uiPriority w:val="1"/>
    <w:semiHidden/>
    <w:unhideWhenUsed/>
    <w:pPr>
      <w:pBdr/>
      <w:spacing/>
      <w:ind/>
    </w:pPr>
  </w:style>
  <w:style w:type="table" w:styleId="74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7" w:default="1">
    <w:name w:val="No List"/>
    <w:uiPriority w:val="99"/>
    <w:semiHidden/>
    <w:unhideWhenUsed/>
    <w:pPr>
      <w:pBdr/>
      <w:spacing/>
      <w:ind/>
    </w:pPr>
  </w:style>
  <w:style w:type="character" w:styleId="748">
    <w:name w:val="Intense Emphasis"/>
    <w:basedOn w:val="74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49">
    <w:name w:val="Intense Reference"/>
    <w:basedOn w:val="74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50">
    <w:name w:val="Subtle Emphasis"/>
    <w:basedOn w:val="7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1">
    <w:name w:val="Emphasis"/>
    <w:basedOn w:val="745"/>
    <w:uiPriority w:val="20"/>
    <w:qFormat/>
    <w:pPr>
      <w:pBdr/>
      <w:spacing/>
      <w:ind/>
    </w:pPr>
    <w:rPr>
      <w:i/>
      <w:iCs/>
    </w:rPr>
  </w:style>
  <w:style w:type="character" w:styleId="752">
    <w:name w:val="Strong"/>
    <w:basedOn w:val="745"/>
    <w:uiPriority w:val="22"/>
    <w:qFormat/>
    <w:pPr>
      <w:pBdr/>
      <w:spacing/>
      <w:ind/>
    </w:pPr>
    <w:rPr>
      <w:b/>
      <w:bCs/>
    </w:rPr>
  </w:style>
  <w:style w:type="character" w:styleId="753">
    <w:name w:val="Subtle Reference"/>
    <w:basedOn w:val="7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4">
    <w:name w:val="Book Title"/>
    <w:basedOn w:val="74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5">
    <w:name w:val="FollowedHyperlink"/>
    <w:basedOn w:val="74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56" w:customStyle="1">
    <w:name w:val="Заголовок 1 Знак"/>
    <w:link w:val="736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57" w:customStyle="1">
    <w:name w:val="Заголовок 2 Знак"/>
    <w:link w:val="73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58" w:customStyle="1">
    <w:name w:val="Заголовок 3 Знак"/>
    <w:link w:val="738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59" w:customStyle="1">
    <w:name w:val="Заголовок 4 Знак"/>
    <w:basedOn w:val="745"/>
    <w:link w:val="73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0" w:customStyle="1">
    <w:name w:val="Заголовок 5 Знак"/>
    <w:basedOn w:val="745"/>
    <w:link w:val="74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1" w:customStyle="1">
    <w:name w:val="Заголовок 6 Знак"/>
    <w:basedOn w:val="745"/>
    <w:link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2" w:customStyle="1">
    <w:name w:val="Заголовок 7 Знак"/>
    <w:basedOn w:val="745"/>
    <w:link w:val="74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 w:customStyle="1">
    <w:name w:val="Заголовок 8 Знак"/>
    <w:basedOn w:val="745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4" w:customStyle="1">
    <w:name w:val="Заголовок 9 Знак"/>
    <w:basedOn w:val="745"/>
    <w:link w:val="7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5">
    <w:name w:val="List Paragraph"/>
    <w:basedOn w:val="735"/>
    <w:uiPriority w:val="34"/>
    <w:qFormat/>
    <w:pPr>
      <w:pBdr/>
      <w:spacing/>
      <w:ind w:left="720"/>
      <w:contextualSpacing w:val="true"/>
    </w:pPr>
  </w:style>
  <w:style w:type="paragraph" w:styleId="766">
    <w:name w:val="No Spacing"/>
    <w:basedOn w:val="735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67">
    <w:name w:val="Title"/>
    <w:basedOn w:val="735"/>
    <w:next w:val="735"/>
    <w:link w:val="76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8" w:customStyle="1">
    <w:name w:val="Назва Знак"/>
    <w:basedOn w:val="745"/>
    <w:link w:val="767"/>
    <w:uiPriority w:val="10"/>
    <w:pPr>
      <w:pBdr/>
      <w:spacing/>
      <w:ind/>
    </w:pPr>
    <w:rPr>
      <w:sz w:val="48"/>
      <w:szCs w:val="48"/>
    </w:rPr>
  </w:style>
  <w:style w:type="paragraph" w:styleId="769">
    <w:name w:val="Subtitle"/>
    <w:basedOn w:val="735"/>
    <w:next w:val="735"/>
    <w:link w:val="77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0" w:customStyle="1">
    <w:name w:val="Підзаголовок Знак"/>
    <w:basedOn w:val="745"/>
    <w:link w:val="769"/>
    <w:uiPriority w:val="11"/>
    <w:pPr>
      <w:pBdr/>
      <w:spacing/>
      <w:ind/>
    </w:pPr>
    <w:rPr>
      <w:sz w:val="24"/>
      <w:szCs w:val="24"/>
    </w:rPr>
  </w:style>
  <w:style w:type="paragraph" w:styleId="771">
    <w:name w:val="Quote"/>
    <w:basedOn w:val="735"/>
    <w:next w:val="735"/>
    <w:link w:val="772"/>
    <w:uiPriority w:val="29"/>
    <w:qFormat/>
    <w:pPr>
      <w:pBdr/>
      <w:spacing/>
      <w:ind w:right="720" w:left="720"/>
    </w:pPr>
    <w:rPr>
      <w:i/>
    </w:rPr>
  </w:style>
  <w:style w:type="character" w:styleId="772" w:customStyle="1">
    <w:name w:val="Цитата Знак"/>
    <w:link w:val="771"/>
    <w:uiPriority w:val="29"/>
    <w:pPr>
      <w:pBdr/>
      <w:spacing/>
      <w:ind/>
    </w:pPr>
    <w:rPr>
      <w:i/>
    </w:rPr>
  </w:style>
  <w:style w:type="paragraph" w:styleId="773">
    <w:name w:val="Intense Quote"/>
    <w:basedOn w:val="735"/>
    <w:next w:val="735"/>
    <w:link w:val="77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4" w:customStyle="1">
    <w:name w:val="Насичена цитата Знак"/>
    <w:link w:val="773"/>
    <w:uiPriority w:val="30"/>
    <w:pPr>
      <w:pBdr/>
      <w:spacing/>
      <w:ind/>
    </w:pPr>
    <w:rPr>
      <w:i/>
    </w:rPr>
  </w:style>
  <w:style w:type="paragraph" w:styleId="775">
    <w:name w:val="Header"/>
    <w:basedOn w:val="735"/>
    <w:link w:val="77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6" w:customStyle="1">
    <w:name w:val="Верхній колонтитул Знак"/>
    <w:basedOn w:val="745"/>
    <w:link w:val="775"/>
    <w:uiPriority w:val="99"/>
    <w:pPr>
      <w:pBdr/>
      <w:spacing/>
      <w:ind/>
    </w:pPr>
  </w:style>
  <w:style w:type="paragraph" w:styleId="777">
    <w:name w:val="Footer"/>
    <w:basedOn w:val="735"/>
    <w:link w:val="78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8" w:customStyle="1">
    <w:name w:val="Footer Char"/>
    <w:basedOn w:val="745"/>
    <w:uiPriority w:val="99"/>
    <w:pPr>
      <w:pBdr/>
      <w:spacing/>
      <w:ind/>
    </w:pPr>
  </w:style>
  <w:style w:type="paragraph" w:styleId="779">
    <w:name w:val="Caption"/>
    <w:basedOn w:val="735"/>
    <w:next w:val="73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0" w:customStyle="1">
    <w:name w:val="Нижній колонтитул Знак"/>
    <w:link w:val="777"/>
    <w:uiPriority w:val="99"/>
    <w:pPr>
      <w:pBdr/>
      <w:spacing/>
      <w:ind/>
    </w:pPr>
  </w:style>
  <w:style w:type="table" w:styleId="781">
    <w:name w:val="Table Grid"/>
    <w:basedOn w:val="74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Table Grid Light"/>
    <w:basedOn w:val="74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1"/>
    <w:basedOn w:val="74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2"/>
    <w:basedOn w:val="74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1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2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3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5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6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1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2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3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4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5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6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1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2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3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4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5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6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8">
    <w:name w:val="footnote text"/>
    <w:basedOn w:val="735"/>
    <w:link w:val="909"/>
    <w:uiPriority w:val="99"/>
    <w:semiHidden/>
    <w:unhideWhenUsed/>
    <w:pPr>
      <w:pBdr/>
      <w:spacing w:after="40"/>
      <w:ind/>
    </w:pPr>
    <w:rPr>
      <w:sz w:val="18"/>
    </w:rPr>
  </w:style>
  <w:style w:type="character" w:styleId="909" w:customStyle="1">
    <w:name w:val="Текст виноски Знак"/>
    <w:link w:val="908"/>
    <w:uiPriority w:val="99"/>
    <w:pPr>
      <w:pBdr/>
      <w:spacing/>
      <w:ind/>
    </w:pPr>
    <w:rPr>
      <w:sz w:val="18"/>
    </w:rPr>
  </w:style>
  <w:style w:type="character" w:styleId="910">
    <w:name w:val="footnote reference"/>
    <w:basedOn w:val="745"/>
    <w:uiPriority w:val="99"/>
    <w:unhideWhenUsed/>
    <w:pPr>
      <w:pBdr/>
      <w:spacing/>
      <w:ind/>
    </w:pPr>
    <w:rPr>
      <w:vertAlign w:val="superscript"/>
    </w:rPr>
  </w:style>
  <w:style w:type="paragraph" w:styleId="911">
    <w:name w:val="endnote text"/>
    <w:basedOn w:val="735"/>
    <w:link w:val="912"/>
    <w:uiPriority w:val="99"/>
    <w:semiHidden/>
    <w:unhideWhenUsed/>
    <w:pPr>
      <w:pBdr/>
      <w:spacing/>
      <w:ind/>
    </w:pPr>
    <w:rPr>
      <w:sz w:val="20"/>
    </w:rPr>
  </w:style>
  <w:style w:type="character" w:styleId="912" w:customStyle="1">
    <w:name w:val="Текст кінцевої виноски Знак"/>
    <w:link w:val="911"/>
    <w:uiPriority w:val="99"/>
    <w:pPr>
      <w:pBdr/>
      <w:spacing/>
      <w:ind/>
    </w:pPr>
    <w:rPr>
      <w:sz w:val="20"/>
    </w:rPr>
  </w:style>
  <w:style w:type="character" w:styleId="913">
    <w:name w:val="endnote reference"/>
    <w:basedOn w:val="745"/>
    <w:uiPriority w:val="99"/>
    <w:semiHidden/>
    <w:unhideWhenUsed/>
    <w:pPr>
      <w:pBdr/>
      <w:spacing/>
      <w:ind/>
    </w:pPr>
    <w:rPr>
      <w:vertAlign w:val="superscript"/>
    </w:rPr>
  </w:style>
  <w:style w:type="paragraph" w:styleId="914">
    <w:name w:val="toc 1"/>
    <w:basedOn w:val="735"/>
    <w:next w:val="735"/>
    <w:uiPriority w:val="39"/>
    <w:unhideWhenUsed/>
    <w:pPr>
      <w:pBdr/>
      <w:spacing w:after="57"/>
      <w:ind w:firstLine="0"/>
    </w:pPr>
  </w:style>
  <w:style w:type="paragraph" w:styleId="915">
    <w:name w:val="toc 2"/>
    <w:basedOn w:val="735"/>
    <w:next w:val="735"/>
    <w:uiPriority w:val="39"/>
    <w:unhideWhenUsed/>
    <w:pPr>
      <w:pBdr/>
      <w:spacing w:after="57"/>
      <w:ind w:firstLine="0" w:left="283"/>
    </w:pPr>
  </w:style>
  <w:style w:type="paragraph" w:styleId="916">
    <w:name w:val="toc 3"/>
    <w:basedOn w:val="735"/>
    <w:next w:val="735"/>
    <w:uiPriority w:val="39"/>
    <w:unhideWhenUsed/>
    <w:pPr>
      <w:pBdr/>
      <w:spacing w:after="57"/>
      <w:ind w:firstLine="0" w:left="567"/>
    </w:pPr>
  </w:style>
  <w:style w:type="paragraph" w:styleId="917">
    <w:name w:val="toc 4"/>
    <w:basedOn w:val="735"/>
    <w:next w:val="735"/>
    <w:uiPriority w:val="39"/>
    <w:unhideWhenUsed/>
    <w:pPr>
      <w:pBdr/>
      <w:spacing w:after="57"/>
      <w:ind w:firstLine="0" w:left="850"/>
    </w:pPr>
  </w:style>
  <w:style w:type="paragraph" w:styleId="918">
    <w:name w:val="toc 5"/>
    <w:basedOn w:val="735"/>
    <w:next w:val="735"/>
    <w:uiPriority w:val="39"/>
    <w:unhideWhenUsed/>
    <w:pPr>
      <w:pBdr/>
      <w:spacing w:after="57"/>
      <w:ind w:firstLine="0" w:left="1134"/>
    </w:pPr>
  </w:style>
  <w:style w:type="paragraph" w:styleId="919">
    <w:name w:val="toc 6"/>
    <w:basedOn w:val="735"/>
    <w:next w:val="735"/>
    <w:uiPriority w:val="39"/>
    <w:unhideWhenUsed/>
    <w:pPr>
      <w:pBdr/>
      <w:spacing w:after="57"/>
      <w:ind w:firstLine="0" w:left="1417"/>
    </w:pPr>
  </w:style>
  <w:style w:type="paragraph" w:styleId="920">
    <w:name w:val="toc 7"/>
    <w:basedOn w:val="735"/>
    <w:next w:val="735"/>
    <w:uiPriority w:val="39"/>
    <w:unhideWhenUsed/>
    <w:pPr>
      <w:pBdr/>
      <w:spacing w:after="57"/>
      <w:ind w:firstLine="0" w:left="1701"/>
    </w:pPr>
  </w:style>
  <w:style w:type="paragraph" w:styleId="921">
    <w:name w:val="toc 8"/>
    <w:basedOn w:val="735"/>
    <w:next w:val="735"/>
    <w:uiPriority w:val="39"/>
    <w:unhideWhenUsed/>
    <w:pPr>
      <w:pBdr/>
      <w:spacing w:after="57"/>
      <w:ind w:firstLine="0" w:left="1984"/>
    </w:pPr>
  </w:style>
  <w:style w:type="paragraph" w:styleId="922">
    <w:name w:val="toc 9"/>
    <w:basedOn w:val="735"/>
    <w:next w:val="735"/>
    <w:uiPriority w:val="39"/>
    <w:unhideWhenUsed/>
    <w:pPr>
      <w:pBdr/>
      <w:spacing w:after="57"/>
      <w:ind w:firstLine="0" w:left="2268"/>
    </w:pPr>
  </w:style>
  <w:style w:type="paragraph" w:styleId="923">
    <w:name w:val="TOC Heading"/>
    <w:uiPriority w:val="39"/>
    <w:unhideWhenUsed/>
    <w:pPr>
      <w:pBdr/>
      <w:spacing/>
      <w:ind/>
    </w:pPr>
  </w:style>
  <w:style w:type="paragraph" w:styleId="924">
    <w:name w:val="table of figures"/>
    <w:basedOn w:val="735"/>
    <w:next w:val="735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Скирта Оксана Віталіївна</cp:lastModifiedBy>
  <cp:revision>19</cp:revision>
  <dcterms:created xsi:type="dcterms:W3CDTF">2019-03-29T20:09:00Z</dcterms:created>
  <dcterms:modified xsi:type="dcterms:W3CDTF">2026-01-29T10:56:28Z</dcterms:modified>
</cp:coreProperties>
</file>