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highlight w:val="none"/>
          <w:lang w:eastAsia="hi-IN" w:bidi="hi-IN"/>
          <w14:ligatures w14:val="none"/>
        </w:rPr>
      </w:r>
      <w:r>
        <w:rPr>
          <w:rFonts w:ascii="Times New Roman" w:hAnsi="Times New Roman" w:eastAsia="Calibri" w:cs="Mangal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b/>
          <w:bCs/>
          <w:color w:val="000000"/>
          <w:sz w:val="28"/>
          <w:szCs w:val="28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bCs/>
          <w:color w:val="000000"/>
          <w:sz w:val="28"/>
          <w:szCs w:val="28"/>
          <w:highlight w:val="none"/>
          <w:lang w:eastAsia="hi-IN" w:bidi="hi-IN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МЕНСЬКА МІСЬКА РАДА</w:t>
      </w:r>
      <w:r>
        <w:rPr>
          <w:rFonts w:ascii="Times New Roman" w:hAnsi="Times New Roman" w:eastAsia="Calibri" w:cs="Mangal"/>
          <w:b/>
          <w:bCs/>
          <w:color w:val="000000"/>
          <w:sz w:val="28"/>
          <w:szCs w:val="28"/>
          <w:highlight w:val="none"/>
          <w:lang w:eastAsia="hi-IN" w:bidi="hi-IN"/>
          <w14:ligatures w14:val="none"/>
        </w:rPr>
      </w:r>
      <w:r>
        <w:rPr>
          <w:rFonts w:ascii="Times New Roman" w:hAnsi="Times New Roman" w:eastAsia="Calibri" w:cs="Mangal"/>
          <w:b/>
          <w:bCs/>
          <w:color w:val="000000"/>
          <w:sz w:val="28"/>
          <w:szCs w:val="28"/>
          <w:highlight w:val="none"/>
          <w:lang w:eastAsia="hi-IN" w:bidi="hi-IN"/>
          <w14:ligatures w14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РОЗПОРЯДЖЕННЯ 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28 листопада 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2025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 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                  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№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327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  <w14:ligatures w14:val="none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pBdr/>
        <w:spacing w:after="0" w:line="240" w:lineRule="auto"/>
        <w:ind w:right="0" w:firstLine="0" w:left="0"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567"/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Керуючись ст. ст. 42, 50, 53 Закону України «Про місцеве самоврядування в Україні»,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14:ligatures w14:val="none"/>
        </w:rPr>
        <w:t xml:space="preserve"> Регламентом роботи виконавчого комітету Менської міської ради із змінами та доповненнями, 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орієнтовний план роботи виконавчого ком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ітету Менської міської ради на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квартал 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року: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      1. Скликати 17 грудня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року о **-** год. чергове засідання  виконавчого комітету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  <w:t xml:space="preserve">       Основні питання, що виносяться на розгляд: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</w:p>
    <w:p>
      <w:pPr>
        <w:widowControl w:val="false"/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        1)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 Про проект бюджету Менської міської територіальної громади на 2026 рік.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</w:r>
    </w:p>
    <w:p>
      <w:pPr>
        <w:widowControl w:val="false"/>
        <w:pBdr/>
        <w:tabs>
          <w:tab w:val="left" w:leader="none" w:pos="567"/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Нерослик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 Алла Петрівна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, начальник Фінансового управління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</w:r>
    </w:p>
    <w:p>
      <w:pPr>
        <w:widowControl w:val="false"/>
        <w:pBdr/>
        <w:tabs>
          <w:tab w:val="left" w:leader="none" w:pos="567"/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         2)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 Орієнтовний план роботи виконавчого комітету Менської міської ради на 1 квартал 2026 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</w:r>
    </w:p>
    <w:p>
      <w:pPr>
        <w:widowControl w:val="false"/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Стародуб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 Людмила Олександрівна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, керуючий справами виконавчого комітету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line="240" w:lineRule="auto"/>
        <w:ind/>
        <w:jc w:val="both"/>
        <w:rPr>
          <w:rFonts w:ascii="Calibri" w:hAnsi="Calibri" w:eastAsia="Calibri" w:cs="Times New Roman"/>
          <w:sz w:val="20"/>
          <w:szCs w:val="2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         3)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zh-CN"/>
          <w14:ligatures w14:val="none"/>
        </w:rPr>
        <w:t xml:space="preserve">Про надання статусу дитини, яка постраждала внаслідок воєнних дій та збройних конфліктів.</w:t>
      </w:r>
      <w:r>
        <w:rPr>
          <w:rFonts w:ascii="Calibri" w:hAnsi="Calibri" w:eastAsia="Calibri" w:cs="Times New Roman"/>
          <w:sz w:val="20"/>
          <w:szCs w:val="20"/>
          <w:lang w:eastAsia="zh-CN"/>
          <w14:ligatures w14:val="none"/>
        </w:rPr>
      </w:r>
      <w:r>
        <w:rPr>
          <w:rFonts w:ascii="Calibri" w:hAnsi="Calibri" w:eastAsia="Calibri" w:cs="Times New Roman"/>
          <w:sz w:val="20"/>
          <w:szCs w:val="20"/>
          <w:lang w:eastAsia="zh-CN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line="240" w:lineRule="auto"/>
        <w:ind/>
        <w:jc w:val="both"/>
        <w:rPr>
          <w:rFonts w:ascii="Calibri" w:hAnsi="Calibri" w:eastAsia="Calibri" w:cs="Times New Roman"/>
          <w:sz w:val="20"/>
          <w:szCs w:val="2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zh-CN"/>
          <w14:ligatures w14:val="none"/>
        </w:rPr>
        <w:t xml:space="preserve">Доповідає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zh-CN"/>
          <w14:ligatures w14:val="none"/>
        </w:rPr>
        <w:t xml:space="preserve">Васильчук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zh-CN"/>
          <w14:ligatures w14:val="none"/>
        </w:rPr>
        <w:t xml:space="preserve"> Олена Михайлівна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zh-CN"/>
          <w14:ligatures w14:val="none"/>
        </w:rPr>
        <w:t xml:space="preserve">, начальник Служби у справах дітей Менської міської ради.</w:t>
      </w:r>
      <w:bookmarkStart w:id="0" w:name="_GoBack"/>
      <w:r/>
      <w:bookmarkEnd w:id="0"/>
      <w:r>
        <w:rPr>
          <w:rFonts w:ascii="Calibri" w:hAnsi="Calibri" w:eastAsia="Calibri" w:cs="Times New Roman"/>
          <w:sz w:val="20"/>
          <w:szCs w:val="20"/>
          <w:lang w:eastAsia="zh-CN"/>
          <w14:ligatures w14:val="none"/>
        </w:rPr>
      </w:r>
      <w:r>
        <w:rPr>
          <w:rFonts w:ascii="Calibri" w:hAnsi="Calibri" w:eastAsia="Calibri" w:cs="Times New Roman"/>
          <w:sz w:val="20"/>
          <w:szCs w:val="20"/>
          <w:lang w:eastAsia="zh-CN"/>
          <w14:ligatures w14:val="none"/>
        </w:rPr>
      </w:r>
    </w:p>
    <w:p>
      <w:pPr>
        <w:widowControl w:val="false"/>
        <w:pBdr/>
        <w:tabs>
          <w:tab w:val="left" w:leader="none" w:pos="240"/>
          <w:tab w:val="left" w:leader="none" w:pos="567"/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      На розгляд також винести і інші питання в межах повноважень, з урахуванням поданих звернень, включивши їх до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порядку денного засідання виконавчого комітету.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widowControl w:val="false"/>
        <w:pBdr/>
        <w:tabs>
          <w:tab w:val="left" w:leader="none" w:pos="240"/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Times New Roman"/>
          <w:sz w:val="28"/>
          <w:szCs w:val="28"/>
          <w:lang w:eastAsia="hi-IN" w:bidi="hi-IN"/>
          <w14:ligatures w14:val="none"/>
        </w:rPr>
        <w:t xml:space="preserve">       2. Заступникам міського голови, старостам, н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ачальникам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, завідувачам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та спеціалістам відділів, секторів та управлінь Менсь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кої міської ради, керівникам комунальних підприємств, установ, закладів, з метою включення до порядку денного інших питань, необхідних до розгляду на засіданні виконкому, підготувати та подати пропозиції відповідно до підготовлених в установленому порядку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проєктів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рішень. 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      3. Засідання 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иміщенні **** по вул. ****, №**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в м.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 w:firstLine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Секретар ради                                                            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spacing/>
        <w:ind/>
        <w:rPr/>
      </w:pPr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2025-12-16T06:59:07Z</dcterms:modified>
</cp:coreProperties>
</file>