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977" w:rsidRDefault="00856977">
      <w:pPr>
        <w:widowControl w:val="0"/>
        <w:rPr>
          <w:rFonts w:ascii="Times New Roman" w:eastAsia="Lucida Sans Unicode" w:hAnsi="Times New Roman"/>
          <w:color w:val="000000"/>
          <w:sz w:val="28"/>
          <w:szCs w:val="28"/>
          <w:lang w:val="en-US"/>
        </w:rPr>
      </w:pPr>
    </w:p>
    <w:p w:rsidR="00856977" w:rsidRDefault="00047A00">
      <w:pPr>
        <w:widowControl w:val="0"/>
        <w:jc w:val="center"/>
        <w:rPr>
          <w:rFonts w:ascii="Times New Roman" w:eastAsia="Lucida Sans Unicode" w:hAnsi="Times New Roman"/>
          <w:b/>
          <w:color w:val="000000"/>
          <w:sz w:val="28"/>
          <w:szCs w:val="28"/>
        </w:rPr>
      </w:pPr>
      <w:r>
        <w:rPr>
          <w:rFonts w:ascii="Times New Roman" w:eastAsia="Lucida Sans Unicode" w:hAnsi="Times New Roman"/>
          <w:b/>
          <w:color w:val="000000"/>
          <w:sz w:val="28"/>
          <w:szCs w:val="28"/>
          <w:lang w:eastAsia="hi-IN" w:bidi="hi-IN"/>
        </w:rPr>
        <w:t>МЕНСЬКА МІСЬКА РАДА</w:t>
      </w:r>
    </w:p>
    <w:p w:rsidR="00856977" w:rsidRDefault="00856977">
      <w:pPr>
        <w:widowControl w:val="0"/>
        <w:jc w:val="center"/>
        <w:rPr>
          <w:rFonts w:ascii="Times New Roman" w:eastAsia="Lucida Sans Unicode" w:hAnsi="Times New Roman"/>
          <w:b/>
          <w:color w:val="000000"/>
          <w:sz w:val="16"/>
          <w:szCs w:val="28"/>
        </w:rPr>
      </w:pPr>
    </w:p>
    <w:p w:rsidR="00856977" w:rsidRDefault="00047A00">
      <w:pPr>
        <w:widowControl w:val="0"/>
        <w:jc w:val="center"/>
        <w:rPr>
          <w:rFonts w:ascii="Times New Roman" w:eastAsia="Lucida Sans Unicode" w:hAnsi="Times New Roman"/>
          <w:b/>
          <w:color w:val="000000"/>
          <w:sz w:val="28"/>
          <w:szCs w:val="28"/>
        </w:rPr>
      </w:pPr>
      <w:r>
        <w:rPr>
          <w:rFonts w:ascii="Times New Roman" w:eastAsia="Lucida Sans Unicode" w:hAnsi="Times New Roman"/>
          <w:b/>
          <w:color w:val="000000"/>
          <w:sz w:val="28"/>
          <w:szCs w:val="28"/>
          <w:lang w:eastAsia="hi-IN" w:bidi="hi-IN"/>
        </w:rPr>
        <w:t>ВИКОНАВЧИЙ КОМІТЕТ</w:t>
      </w:r>
    </w:p>
    <w:p w:rsidR="00856977" w:rsidRDefault="00047A00">
      <w:pPr>
        <w:widowControl w:val="0"/>
        <w:jc w:val="center"/>
        <w:rPr>
          <w:rFonts w:ascii="Times New Roman" w:eastAsia="Lucida Sans Unicode" w:hAnsi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eastAsia="Lucida Sans Unicode" w:hAnsi="Times New Roman"/>
          <w:b/>
          <w:color w:val="000000"/>
          <w:sz w:val="28"/>
          <w:szCs w:val="28"/>
          <w:lang w:eastAsia="hi-IN" w:bidi="hi-IN"/>
        </w:rPr>
        <w:t>Р</w:t>
      </w:r>
      <w:proofErr w:type="gramEnd"/>
      <w:r>
        <w:rPr>
          <w:rFonts w:ascii="Times New Roman" w:eastAsia="Lucida Sans Unicode" w:hAnsi="Times New Roman"/>
          <w:b/>
          <w:color w:val="000000"/>
          <w:sz w:val="28"/>
          <w:szCs w:val="28"/>
          <w:lang w:eastAsia="hi-IN" w:bidi="hi-IN"/>
        </w:rPr>
        <w:t>ІШЕННЯ</w:t>
      </w:r>
    </w:p>
    <w:p w:rsidR="00856977" w:rsidRDefault="00856977">
      <w:pPr>
        <w:widowControl w:val="0"/>
        <w:rPr>
          <w:rFonts w:ascii="Times New Roman" w:eastAsia="Lucida Sans Unicode" w:hAnsi="Times New Roman"/>
          <w:b/>
          <w:color w:val="000000"/>
          <w:sz w:val="28"/>
          <w:szCs w:val="28"/>
        </w:rPr>
      </w:pPr>
    </w:p>
    <w:p w:rsidR="00856977" w:rsidRPr="00047A00" w:rsidRDefault="00047A00">
      <w:pPr>
        <w:widowControl w:val="0"/>
        <w:tabs>
          <w:tab w:val="left" w:pos="4394"/>
          <w:tab w:val="left" w:pos="7228"/>
        </w:tabs>
        <w:rPr>
          <w:rFonts w:ascii="Times New Roman" w:eastAsia="Lucida Sans Unicode" w:hAnsi="Times New Roman"/>
          <w:color w:val="000000"/>
          <w:sz w:val="28"/>
          <w:szCs w:val="28"/>
          <w:lang w:val="uk-UA"/>
        </w:rPr>
      </w:pPr>
      <w:r>
        <w:rPr>
          <w:rFonts w:ascii="Times New Roman" w:eastAsia="Lucida Sans Unicode" w:hAnsi="Times New Roman"/>
          <w:color w:val="000000"/>
          <w:sz w:val="28"/>
          <w:szCs w:val="28"/>
          <w:lang w:eastAsia="hi-IN" w:bidi="hi-IN"/>
        </w:rPr>
        <w:t xml:space="preserve"> </w:t>
      </w:r>
      <w:r w:rsidRPr="00047A00">
        <w:rPr>
          <w:rFonts w:ascii="Times New Roman" w:eastAsia="Lucida Sans Unicode" w:hAnsi="Times New Roman"/>
          <w:color w:val="000000"/>
          <w:sz w:val="28"/>
          <w:szCs w:val="28"/>
          <w:lang w:eastAsia="hi-IN" w:bidi="hi-IN"/>
        </w:rPr>
        <w:t xml:space="preserve">25 </w:t>
      </w:r>
      <w:r>
        <w:rPr>
          <w:rFonts w:ascii="Times New Roman" w:eastAsia="Lucida Sans Unicode" w:hAnsi="Times New Roman"/>
          <w:color w:val="000000"/>
          <w:sz w:val="28"/>
          <w:szCs w:val="28"/>
          <w:lang w:eastAsia="hi-IN" w:bidi="hi-IN"/>
        </w:rPr>
        <w:t xml:space="preserve"> листопада   2025 року</w:t>
      </w:r>
      <w:r>
        <w:rPr>
          <w:rFonts w:ascii="Times New Roman" w:eastAsia="Lucida Sans Unicode" w:hAnsi="Times New Roman"/>
          <w:color w:val="000000"/>
          <w:sz w:val="28"/>
          <w:szCs w:val="28"/>
          <w:lang w:eastAsia="hi-IN" w:bidi="hi-IN"/>
        </w:rPr>
        <w:tab/>
        <w:t>м. Мена</w:t>
      </w:r>
      <w:r>
        <w:rPr>
          <w:rFonts w:ascii="Times New Roman" w:eastAsia="Lucida Sans Unicode" w:hAnsi="Times New Roman"/>
          <w:color w:val="000000"/>
          <w:sz w:val="28"/>
          <w:szCs w:val="28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sz w:val="28"/>
          <w:szCs w:val="28"/>
          <w:lang w:val="uk-UA" w:eastAsia="hi-IN" w:bidi="hi-IN"/>
        </w:rPr>
        <w:t xml:space="preserve">    </w:t>
      </w:r>
      <w:r>
        <w:rPr>
          <w:rFonts w:ascii="Times New Roman" w:eastAsia="Lucida Sans Unicode" w:hAnsi="Times New Roman"/>
          <w:color w:val="000000"/>
          <w:sz w:val="28"/>
          <w:szCs w:val="28"/>
          <w:lang w:eastAsia="hi-IN" w:bidi="hi-IN"/>
        </w:rPr>
        <w:t xml:space="preserve">№ </w:t>
      </w:r>
      <w:r>
        <w:rPr>
          <w:rFonts w:ascii="Times New Roman" w:eastAsia="Lucida Sans Unicode" w:hAnsi="Times New Roman"/>
          <w:color w:val="000000"/>
          <w:sz w:val="28"/>
          <w:szCs w:val="28"/>
          <w:lang w:val="uk-UA" w:eastAsia="hi-IN" w:bidi="hi-IN"/>
        </w:rPr>
        <w:t>222</w:t>
      </w:r>
      <w:bookmarkStart w:id="0" w:name="_GoBack"/>
      <w:bookmarkEnd w:id="0"/>
    </w:p>
    <w:p w:rsidR="00856977" w:rsidRDefault="00047A00">
      <w:pPr>
        <w:pStyle w:val="10"/>
        <w:tabs>
          <w:tab w:val="left" w:pos="9639"/>
        </w:tabs>
        <w:spacing w:before="240" w:after="24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складу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комісії з питань визначення стану зелених насаджень на території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населених пунктів Менської територіальної громади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 згідно поданих заяв</w:t>
      </w:r>
    </w:p>
    <w:p w:rsidR="00856977" w:rsidRDefault="00047A00">
      <w:pPr>
        <w:pStyle w:val="10"/>
        <w:pBdr>
          <w:left w:val="none" w:sz="4" w:space="1" w:color="000000"/>
        </w:pBd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 зв’язку  з кадровими змінами в Менській міській раді та з метою забезпечення обстеження зелених насаджень, що підлягають видаленню, керуючись  Законом України «Про місцеве самоврядування в Україні», виконавчий комітет Менської міської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ради</w:t>
      </w:r>
    </w:p>
    <w:p w:rsidR="00856977" w:rsidRDefault="00047A00">
      <w:pPr>
        <w:pStyle w:val="10"/>
        <w:pBdr>
          <w:left w:val="none" w:sz="4" w:space="1" w:color="000000"/>
        </w:pBd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ВИРІШИВ:</w:t>
      </w:r>
    </w:p>
    <w:p w:rsidR="00856977" w:rsidRDefault="00047A00">
      <w:pPr>
        <w:pStyle w:val="1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1. Вн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ести наступні зміни до рішення виконавчого комітету Менської міської ради № 171 від 15 серпня 2024 року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«Про затвердження комісії з питань визначення стану зелених насаджень на території населених пунктів Менської територіальної громади, згідно поданих за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яв»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та затвердити комісію в наступному складі:</w:t>
      </w:r>
    </w:p>
    <w:p w:rsidR="00856977" w:rsidRDefault="00047A00">
      <w:pPr>
        <w:pStyle w:val="1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Голова комісії: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ab/>
      </w:r>
    </w:p>
    <w:p w:rsidR="00856977" w:rsidRDefault="00047A00">
      <w:pPr>
        <w:pStyle w:val="10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ГАЄВОЙ Сергій Миколайович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заступник міського голови з питань діяльності  виконавчих органів ради;</w:t>
      </w:r>
    </w:p>
    <w:p w:rsidR="00856977" w:rsidRDefault="00047A00">
      <w:pPr>
        <w:pStyle w:val="10"/>
        <w:tabs>
          <w:tab w:val="left" w:pos="0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Заступник голови комісії:</w:t>
      </w:r>
    </w:p>
    <w:p w:rsidR="00856977" w:rsidRDefault="00047A00">
      <w:pPr>
        <w:pStyle w:val="10"/>
        <w:tabs>
          <w:tab w:val="left" w:pos="0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- БІЛОГУБ Ігор Олексійович – головний спеціаліст відділу земельних відносин, агропромислового комплексу та екології  Менської міської ради;</w:t>
      </w:r>
    </w:p>
    <w:p w:rsidR="00856977" w:rsidRDefault="00047A00">
      <w:pPr>
        <w:pStyle w:val="1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Секретар комісії:</w:t>
      </w:r>
    </w:p>
    <w:p w:rsidR="00856977" w:rsidRDefault="00047A00">
      <w:pPr>
        <w:pStyle w:val="1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ГОРБАЧ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Тамара Іванівна – провідний спеціаліст відділу житлово-комунального господарства та комун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ального майна Менської міської ради; </w:t>
      </w:r>
    </w:p>
    <w:p w:rsidR="00856977" w:rsidRDefault="00047A00">
      <w:pPr>
        <w:pStyle w:val="1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Члени комісії: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ab/>
      </w:r>
    </w:p>
    <w:p w:rsidR="00856977" w:rsidRDefault="00047A00">
      <w:pPr>
        <w:pStyle w:val="1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- </w:t>
      </w:r>
      <w:r w:rsidRPr="00047A00">
        <w:rPr>
          <w:rFonts w:ascii="Times New Roman" w:eastAsia="Times New Roman" w:hAnsi="Times New Roman"/>
          <w:sz w:val="28"/>
          <w:szCs w:val="28"/>
          <w:lang w:eastAsia="uk-UA"/>
        </w:rPr>
        <w:t>ЮЩЕНКО Андрій Михайлович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 w:rsidRPr="00047A00">
        <w:rPr>
          <w:rFonts w:ascii="Times New Roman" w:eastAsia="Times New Roman" w:hAnsi="Times New Roman"/>
          <w:sz w:val="28"/>
          <w:szCs w:val="28"/>
          <w:lang w:eastAsia="uk-UA"/>
        </w:rPr>
        <w:t>начальник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Відділу  архітектури та містобудування Менської міської ради;  </w:t>
      </w:r>
    </w:p>
    <w:p w:rsidR="00856977" w:rsidRDefault="00047A00">
      <w:pPr>
        <w:pStyle w:val="10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       - ДЕРКАЧ Евеліна Олександрівна – головний спеціаліст Відділу архітектури та містобудування Менської міської ради</w:t>
      </w:r>
    </w:p>
    <w:p w:rsidR="00856977" w:rsidRDefault="00047A00">
      <w:pPr>
        <w:pStyle w:val="1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- ЄРИЖЕНКО Оксана Леонідівна – майстер підрозділу благоустрій Комунального підприємства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Менакомунпослуга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>» Менської міської ради;</w:t>
      </w:r>
    </w:p>
    <w:p w:rsidR="00856977" w:rsidRDefault="00047A00">
      <w:pPr>
        <w:pStyle w:val="1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-  пр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едставник Державної екологічної інспекції у Чернігівській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області (за попереднім погодженням);</w:t>
      </w:r>
    </w:p>
    <w:p w:rsidR="00856977" w:rsidRDefault="00047A00">
      <w:pPr>
        <w:pStyle w:val="1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 староста відповідного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старостинського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округу (при обстеженні стану зелених насаджень на території населених пунктів, на які поширюються їх повноваження);</w:t>
      </w:r>
    </w:p>
    <w:p w:rsidR="00856977" w:rsidRDefault="00047A00">
      <w:pPr>
        <w:pStyle w:val="1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 пре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дставник заявника. </w:t>
      </w:r>
    </w:p>
    <w:p w:rsidR="00856977" w:rsidRDefault="00047A00">
      <w:pPr>
        <w:pStyle w:val="1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В разі необхідності залучати до роботи комісії власника (користувача) земельної ділянки та інших зацікавлених осіб. </w:t>
      </w:r>
    </w:p>
    <w:p w:rsidR="00856977" w:rsidRDefault="00047A00">
      <w:pPr>
        <w:pStyle w:val="1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У разі відсутності секретаря комісії, його функції покласти на головного спеціаліста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Відділу архітектури та містобудува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ння Менської міської ради Деркач Евеліну Олександрівну.</w:t>
      </w:r>
    </w:p>
    <w:p w:rsidR="00856977" w:rsidRDefault="00047A00">
      <w:pPr>
        <w:pStyle w:val="1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2. Контроль за виконанням рішення покласти на заступника міського голови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з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питань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діяльності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виконавчих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органів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ради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С. М.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Гаєвого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856977" w:rsidRDefault="00856977">
      <w:pPr>
        <w:pStyle w:val="1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56977" w:rsidRDefault="00856977">
      <w:pPr>
        <w:pStyle w:val="1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56977" w:rsidRDefault="00047A00">
      <w:pPr>
        <w:pStyle w:val="10"/>
        <w:tabs>
          <w:tab w:val="left" w:pos="709"/>
          <w:tab w:val="left" w:pos="652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Секретар ради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ab/>
        <w:t>Юрій СТАЛЬНИЧЕНКО</w:t>
      </w:r>
    </w:p>
    <w:sectPr w:rsidR="00856977" w:rsidSect="00047A00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977" w:rsidRDefault="00047A00">
      <w:r>
        <w:separator/>
      </w:r>
    </w:p>
  </w:endnote>
  <w:endnote w:type="continuationSeparator" w:id="0">
    <w:p w:rsidR="00856977" w:rsidRDefault="00047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977" w:rsidRDefault="00047A00">
      <w:r>
        <w:separator/>
      </w:r>
    </w:p>
  </w:footnote>
  <w:footnote w:type="continuationSeparator" w:id="0">
    <w:p w:rsidR="00856977" w:rsidRDefault="00047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977" w:rsidRDefault="00047A00">
    <w:pPr>
      <w:pStyle w:val="af3"/>
      <w:jc w:val="center"/>
    </w:pPr>
    <w:r>
      <w:fldChar w:fldCharType="begin"/>
    </w:r>
    <w:r>
      <w:instrText>PAGE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856977" w:rsidRDefault="00856977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977" w:rsidRDefault="00047A00">
    <w:pPr>
      <w:jc w:val="center"/>
    </w:pPr>
    <w:r>
      <w:rPr>
        <w:noProof/>
        <w:lang w:val="uk-UA" w:eastAsia="uk-UA"/>
      </w:rPr>
      <mc:AlternateContent>
        <mc:Choice Requires="wpg">
          <w:drawing>
            <wp:inline distT="0" distB="0" distL="0" distR="0" wp14:anchorId="441C88D4" wp14:editId="15BA153F">
              <wp:extent cx="433426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15249"/>
    <w:multiLevelType w:val="multilevel"/>
    <w:tmpl w:val="06089B7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FB25E8"/>
    <w:multiLevelType w:val="multilevel"/>
    <w:tmpl w:val="DA4E909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8AC7C23"/>
    <w:multiLevelType w:val="multilevel"/>
    <w:tmpl w:val="54B05A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39D00DED"/>
    <w:multiLevelType w:val="multilevel"/>
    <w:tmpl w:val="CCD6C168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B065BEB"/>
    <w:multiLevelType w:val="multilevel"/>
    <w:tmpl w:val="FA7E40A6"/>
    <w:lvl w:ilvl="0">
      <w:start w:val="28"/>
      <w:numFmt w:val="bullet"/>
      <w:lvlText w:val="-"/>
      <w:lvlJc w:val="left"/>
      <w:pPr>
        <w:ind w:left="504" w:hanging="360"/>
      </w:pPr>
      <w:rPr>
        <w:rFonts w:ascii="Times New Roman" w:eastAsia="Times New Roman" w:hAnsi="Times New Roman"/>
        <w:color w:val="000000"/>
        <w:sz w:val="28"/>
      </w:rPr>
    </w:lvl>
    <w:lvl w:ilvl="1">
      <w:start w:val="1"/>
      <w:numFmt w:val="bullet"/>
      <w:lvlText w:val="o"/>
      <w:lvlJc w:val="left"/>
      <w:pPr>
        <w:ind w:left="12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9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1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8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5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64" w:hanging="360"/>
      </w:pPr>
      <w:rPr>
        <w:rFonts w:ascii="Wingdings" w:hAnsi="Wingdings"/>
      </w:rPr>
    </w:lvl>
  </w:abstractNum>
  <w:abstractNum w:abstractNumId="5">
    <w:nsid w:val="572A363D"/>
    <w:multiLevelType w:val="multilevel"/>
    <w:tmpl w:val="244C039A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2"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/>
        <w:color w:val="000000"/>
        <w:sz w:val="22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6">
    <w:nsid w:val="67CB24FE"/>
    <w:multiLevelType w:val="multilevel"/>
    <w:tmpl w:val="D59A1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377A11"/>
    <w:multiLevelType w:val="multilevel"/>
    <w:tmpl w:val="7604DC96"/>
    <w:lvl w:ilvl="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77"/>
    <w:rsid w:val="00047A00"/>
    <w:rsid w:val="0085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sz w:val="48"/>
      <w:szCs w:val="48"/>
      <w:lang w:val="en-US"/>
    </w:rPr>
  </w:style>
  <w:style w:type="paragraph" w:styleId="2">
    <w:name w:val="heading 2"/>
    <w:basedOn w:val="a"/>
    <w:link w:val="2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link w:val="3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link w:val="4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link w:val="5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link w:val="6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a"/>
    <w:link w:val="7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basedOn w:val="a"/>
    <w:link w:val="8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basedOn w:val="a"/>
    <w:link w:val="90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link w:val="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link w:val="a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paragraph" w:styleId="21">
    <w:name w:val="Quote"/>
    <w:basedOn w:val="a"/>
    <w:link w:val="2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lang w:val="uk-UA" w:eastAsia="uk-UA"/>
    </w:rPr>
  </w:style>
  <w:style w:type="paragraph" w:styleId="a8">
    <w:name w:val="List Paragraph"/>
    <w:basedOn w:val="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val="uk-UA" w:eastAsia="en-US" w:bidi="en-US"/>
    </w:r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link w:val="a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lang w:val="uk-UA" w:eastAsia="uk-UA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7143"/>
        <w:tab w:val="right" w:pos="14287"/>
      </w:tabs>
    </w:pPr>
    <w:rPr>
      <w:sz w:val="22"/>
      <w:szCs w:val="22"/>
      <w:lang w:val="uk-UA" w:eastAsia="en-US" w:bidi="en-US"/>
    </w:rPr>
  </w:style>
  <w:style w:type="paragraph" w:styleId="af5">
    <w:name w:val="footer"/>
    <w:basedOn w:val="a"/>
    <w:link w:val="af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7143"/>
        <w:tab w:val="right" w:pos="14287"/>
      </w:tabs>
    </w:pPr>
    <w:rPr>
      <w:sz w:val="22"/>
      <w:szCs w:val="22"/>
      <w:lang w:val="uk-UA" w:eastAsia="en-US" w:bidi="en-US"/>
    </w:rPr>
  </w:style>
  <w:style w:type="paragraph" w:styleId="af7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paragraph" w:styleId="af8">
    <w:name w:val="footnote text"/>
    <w:basedOn w:val="a"/>
    <w:link w:val="af9"/>
    <w:semiHidden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styleId="afa">
    <w:name w:val="footnote reference"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styleId="afd">
    <w:name w:val="endnote reference"/>
    <w:uiPriority w:val="99"/>
    <w:semiHidden/>
    <w:unhideWhenUsed/>
    <w:rPr>
      <w:vertAlign w:val="superscript"/>
    </w:rPr>
  </w:style>
  <w:style w:type="character" w:styleId="afe">
    <w:name w:val="Hyperlink"/>
    <w:rPr>
      <w:color w:val="0000FF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0">
    <w:name w:val="TOC Heading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</w:style>
  <w:style w:type="paragraph" w:styleId="aff1">
    <w:name w:val="table of figures"/>
    <w:basedOn w:val="a"/>
    <w:uiPriority w:val="99"/>
    <w:unhideWhenUsed/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fc">
    <w:name w:val="Текст концевой сноски Знак"/>
    <w:link w:val="afb"/>
    <w:uiPriority w:val="99"/>
    <w:semiHidden/>
    <w:rPr>
      <w:lang w:val="ru-RU" w:eastAsia="zh-CN" w:bidi="ar-SA"/>
    </w:rPr>
  </w:style>
  <w:style w:type="paragraph" w:styleId="12">
    <w:name w:val="toc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val="uk-UA" w:eastAsia="en-US" w:bidi="en-US"/>
    </w:rPr>
  </w:style>
  <w:style w:type="paragraph" w:styleId="23">
    <w:name w:val="toc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val="uk-UA" w:eastAsia="en-US" w:bidi="en-US"/>
    </w:rPr>
  </w:style>
  <w:style w:type="paragraph" w:styleId="31">
    <w:name w:val="toc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val="uk-UA" w:eastAsia="en-US" w:bidi="en-US"/>
    </w:rPr>
  </w:style>
  <w:style w:type="paragraph" w:styleId="41">
    <w:name w:val="toc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val="uk-UA" w:eastAsia="en-US" w:bidi="en-US"/>
    </w:rPr>
  </w:style>
  <w:style w:type="paragraph" w:styleId="51">
    <w:name w:val="toc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val="uk-UA" w:eastAsia="en-US" w:bidi="en-US"/>
    </w:rPr>
  </w:style>
  <w:style w:type="paragraph" w:styleId="61">
    <w:name w:val="toc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val="uk-UA" w:eastAsia="en-US" w:bidi="en-US"/>
    </w:rPr>
  </w:style>
  <w:style w:type="paragraph" w:styleId="71">
    <w:name w:val="toc 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val="uk-UA" w:eastAsia="en-US" w:bidi="en-US"/>
    </w:rPr>
  </w:style>
  <w:style w:type="paragraph" w:styleId="81">
    <w:name w:val="toc 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val="uk-UA" w:eastAsia="en-US" w:bidi="en-US"/>
    </w:rPr>
  </w:style>
  <w:style w:type="paragraph" w:styleId="91">
    <w:name w:val="toc 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val="uk-UA" w:eastAsia="en-US" w:bidi="en-US"/>
    </w:rPr>
  </w:style>
  <w:style w:type="character" w:customStyle="1" w:styleId="Heading1Char">
    <w:name w:val="Heading 1 Char"/>
    <w:rPr>
      <w:rFonts w:ascii="Arial" w:eastAsia="Arial" w:hAnsi="Arial"/>
      <w:sz w:val="40"/>
      <w:szCs w:val="40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a5">
    <w:name w:val="Название Знак"/>
    <w:link w:val="a4"/>
    <w:rPr>
      <w:sz w:val="48"/>
      <w:szCs w:val="48"/>
      <w:lang w:bidi="ar-SA"/>
    </w:rPr>
  </w:style>
  <w:style w:type="character" w:customStyle="1" w:styleId="a7">
    <w:name w:val="Подзаголовок Знак"/>
    <w:link w:val="a6"/>
    <w:rPr>
      <w:sz w:val="24"/>
      <w:szCs w:val="24"/>
      <w:lang w:bidi="ar-SA"/>
    </w:rPr>
  </w:style>
  <w:style w:type="character" w:customStyle="1" w:styleId="22">
    <w:name w:val="Цитата 2 Знак"/>
    <w:link w:val="21"/>
    <w:rPr>
      <w:i/>
      <w:lang w:val="uk-UA" w:eastAsia="uk-UA" w:bidi="ar-SA"/>
    </w:rPr>
  </w:style>
  <w:style w:type="character" w:customStyle="1" w:styleId="ab">
    <w:name w:val="Выделенная цитата Знак"/>
    <w:link w:val="aa"/>
    <w:rPr>
      <w:i/>
      <w:shd w:val="clear" w:color="auto" w:fill="F2F2F2"/>
      <w:lang w:val="uk-UA" w:eastAsia="uk-UA" w:bidi="ar-SA"/>
    </w:rPr>
  </w:style>
  <w:style w:type="character" w:customStyle="1" w:styleId="af4">
    <w:name w:val="Верхний колонтитул Знак"/>
    <w:link w:val="af3"/>
    <w:rPr>
      <w:sz w:val="22"/>
      <w:szCs w:val="22"/>
      <w:lang w:val="uk-UA" w:eastAsia="en-US" w:bidi="en-US"/>
    </w:rPr>
  </w:style>
  <w:style w:type="character" w:customStyle="1" w:styleId="af6">
    <w:name w:val="Нижний колонтитул Знак"/>
    <w:link w:val="af5"/>
    <w:rPr>
      <w:sz w:val="22"/>
      <w:szCs w:val="22"/>
      <w:lang w:val="uk-UA" w:eastAsia="en-US" w:bidi="en-US"/>
    </w:rPr>
  </w:style>
  <w:style w:type="table" w:customStyle="1" w:styleId="TableGridLight">
    <w:name w:val="Table Grid Ligh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1">
    <w:name w:val="Plain Table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">
    <w:name w:val="Plain Table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3">
    <w:name w:val="Plain Table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9">
    <w:name w:val="Текст сноски Знак"/>
    <w:link w:val="af8"/>
    <w:semiHidden/>
    <w:rPr>
      <w:sz w:val="18"/>
      <w:lang w:bidi="ar-SA"/>
    </w:rPr>
  </w:style>
  <w:style w:type="paragraph" w:customStyle="1" w:styleId="10">
    <w:name w:val="Обычный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 w:line="259" w:lineRule="auto"/>
    </w:pPr>
    <w:rPr>
      <w:sz w:val="22"/>
      <w:szCs w:val="22"/>
      <w:lang w:val="uk-UA" w:eastAsia="en-US"/>
    </w:rPr>
  </w:style>
  <w:style w:type="character" w:customStyle="1" w:styleId="13">
    <w:name w:val="Основной шрифт абзаца1"/>
    <w:semiHidden/>
  </w:style>
  <w:style w:type="table" w:customStyle="1" w:styleId="14">
    <w:name w:val="Обычная таблица1"/>
    <w:semiHidden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val="uk-UA"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5">
    <w:name w:val="Нет списка1"/>
    <w:semiHidden/>
  </w:style>
  <w:style w:type="character" w:customStyle="1" w:styleId="11">
    <w:name w:val="Заголовок 1 Знак"/>
    <w:link w:val="1"/>
    <w:rPr>
      <w:rFonts w:ascii="Times New Roman" w:eastAsia="Times New Roman" w:hAnsi="Times New Roman"/>
      <w:b/>
      <w:bCs/>
      <w:sz w:val="48"/>
      <w:szCs w:val="48"/>
    </w:rPr>
  </w:style>
  <w:style w:type="paragraph" w:customStyle="1" w:styleId="16">
    <w:name w:val="Обычный (веб)1"/>
    <w:basedOn w:val="10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tab-span">
    <w:name w:val="apple-tab-span"/>
  </w:style>
  <w:style w:type="paragraph" w:styleId="aff2">
    <w:name w:val="Balloon Text"/>
    <w:basedOn w:val="a"/>
    <w:link w:val="af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1507</Words>
  <Characters>860</Characters>
  <Application>Microsoft Office Word</Application>
  <DocSecurity>0</DocSecurity>
  <Lines>7</Lines>
  <Paragraphs>4</Paragraphs>
  <ScaleCrop>false</ScaleCrop>
  <Company>SPecialiST RePack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TIHorbach</dc:creator>
  <cp:lastModifiedBy>Стародуб Л.О.</cp:lastModifiedBy>
  <cp:revision>11</cp:revision>
  <dcterms:created xsi:type="dcterms:W3CDTF">2025-10-31T13:54:00Z</dcterms:created>
  <dcterms:modified xsi:type="dcterms:W3CDTF">2025-11-29T15:29:00Z</dcterms:modified>
  <cp:version>786432</cp:version>
</cp:coreProperties>
</file>