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16E" w:rsidRPr="00C26C43" w:rsidRDefault="004440B2">
      <w:pPr>
        <w:pStyle w:val="docdata"/>
        <w:spacing w:before="0" w:beforeAutospacing="0" w:after="0" w:afterAutospacing="0"/>
        <w:ind w:left="5953"/>
        <w:rPr>
          <w:sz w:val="28"/>
          <w:szCs w:val="28"/>
        </w:rPr>
      </w:pPr>
      <w:r w:rsidRPr="00C26C43">
        <w:rPr>
          <w:color w:val="000000"/>
          <w:sz w:val="28"/>
          <w:szCs w:val="28"/>
          <w:lang w:val="uk-UA"/>
        </w:rPr>
        <w:t xml:space="preserve">Додаток </w:t>
      </w:r>
    </w:p>
    <w:p w:rsidR="00AD516E" w:rsidRPr="00C26C43" w:rsidRDefault="004440B2">
      <w:pPr>
        <w:pStyle w:val="1fe"/>
        <w:spacing w:before="0" w:beforeAutospacing="0" w:after="0" w:afterAutospacing="0"/>
        <w:ind w:left="5953"/>
        <w:rPr>
          <w:sz w:val="28"/>
          <w:szCs w:val="28"/>
        </w:rPr>
      </w:pPr>
      <w:r w:rsidRPr="00C26C43">
        <w:rPr>
          <w:color w:val="000000"/>
          <w:sz w:val="28"/>
          <w:szCs w:val="28"/>
          <w:lang w:val="uk-UA"/>
        </w:rPr>
        <w:t>до рішення виконавчого комітету Менської міської ради</w:t>
      </w:r>
    </w:p>
    <w:p w:rsidR="00AD516E" w:rsidRPr="00C26C43" w:rsidRDefault="00C26C43">
      <w:pPr>
        <w:pStyle w:val="1fe"/>
        <w:spacing w:before="0" w:beforeAutospacing="0" w:after="0" w:afterAutospacing="0"/>
        <w:ind w:left="595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25</w:t>
      </w:r>
      <w:r w:rsidR="004440B2" w:rsidRPr="00C26C43">
        <w:rPr>
          <w:color w:val="000000"/>
          <w:sz w:val="28"/>
          <w:szCs w:val="28"/>
          <w:lang w:val="uk-UA"/>
        </w:rPr>
        <w:t xml:space="preserve"> листопада 2025 року № </w:t>
      </w:r>
      <w:r>
        <w:rPr>
          <w:color w:val="000000"/>
          <w:sz w:val="28"/>
          <w:szCs w:val="28"/>
          <w:lang w:val="uk-UA"/>
        </w:rPr>
        <w:t>221</w:t>
      </w:r>
      <w:bookmarkStart w:id="0" w:name="_GoBack"/>
      <w:bookmarkEnd w:id="0"/>
    </w:p>
    <w:p w:rsidR="00AD516E" w:rsidRDefault="00AD516E">
      <w:pPr>
        <w:pStyle w:val="10"/>
        <w:rPr>
          <w:b/>
          <w:sz w:val="28"/>
          <w:szCs w:val="24"/>
        </w:rPr>
      </w:pPr>
    </w:p>
    <w:p w:rsidR="00AD516E" w:rsidRDefault="004440B2">
      <w:pPr>
        <w:pStyle w:val="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ДОДАТКОВА УГОДА</w:t>
      </w:r>
    </w:p>
    <w:p w:rsidR="00AD516E" w:rsidRDefault="004440B2">
      <w:pPr>
        <w:pStyle w:val="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до Договору оренди від 01 січня 2003 року цілісного майнового комплексу – споруд та обладнання на них комунального водопостачання </w:t>
      </w:r>
    </w:p>
    <w:p w:rsidR="00AD516E" w:rsidRDefault="004440B2">
      <w:pPr>
        <w:pStyle w:val="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та водовідведення </w:t>
      </w:r>
    </w:p>
    <w:p w:rsidR="00AD516E" w:rsidRDefault="004440B2">
      <w:pPr>
        <w:pStyle w:val="1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м. </w:t>
      </w:r>
      <w:proofErr w:type="spellStart"/>
      <w:r>
        <w:rPr>
          <w:sz w:val="28"/>
          <w:szCs w:val="28"/>
        </w:rPr>
        <w:t>Мена</w:t>
      </w:r>
      <w:proofErr w:type="spellEnd"/>
      <w:r>
        <w:rPr>
          <w:sz w:val="28"/>
          <w:szCs w:val="28"/>
        </w:rPr>
        <w:t xml:space="preserve">                                                                         «___»___________202</w:t>
      </w:r>
      <w:r>
        <w:rPr>
          <w:sz w:val="28"/>
          <w:szCs w:val="28"/>
          <w:lang w:val="ru-RU"/>
        </w:rPr>
        <w:t>5</w:t>
      </w:r>
      <w:r>
        <w:rPr>
          <w:sz w:val="28"/>
          <w:szCs w:val="28"/>
        </w:rPr>
        <w:t xml:space="preserve"> року</w:t>
      </w:r>
    </w:p>
    <w:p w:rsidR="00AD516E" w:rsidRDefault="00AD516E">
      <w:pPr>
        <w:pStyle w:val="10"/>
        <w:jc w:val="both"/>
        <w:rPr>
          <w:sz w:val="28"/>
          <w:szCs w:val="28"/>
        </w:rPr>
      </w:pPr>
    </w:p>
    <w:p w:rsidR="00AD516E" w:rsidRDefault="004440B2">
      <w:pPr>
        <w:pStyle w:val="1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Менська міська рада, в особі </w:t>
      </w:r>
      <w:r>
        <w:rPr>
          <w:sz w:val="28"/>
          <w:szCs w:val="28"/>
          <w:lang w:val="ru-RU"/>
        </w:rPr>
        <w:t>секретаря ради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Стальниченка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Юрія</w:t>
      </w:r>
      <w:proofErr w:type="spellEnd"/>
      <w:r>
        <w:rPr>
          <w:sz w:val="28"/>
          <w:szCs w:val="28"/>
          <w:lang w:val="ru-RU"/>
        </w:rPr>
        <w:t xml:space="preserve"> Валер</w:t>
      </w:r>
      <w:proofErr w:type="spellStart"/>
      <w:r>
        <w:rPr>
          <w:sz w:val="28"/>
          <w:szCs w:val="28"/>
        </w:rPr>
        <w:t>ійовича</w:t>
      </w:r>
      <w:proofErr w:type="spellEnd"/>
      <w:r>
        <w:rPr>
          <w:sz w:val="28"/>
          <w:szCs w:val="28"/>
        </w:rPr>
        <w:t>, який діє на підставі Закону України «Про місцеве самов</w:t>
      </w:r>
      <w:r>
        <w:rPr>
          <w:sz w:val="28"/>
          <w:szCs w:val="28"/>
        </w:rPr>
        <w:t>рядування в Україні» (Орендодавець) та Товариство з обмеженою  відповідальністю «Менський комунальник», в особі директора Білика Володимира Анатолійовича, що діє на підставі Статуту (Орендар), керуючись рішенням виконавчого комітету Менської міської ради в</w:t>
      </w:r>
      <w:r>
        <w:rPr>
          <w:sz w:val="28"/>
          <w:szCs w:val="28"/>
        </w:rPr>
        <w:t>ід «____» листопада 2025 року № ____ «Про внесення змін до договору оренди» уклали цю додаткову угоду до Договору оренди від 01 січня 2003 року цілісного майнового комплексу – споруд та обладнання на них комунального водопостачання та водовідведення (надал</w:t>
      </w:r>
      <w:r>
        <w:rPr>
          <w:sz w:val="28"/>
          <w:szCs w:val="28"/>
        </w:rPr>
        <w:t>і – Договір) про наступне:</w:t>
      </w:r>
    </w:p>
    <w:p w:rsidR="00AD516E" w:rsidRDefault="004440B2">
      <w:pPr>
        <w:pStyle w:val="1fb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Орендодавець передає, а Орендар приймає в тимчасове платне користування наступне майно комунальної власності Менської міської ТГ:</w:t>
      </w:r>
    </w:p>
    <w:p w:rsidR="00AD516E" w:rsidRDefault="00AD516E">
      <w:pPr>
        <w:pStyle w:val="1fb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3351"/>
        <w:gridCol w:w="1702"/>
        <w:gridCol w:w="1289"/>
        <w:gridCol w:w="1337"/>
        <w:gridCol w:w="1581"/>
      </w:tblGrid>
      <w:tr w:rsidR="00AD516E">
        <w:tc>
          <w:tcPr>
            <w:tcW w:w="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/п</w:t>
            </w:r>
          </w:p>
        </w:tc>
        <w:tc>
          <w:tcPr>
            <w:tcW w:w="382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Назва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об’єкту</w:t>
            </w:r>
            <w:proofErr w:type="spellEnd"/>
          </w:p>
        </w:tc>
        <w:tc>
          <w:tcPr>
            <w:tcW w:w="1412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Інвентарний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номер</w:t>
            </w:r>
          </w:p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</w:p>
        </w:tc>
        <w:tc>
          <w:tcPr>
            <w:tcW w:w="1010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Одиниця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</w:p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виміру</w:t>
            </w:r>
            <w:proofErr w:type="spellEnd"/>
          </w:p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</w:p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</w:p>
        </w:tc>
        <w:tc>
          <w:tcPr>
            <w:tcW w:w="101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Кількість</w:t>
            </w:r>
            <w:proofErr w:type="spellEnd"/>
          </w:p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   </w:t>
            </w:r>
          </w:p>
        </w:tc>
        <w:tc>
          <w:tcPr>
            <w:tcW w:w="1628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Балансова</w:t>
            </w:r>
            <w:proofErr w:type="spellEnd"/>
          </w:p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вартість</w:t>
            </w:r>
            <w:proofErr w:type="spellEnd"/>
          </w:p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    (грн.)</w:t>
            </w:r>
          </w:p>
        </w:tc>
      </w:tr>
      <w:tr w:rsidR="00AD516E">
        <w:trPr>
          <w:trHeight w:val="383"/>
        </w:trPr>
        <w:tc>
          <w:tcPr>
            <w:tcW w:w="46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382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Каналізаційна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мережа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будинку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№2 до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будинку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№6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Корольова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ена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</w:p>
        </w:tc>
        <w:tc>
          <w:tcPr>
            <w:tcW w:w="14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   101300162</w:t>
            </w:r>
          </w:p>
        </w:tc>
        <w:tc>
          <w:tcPr>
            <w:tcW w:w="101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Шт.</w:t>
            </w:r>
          </w:p>
        </w:tc>
        <w:tc>
          <w:tcPr>
            <w:tcW w:w="10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162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216338,12</w:t>
            </w:r>
          </w:p>
        </w:tc>
      </w:tr>
      <w:tr w:rsidR="00AD516E">
        <w:trPr>
          <w:trHeight w:val="539"/>
        </w:trPr>
        <w:tc>
          <w:tcPr>
            <w:tcW w:w="46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</w:p>
        </w:tc>
        <w:tc>
          <w:tcPr>
            <w:tcW w:w="382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Усього</w:t>
            </w:r>
            <w:proofErr w:type="spellEnd"/>
          </w:p>
        </w:tc>
        <w:tc>
          <w:tcPr>
            <w:tcW w:w="14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         х      </w:t>
            </w:r>
          </w:p>
        </w:tc>
        <w:tc>
          <w:tcPr>
            <w:tcW w:w="101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        х</w:t>
            </w:r>
          </w:p>
        </w:tc>
        <w:tc>
          <w:tcPr>
            <w:tcW w:w="10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162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16E" w:rsidRDefault="004440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216338,12</w:t>
            </w:r>
          </w:p>
        </w:tc>
      </w:tr>
    </w:tbl>
    <w:p w:rsidR="00AD516E" w:rsidRDefault="00AD516E">
      <w:pPr>
        <w:pStyle w:val="1fb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D516E" w:rsidRDefault="004440B2">
      <w:pPr>
        <w:pStyle w:val="1f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Майно, визначене пунктом 1 додаткової угоди, передається Орендарю за первісною балансовою вартістю з урахуванням зносу та входить до складу цілісного майнового комплексу – споруд та обладнання на них комунального водопостачання та водовідведення.</w:t>
      </w:r>
    </w:p>
    <w:p w:rsidR="00AD516E" w:rsidRDefault="004440B2">
      <w:pPr>
        <w:pStyle w:val="1f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Всі інші </w:t>
      </w:r>
      <w:r>
        <w:rPr>
          <w:rFonts w:ascii="Times New Roman" w:hAnsi="Times New Roman"/>
          <w:sz w:val="28"/>
          <w:szCs w:val="28"/>
        </w:rPr>
        <w:t>умови Договору залишаються незмінними.</w:t>
      </w:r>
    </w:p>
    <w:p w:rsidR="00AD516E" w:rsidRDefault="004440B2">
      <w:pPr>
        <w:pStyle w:val="1f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Дана додаткова угода складена у двох оригінальних примірниках, по одному для кожної із Сторін, і є невід’ємною частиною Договору.</w:t>
      </w:r>
    </w:p>
    <w:p w:rsidR="00AD516E" w:rsidRDefault="004440B2">
      <w:pPr>
        <w:pStyle w:val="1f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Дана додаткова угода набуває чинності з моменту підписання її Сторонами.</w:t>
      </w:r>
    </w:p>
    <w:p w:rsidR="00AD516E" w:rsidRDefault="004440B2">
      <w:pPr>
        <w:pStyle w:val="1f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Юридичні адрес</w:t>
      </w:r>
      <w:r>
        <w:rPr>
          <w:rFonts w:ascii="Times New Roman" w:hAnsi="Times New Roman"/>
          <w:sz w:val="28"/>
          <w:szCs w:val="28"/>
        </w:rPr>
        <w:t>и, реквізити сторін та підписи:</w:t>
      </w:r>
    </w:p>
    <w:tbl>
      <w:tblPr>
        <w:tblW w:w="0" w:type="auto"/>
        <w:tblInd w:w="110" w:type="dxa"/>
        <w:tblCellMar>
          <w:left w:w="110" w:type="dxa"/>
          <w:right w:w="110" w:type="dxa"/>
        </w:tblCellMar>
        <w:tblLook w:val="04A0" w:firstRow="1" w:lastRow="0" w:firstColumn="1" w:lastColumn="0" w:noHBand="0" w:noVBand="1"/>
      </w:tblPr>
      <w:tblGrid>
        <w:gridCol w:w="4874"/>
        <w:gridCol w:w="4874"/>
      </w:tblGrid>
      <w:tr w:rsidR="00AD516E">
        <w:tc>
          <w:tcPr>
            <w:tcW w:w="4930" w:type="dxa"/>
            <w:noWrap/>
          </w:tcPr>
          <w:p w:rsidR="00AD516E" w:rsidRDefault="00AD516E">
            <w:pPr>
              <w:pStyle w:val="10"/>
              <w:jc w:val="both"/>
              <w:rPr>
                <w:b/>
                <w:sz w:val="28"/>
                <w:szCs w:val="28"/>
              </w:rPr>
            </w:pPr>
          </w:p>
          <w:p w:rsidR="00AD516E" w:rsidRDefault="004440B2">
            <w:pPr>
              <w:pStyle w:val="1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ОРЕНДОДАВЕЦЬ</w:t>
            </w:r>
          </w:p>
          <w:p w:rsidR="00AD516E" w:rsidRDefault="00AD516E">
            <w:pPr>
              <w:pStyle w:val="10"/>
              <w:jc w:val="both"/>
              <w:rPr>
                <w:b/>
                <w:sz w:val="28"/>
                <w:szCs w:val="28"/>
              </w:rPr>
            </w:pPr>
          </w:p>
          <w:p w:rsidR="00AD516E" w:rsidRDefault="004440B2">
            <w:pPr>
              <w:pStyle w:val="1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МЕНСЬКА МІСЬКА РАДА</w:t>
            </w:r>
          </w:p>
          <w:p w:rsidR="00AD516E" w:rsidRDefault="004440B2">
            <w:pPr>
              <w:pStyle w:val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15600, Чернігівська обл., </w:t>
            </w:r>
          </w:p>
          <w:p w:rsidR="00AD516E" w:rsidRDefault="004440B2">
            <w:pPr>
              <w:pStyle w:val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 </w:t>
            </w:r>
            <w:proofErr w:type="spellStart"/>
            <w:r>
              <w:rPr>
                <w:sz w:val="28"/>
                <w:szCs w:val="28"/>
              </w:rPr>
              <w:t>Мена</w:t>
            </w:r>
            <w:proofErr w:type="spellEnd"/>
            <w:r>
              <w:rPr>
                <w:sz w:val="28"/>
                <w:szCs w:val="28"/>
              </w:rPr>
              <w:t>, вул. Героїв АТО, 6</w:t>
            </w:r>
          </w:p>
          <w:p w:rsidR="00AD516E" w:rsidRDefault="004440B2">
            <w:pPr>
              <w:pStyle w:val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 ЄДРПОУ 04061777</w:t>
            </w:r>
          </w:p>
          <w:p w:rsidR="00AD516E" w:rsidRDefault="00AD516E">
            <w:pPr>
              <w:pStyle w:val="10"/>
              <w:jc w:val="both"/>
              <w:rPr>
                <w:sz w:val="28"/>
                <w:szCs w:val="28"/>
                <w:lang w:val="ru-RU"/>
              </w:rPr>
            </w:pPr>
          </w:p>
          <w:p w:rsidR="00AD516E" w:rsidRDefault="004440B2">
            <w:pPr>
              <w:pStyle w:val="10"/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Секретар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ради</w:t>
            </w:r>
          </w:p>
          <w:p w:rsidR="00AD516E" w:rsidRDefault="004440B2">
            <w:pPr>
              <w:pStyle w:val="10"/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__________  </w:t>
            </w:r>
            <w:proofErr w:type="spellStart"/>
            <w:r>
              <w:rPr>
                <w:sz w:val="28"/>
                <w:szCs w:val="28"/>
                <w:lang w:val="ru-RU"/>
              </w:rPr>
              <w:t>Юрій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СТАЛЬНИЧЕНКО</w:t>
            </w:r>
          </w:p>
        </w:tc>
        <w:tc>
          <w:tcPr>
            <w:tcW w:w="4929" w:type="dxa"/>
            <w:noWrap/>
          </w:tcPr>
          <w:p w:rsidR="00AD516E" w:rsidRDefault="00AD516E">
            <w:pPr>
              <w:pStyle w:val="10"/>
              <w:jc w:val="both"/>
              <w:rPr>
                <w:b/>
                <w:sz w:val="28"/>
                <w:szCs w:val="28"/>
              </w:rPr>
            </w:pPr>
          </w:p>
          <w:p w:rsidR="00AD516E" w:rsidRDefault="004440B2">
            <w:pPr>
              <w:pStyle w:val="1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ОРЕНДАР</w:t>
            </w:r>
          </w:p>
          <w:p w:rsidR="00AD516E" w:rsidRDefault="00AD516E">
            <w:pPr>
              <w:pStyle w:val="10"/>
              <w:jc w:val="both"/>
              <w:rPr>
                <w:b/>
                <w:sz w:val="28"/>
                <w:szCs w:val="28"/>
              </w:rPr>
            </w:pPr>
          </w:p>
          <w:p w:rsidR="00AD516E" w:rsidRDefault="004440B2">
            <w:pPr>
              <w:pStyle w:val="1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ТОВ «Менський комунальник»</w:t>
            </w:r>
          </w:p>
          <w:p w:rsidR="00AD516E" w:rsidRDefault="004440B2">
            <w:pPr>
              <w:pStyle w:val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15600,Чернігівська обл.,</w:t>
            </w:r>
          </w:p>
          <w:p w:rsidR="00AD516E" w:rsidRDefault="004440B2">
            <w:pPr>
              <w:pStyle w:val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м. </w:t>
            </w:r>
            <w:proofErr w:type="spellStart"/>
            <w:r>
              <w:rPr>
                <w:sz w:val="28"/>
                <w:szCs w:val="28"/>
              </w:rPr>
              <w:t>Мена</w:t>
            </w:r>
            <w:proofErr w:type="spellEnd"/>
            <w:r>
              <w:rPr>
                <w:sz w:val="28"/>
                <w:szCs w:val="28"/>
              </w:rPr>
              <w:t>, вул. Миколи Лисенка, 35</w:t>
            </w:r>
          </w:p>
          <w:p w:rsidR="00AD516E" w:rsidRDefault="004440B2">
            <w:pPr>
              <w:pStyle w:val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 ЄДРПОУ 03357978</w:t>
            </w:r>
          </w:p>
          <w:p w:rsidR="00AD516E" w:rsidRDefault="00AD516E">
            <w:pPr>
              <w:pStyle w:val="10"/>
              <w:jc w:val="both"/>
              <w:rPr>
                <w:sz w:val="28"/>
                <w:szCs w:val="28"/>
              </w:rPr>
            </w:pPr>
          </w:p>
          <w:p w:rsidR="00AD516E" w:rsidRDefault="004440B2">
            <w:pPr>
              <w:pStyle w:val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AD516E" w:rsidRDefault="004440B2">
            <w:pPr>
              <w:pStyle w:val="1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________________Володим</w:t>
            </w:r>
            <w:proofErr w:type="spellEnd"/>
            <w:r>
              <w:rPr>
                <w:sz w:val="28"/>
                <w:szCs w:val="28"/>
              </w:rPr>
              <w:t>ир БІЛИК</w:t>
            </w:r>
          </w:p>
        </w:tc>
      </w:tr>
    </w:tbl>
    <w:p w:rsidR="00AD516E" w:rsidRDefault="00AD516E">
      <w:pPr>
        <w:pStyle w:val="1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53" w:lineRule="atLeast"/>
        <w:jc w:val="both"/>
        <w:rPr>
          <w:color w:val="000000"/>
          <w:sz w:val="28"/>
        </w:rPr>
      </w:pPr>
    </w:p>
    <w:p w:rsidR="00AD516E" w:rsidRDefault="00AD516E">
      <w:pPr>
        <w:pStyle w:val="1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53" w:lineRule="atLeast"/>
        <w:jc w:val="both"/>
        <w:rPr>
          <w:color w:val="000000"/>
          <w:sz w:val="28"/>
        </w:rPr>
      </w:pPr>
    </w:p>
    <w:p w:rsidR="00AD516E" w:rsidRDefault="00AD516E">
      <w:pPr>
        <w:pStyle w:val="1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53" w:lineRule="atLeast"/>
        <w:jc w:val="both"/>
        <w:rPr>
          <w:color w:val="000000"/>
          <w:sz w:val="28"/>
        </w:rPr>
      </w:pPr>
    </w:p>
    <w:p w:rsidR="00AD516E" w:rsidRDefault="004440B2">
      <w:pPr>
        <w:pStyle w:val="1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53" w:lineRule="atLeast"/>
        <w:jc w:val="both"/>
        <w:rPr>
          <w:color w:val="000000"/>
          <w:sz w:val="28"/>
        </w:rPr>
      </w:pPr>
      <w:r>
        <w:rPr>
          <w:color w:val="000000"/>
          <w:sz w:val="28"/>
        </w:rPr>
        <w:t>Начальник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відділу</w:t>
      </w:r>
    </w:p>
    <w:p w:rsidR="00AD516E" w:rsidRDefault="004440B2">
      <w:pPr>
        <w:pStyle w:val="1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53" w:lineRule="atLeast"/>
        <w:jc w:val="both"/>
        <w:rPr>
          <w:color w:val="000000"/>
          <w:sz w:val="28"/>
        </w:rPr>
      </w:pPr>
      <w:r>
        <w:rPr>
          <w:color w:val="000000"/>
          <w:sz w:val="28"/>
        </w:rPr>
        <w:t>житлово-комунального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господарства </w:t>
      </w:r>
    </w:p>
    <w:p w:rsidR="00AD516E" w:rsidRDefault="004440B2">
      <w:pPr>
        <w:pStyle w:val="1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53" w:lineRule="atLeast"/>
        <w:jc w:val="both"/>
        <w:rPr>
          <w:color w:val="000000"/>
          <w:sz w:val="28"/>
        </w:rPr>
      </w:pPr>
      <w:r>
        <w:rPr>
          <w:color w:val="000000"/>
          <w:sz w:val="28"/>
        </w:rPr>
        <w:t>та комунального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майна </w:t>
      </w:r>
    </w:p>
    <w:p w:rsidR="00AD516E" w:rsidRDefault="004440B2">
      <w:pPr>
        <w:pStyle w:val="1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53" w:lineRule="atLeast"/>
        <w:jc w:val="both"/>
        <w:rPr>
          <w:color w:val="000000"/>
          <w:sz w:val="28"/>
        </w:rPr>
      </w:pPr>
      <w:r>
        <w:rPr>
          <w:color w:val="000000"/>
          <w:sz w:val="28"/>
        </w:rPr>
        <w:t>Менської міської ради                                                      Ірина</w:t>
      </w:r>
      <w:r>
        <w:rPr>
          <w:color w:val="000000"/>
          <w:sz w:val="28"/>
        </w:rPr>
        <w:t xml:space="preserve"> ЄКИМЕНКО</w:t>
      </w:r>
    </w:p>
    <w:p w:rsidR="00AD516E" w:rsidRDefault="00AD516E">
      <w:pPr>
        <w:pStyle w:val="10"/>
        <w:rPr>
          <w:sz w:val="28"/>
          <w:szCs w:val="28"/>
        </w:rPr>
      </w:pPr>
    </w:p>
    <w:p w:rsidR="00AD516E" w:rsidRDefault="00AD516E">
      <w:pPr>
        <w:pStyle w:val="10"/>
        <w:rPr>
          <w:sz w:val="28"/>
          <w:szCs w:val="28"/>
        </w:rPr>
      </w:pPr>
    </w:p>
    <w:sectPr w:rsidR="00AD516E" w:rsidSect="00C83BD1">
      <w:headerReference w:type="default" r:id="rId8"/>
      <w:footerReference w:type="first" r:id="rId9"/>
      <w:pgSz w:w="11906" w:h="16838"/>
      <w:pgMar w:top="1134" w:right="567" w:bottom="1134" w:left="1701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16E" w:rsidRDefault="004440B2">
      <w:r>
        <w:separator/>
      </w:r>
    </w:p>
  </w:endnote>
  <w:endnote w:type="continuationSeparator" w:id="0">
    <w:p w:rsidR="00AD516E" w:rsidRDefault="0044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16E" w:rsidRDefault="00AD516E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16E" w:rsidRDefault="004440B2">
      <w:r>
        <w:separator/>
      </w:r>
    </w:p>
  </w:footnote>
  <w:footnote w:type="continuationSeparator" w:id="0">
    <w:p w:rsidR="00AD516E" w:rsidRDefault="004440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16E" w:rsidRDefault="004440B2">
    <w:pPr>
      <w:pStyle w:val="17"/>
      <w:jc w:val="right"/>
      <w:rPr>
        <w:i/>
        <w:sz w:val="24"/>
      </w:rPr>
    </w:pPr>
    <w:r>
      <w:rPr>
        <w:i/>
        <w:sz w:val="24"/>
      </w:rPr>
      <w:fldChar w:fldCharType="begin"/>
    </w:r>
    <w:r>
      <w:rPr>
        <w:i/>
        <w:sz w:val="24"/>
      </w:rPr>
      <w:instrText xml:space="preserve">   PAGE \* MERGEFORMAT                   </w:instrText>
    </w:r>
    <w:r>
      <w:rPr>
        <w:i/>
        <w:sz w:val="24"/>
      </w:rPr>
      <w:fldChar w:fldCharType="separate"/>
    </w:r>
    <w:r>
      <w:rPr>
        <w:i/>
        <w:noProof/>
        <w:sz w:val="24"/>
      </w:rPr>
      <w:t>2</w:t>
    </w:r>
    <w:r>
      <w:rPr>
        <w:i/>
        <w:sz w:val="24"/>
      </w:rPr>
      <w:fldChar w:fldCharType="end"/>
    </w:r>
    <w:r>
      <w:rPr>
        <w:i/>
        <w:sz w:val="24"/>
      </w:rPr>
      <w:t xml:space="preserve">                                        продовження додатка</w:t>
    </w:r>
  </w:p>
  <w:p w:rsidR="00AD516E" w:rsidRDefault="00AD516E">
    <w:pPr>
      <w:pStyle w:val="1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D4AD1"/>
    <w:multiLevelType w:val="multilevel"/>
    <w:tmpl w:val="0AB068E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A1B7787"/>
    <w:multiLevelType w:val="multilevel"/>
    <w:tmpl w:val="837E05EC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603F1466"/>
    <w:multiLevelType w:val="multilevel"/>
    <w:tmpl w:val="6E7610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5E4648"/>
    <w:multiLevelType w:val="multilevel"/>
    <w:tmpl w:val="D7542B8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6"/>
        <w:szCs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D23509"/>
    <w:multiLevelType w:val="multilevel"/>
    <w:tmpl w:val="D5B875FC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Wingdings" w:hAnsi="Wingdings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16E"/>
    <w:rsid w:val="004440B2"/>
    <w:rsid w:val="00AD516E"/>
    <w:rsid w:val="00C26C43"/>
    <w:rsid w:val="00C83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qFormat/>
    <w:pPr>
      <w:keepNext/>
      <w:keepLines/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basedOn w:val="10"/>
    <w:next w:val="10"/>
    <w:pPr>
      <w:keepNext/>
      <w:keepLines/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basedOn w:val="10"/>
    <w:next w:val="10"/>
    <w:pPr>
      <w:keepNext/>
      <w:keepLines/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basedOn w:val="10"/>
    <w:next w:val="10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basedOn w:val="10"/>
    <w:next w:val="10"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basedOn w:val="10"/>
    <w:next w:val="10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basedOn w:val="10"/>
    <w:next w:val="10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basedOn w:val="10"/>
    <w:next w:val="10"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basedOn w:val="10"/>
    <w:next w:val="10"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20"/>
    <w:uiPriority w:val="10"/>
    <w:qFormat/>
    <w:pPr>
      <w:spacing w:before="300" w:after="200"/>
      <w:contextualSpacing/>
    </w:pPr>
    <w:rPr>
      <w:rFonts w:cs="Times New Roman"/>
      <w:sz w:val="48"/>
      <w:szCs w:val="4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link w:val="21"/>
    <w:uiPriority w:val="11"/>
    <w:qFormat/>
    <w:pPr>
      <w:spacing w:before="200" w:after="200"/>
    </w:pPr>
    <w:rPr>
      <w:rFonts w:cs="Times New Roman"/>
      <w:sz w:val="24"/>
      <w:szCs w:val="24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link w:val="220"/>
    <w:uiPriority w:val="29"/>
    <w:qFormat/>
    <w:pPr>
      <w:ind w:left="720" w:right="720"/>
    </w:pPr>
    <w:rPr>
      <w:i/>
      <w:lang w:val="uk-UA" w:eastAsia="uk-UA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8">
    <w:name w:val="Intense Quote"/>
    <w:basedOn w:val="a"/>
    <w:link w:val="23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val="uk-UA" w:eastAsia="uk-UA"/>
    </w:rPr>
  </w:style>
  <w:style w:type="character" w:customStyle="1" w:styleId="IntenseQuoteChar">
    <w:name w:val="Intense Quote Char"/>
    <w:basedOn w:val="a0"/>
    <w:uiPriority w:val="3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a">
    <w:name w:val="No Spacing"/>
    <w:basedOn w:val="a"/>
    <w:uiPriority w:val="1"/>
    <w:qFormat/>
  </w:style>
  <w:style w:type="character" w:styleId="ab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c">
    <w:name w:val="Emphasis"/>
    <w:basedOn w:val="a0"/>
    <w:uiPriority w:val="20"/>
    <w:qFormat/>
    <w:rPr>
      <w:i/>
      <w:iCs/>
    </w:rPr>
  </w:style>
  <w:style w:type="character" w:styleId="ad">
    <w:name w:val="Strong"/>
    <w:basedOn w:val="a0"/>
    <w:uiPriority w:val="22"/>
    <w:qFormat/>
    <w:rPr>
      <w:b/>
      <w:bCs/>
    </w:rPr>
  </w:style>
  <w:style w:type="character" w:styleId="ae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">
    <w:name w:val="Book Title"/>
    <w:basedOn w:val="a0"/>
    <w:uiPriority w:val="33"/>
    <w:qFormat/>
    <w:rPr>
      <w:b/>
      <w:bCs/>
      <w:i/>
      <w:iCs/>
      <w:spacing w:val="5"/>
    </w:rPr>
  </w:style>
  <w:style w:type="paragraph" w:styleId="af0">
    <w:name w:val="header"/>
    <w:basedOn w:val="a"/>
    <w:uiPriority w:val="99"/>
    <w:unhideWhenUsed/>
    <w:pPr>
      <w:tabs>
        <w:tab w:val="center" w:pos="7143"/>
        <w:tab w:val="right" w:pos="14287"/>
      </w:tabs>
    </w:pPr>
  </w:style>
  <w:style w:type="paragraph" w:styleId="af1">
    <w:name w:val="footer"/>
    <w:basedOn w:val="a"/>
    <w:link w:val="11"/>
    <w:uiPriority w:val="99"/>
    <w:unhideWhenUsed/>
    <w:pPr>
      <w:tabs>
        <w:tab w:val="center" w:pos="7143"/>
        <w:tab w:val="right" w:pos="14287"/>
      </w:tabs>
    </w:pPr>
  </w:style>
  <w:style w:type="paragraph" w:styleId="af2">
    <w:name w:val="caption"/>
    <w:basedOn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paragraph" w:styleId="af3">
    <w:name w:val="footnote text"/>
    <w:basedOn w:val="a"/>
    <w:link w:val="24"/>
    <w:uiPriority w:val="99"/>
    <w:semiHidden/>
    <w:unhideWhenUsed/>
    <w:pPr>
      <w:spacing w:after="40"/>
    </w:pPr>
    <w:rPr>
      <w:rFonts w:cs="Times New Roman"/>
      <w:sz w:val="18"/>
    </w:rPr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25"/>
    <w:uiPriority w:val="99"/>
    <w:semiHidden/>
    <w:unhideWhenUsed/>
    <w:rPr>
      <w:lang w:val="uk-UA" w:eastAsia="uk-UA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character" w:styleId="af7">
    <w:name w:val="Hyperlink"/>
    <w:uiPriority w:val="99"/>
    <w:unhideWhenUsed/>
    <w:rPr>
      <w:color w:val="0000FF"/>
      <w:u w:val="single"/>
    </w:rPr>
  </w:style>
  <w:style w:type="character" w:styleId="af8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uiPriority w:val="99"/>
    <w:unhideWhenUsed/>
  </w:style>
  <w:style w:type="character" w:customStyle="1" w:styleId="20">
    <w:name w:val="Название Знак2"/>
    <w:link w:val="a4"/>
    <w:uiPriority w:val="10"/>
    <w:rPr>
      <w:rFonts w:cs="Times New Roman"/>
      <w:sz w:val="48"/>
      <w:szCs w:val="48"/>
      <w:lang w:bidi="ar-SA"/>
    </w:rPr>
  </w:style>
  <w:style w:type="character" w:customStyle="1" w:styleId="21">
    <w:name w:val="Подзаголовок Знак2"/>
    <w:link w:val="a5"/>
    <w:uiPriority w:val="11"/>
    <w:rPr>
      <w:rFonts w:cs="Times New Roman"/>
      <w:sz w:val="24"/>
      <w:szCs w:val="24"/>
      <w:lang w:bidi="ar-SA"/>
    </w:rPr>
  </w:style>
  <w:style w:type="character" w:customStyle="1" w:styleId="220">
    <w:name w:val="Цитата 2 Знак2"/>
    <w:link w:val="22"/>
    <w:uiPriority w:val="29"/>
    <w:rPr>
      <w:i/>
      <w:lang w:val="uk-UA" w:eastAsia="uk-UA" w:bidi="ar-SA"/>
    </w:rPr>
  </w:style>
  <w:style w:type="character" w:customStyle="1" w:styleId="23">
    <w:name w:val="Выделенная цитата Знак2"/>
    <w:link w:val="a8"/>
    <w:uiPriority w:val="30"/>
    <w:rPr>
      <w:i/>
      <w:shd w:val="clear" w:color="auto" w:fill="F2F2F2"/>
      <w:lang w:val="uk-UA" w:eastAsia="uk-UA" w:bidi="ar-SA"/>
    </w:rPr>
  </w:style>
  <w:style w:type="character" w:customStyle="1" w:styleId="11">
    <w:name w:val="Нижний колонтитул Знак1"/>
    <w:link w:val="af1"/>
    <w:uiPriority w:val="99"/>
    <w:rPr>
      <w:lang w:val="ru-RU" w:eastAsia="zh-CN" w:bidi="ar-SA"/>
    </w:rPr>
  </w:style>
  <w:style w:type="character" w:customStyle="1" w:styleId="24">
    <w:name w:val="Текст сноски Знак2"/>
    <w:link w:val="af3"/>
    <w:uiPriority w:val="99"/>
    <w:semiHidden/>
    <w:rPr>
      <w:rFonts w:cs="Times New Roman"/>
      <w:sz w:val="18"/>
      <w:lang w:bidi="ar-SA"/>
    </w:rPr>
  </w:style>
  <w:style w:type="character" w:customStyle="1" w:styleId="25">
    <w:name w:val="Текст концевой сноски Знак2"/>
    <w:link w:val="af5"/>
    <w:uiPriority w:val="99"/>
    <w:semiHidden/>
    <w:rPr>
      <w:lang w:val="uk-UA" w:eastAsia="uk-UA" w:bidi="ar-SA"/>
    </w:rPr>
  </w:style>
  <w:style w:type="paragraph" w:styleId="12">
    <w:name w:val="toc 1"/>
    <w:uiPriority w:val="39"/>
    <w:unhideWhenUsed/>
    <w:pPr>
      <w:spacing w:after="57"/>
    </w:pPr>
  </w:style>
  <w:style w:type="paragraph" w:styleId="26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character" w:customStyle="1" w:styleId="13">
    <w:name w:val="Текст концевой сноски Знак1"/>
    <w:semiHidden/>
    <w:rPr>
      <w:lang w:val="uk-UA" w:eastAsia="uk-UA" w:bidi="ar-SA"/>
    </w:rPr>
  </w:style>
  <w:style w:type="paragraph" w:customStyle="1" w:styleId="10">
    <w:name w:val="Обычный1"/>
    <w:rPr>
      <w:rFonts w:ascii="Times New Roman" w:eastAsia="Times New Roman" w:hAnsi="Times New Roman"/>
      <w:lang w:val="uk-UA" w:eastAsia="ru-RU"/>
    </w:rPr>
  </w:style>
  <w:style w:type="character" w:customStyle="1" w:styleId="14">
    <w:name w:val="Основной шрифт абзаца1"/>
    <w:semiHidden/>
  </w:style>
  <w:style w:type="table" w:customStyle="1" w:styleId="15">
    <w:name w:val="Обычная таблица1"/>
    <w:semiHidden/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6">
    <w:name w:val="Нет списка1"/>
    <w:semiHidden/>
  </w:style>
  <w:style w:type="paragraph" w:customStyle="1" w:styleId="17">
    <w:name w:val="Верхний колонтитул1"/>
    <w:basedOn w:val="10"/>
    <w:pPr>
      <w:tabs>
        <w:tab w:val="center" w:pos="7143"/>
        <w:tab w:val="right" w:pos="14287"/>
      </w:tabs>
    </w:pPr>
  </w:style>
  <w:style w:type="paragraph" w:customStyle="1" w:styleId="18">
    <w:name w:val="Нижний колонтитул1"/>
    <w:basedOn w:val="10"/>
    <w:link w:val="afb"/>
    <w:pPr>
      <w:tabs>
        <w:tab w:val="center" w:pos="7143"/>
        <w:tab w:val="right" w:pos="14287"/>
      </w:tabs>
    </w:pPr>
  </w:style>
  <w:style w:type="character" w:customStyle="1" w:styleId="afb">
    <w:name w:val="Нижний колонтитул Знак"/>
    <w:link w:val="18"/>
  </w:style>
  <w:style w:type="table" w:customStyle="1" w:styleId="PlainTable1">
    <w:name w:val="Plain Table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2">
    <w:name w:val="Plain Table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3">
    <w:name w:val="Plain Table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9">
    <w:name w:val="Текст концевой сноски1"/>
    <w:basedOn w:val="10"/>
    <w:link w:val="afc"/>
    <w:semiHidden/>
    <w:rPr>
      <w:rFonts w:ascii="Calibri" w:eastAsia="Calibri" w:hAnsi="Calibri" w:cs="Times New Roman"/>
      <w:lang w:val="en-US" w:eastAsia="en-US"/>
    </w:rPr>
  </w:style>
  <w:style w:type="character" w:customStyle="1" w:styleId="afc">
    <w:name w:val="Текст концевой сноски Знак"/>
    <w:link w:val="19"/>
    <w:rPr>
      <w:sz w:val="20"/>
    </w:rPr>
  </w:style>
  <w:style w:type="character" w:customStyle="1" w:styleId="1a">
    <w:name w:val="Знак концевой сноски1"/>
    <w:semiHidden/>
    <w:rPr>
      <w:vertAlign w:val="superscript"/>
    </w:rPr>
  </w:style>
  <w:style w:type="paragraph" w:customStyle="1" w:styleId="1b">
    <w:name w:val="Перечень рисунков1"/>
    <w:basedOn w:val="10"/>
    <w:next w:val="10"/>
  </w:style>
  <w:style w:type="character" w:customStyle="1" w:styleId="1c">
    <w:name w:val="Название Знак1"/>
    <w:rPr>
      <w:sz w:val="48"/>
      <w:szCs w:val="48"/>
      <w:lang w:bidi="ar-SA"/>
    </w:rPr>
  </w:style>
  <w:style w:type="character" w:customStyle="1" w:styleId="1d">
    <w:name w:val="Подзаголовок Знак1"/>
    <w:rPr>
      <w:sz w:val="24"/>
      <w:szCs w:val="24"/>
      <w:lang w:bidi="ar-SA"/>
    </w:rPr>
  </w:style>
  <w:style w:type="character" w:customStyle="1" w:styleId="210">
    <w:name w:val="Цитата 2 Знак1"/>
    <w:rPr>
      <w:i/>
      <w:lang w:val="uk-UA" w:eastAsia="uk-UA" w:bidi="ar-SA"/>
    </w:rPr>
  </w:style>
  <w:style w:type="character" w:customStyle="1" w:styleId="1e">
    <w:name w:val="Выделенная цитата Знак1"/>
    <w:rPr>
      <w:i/>
      <w:shd w:val="clear" w:color="auto" w:fill="F2F2F2"/>
      <w:lang w:val="uk-UA" w:eastAsia="uk-UA" w:bidi="ar-SA"/>
    </w:rPr>
  </w:style>
  <w:style w:type="character" w:customStyle="1" w:styleId="1f">
    <w:name w:val="Текст сноски Знак1"/>
    <w:semiHidden/>
    <w:rPr>
      <w:sz w:val="18"/>
      <w:lang w:bidi="ar-SA"/>
    </w:rPr>
  </w:style>
  <w:style w:type="paragraph" w:customStyle="1" w:styleId="110">
    <w:name w:val="Заголовок 11"/>
    <w:basedOn w:val="10"/>
    <w:next w:val="10"/>
    <w:link w:val="Heading1Char"/>
    <w:pPr>
      <w:keepNext/>
      <w:keepLines/>
      <w:spacing w:before="480" w:after="200"/>
      <w:outlineLvl w:val="0"/>
    </w:pPr>
    <w:rPr>
      <w:rFonts w:ascii="Arial" w:eastAsia="Arial" w:hAnsi="Arial" w:cs="Times New Roman"/>
      <w:sz w:val="40"/>
      <w:szCs w:val="40"/>
      <w:lang w:val="en-US" w:eastAsia="en-US"/>
    </w:rPr>
  </w:style>
  <w:style w:type="character" w:customStyle="1" w:styleId="Heading1Char">
    <w:name w:val="Heading 1 Char"/>
    <w:link w:val="110"/>
    <w:rPr>
      <w:rFonts w:ascii="Arial" w:eastAsia="Arial" w:hAnsi="Arial"/>
      <w:sz w:val="40"/>
      <w:szCs w:val="40"/>
    </w:rPr>
  </w:style>
  <w:style w:type="paragraph" w:customStyle="1" w:styleId="211">
    <w:name w:val="Заголовок 21"/>
    <w:basedOn w:val="10"/>
    <w:next w:val="10"/>
    <w:link w:val="Heading2Char"/>
    <w:pPr>
      <w:keepNext/>
      <w:keepLines/>
      <w:spacing w:before="360" w:after="200"/>
      <w:outlineLvl w:val="1"/>
    </w:pPr>
    <w:rPr>
      <w:rFonts w:ascii="Arial" w:eastAsia="Arial" w:hAnsi="Arial" w:cs="Times New Roman"/>
      <w:sz w:val="34"/>
      <w:lang w:val="en-US" w:eastAsia="en-US"/>
    </w:rPr>
  </w:style>
  <w:style w:type="character" w:customStyle="1" w:styleId="Heading2Char">
    <w:name w:val="Heading 2 Char"/>
    <w:link w:val="211"/>
    <w:rPr>
      <w:rFonts w:ascii="Arial" w:eastAsia="Arial" w:hAnsi="Arial"/>
      <w:sz w:val="34"/>
    </w:rPr>
  </w:style>
  <w:style w:type="paragraph" w:customStyle="1" w:styleId="31">
    <w:name w:val="Заголовок 31"/>
    <w:basedOn w:val="10"/>
    <w:next w:val="10"/>
    <w:link w:val="Heading3Char"/>
    <w:pPr>
      <w:keepNext/>
      <w:keepLines/>
      <w:spacing w:before="320" w:after="200"/>
      <w:outlineLvl w:val="2"/>
    </w:pPr>
    <w:rPr>
      <w:rFonts w:ascii="Arial" w:eastAsia="Arial" w:hAnsi="Arial" w:cs="Times New Roman"/>
      <w:sz w:val="30"/>
      <w:szCs w:val="30"/>
      <w:lang w:val="en-US" w:eastAsia="en-US"/>
    </w:rPr>
  </w:style>
  <w:style w:type="character" w:customStyle="1" w:styleId="Heading3Char">
    <w:name w:val="Heading 3 Char"/>
    <w:link w:val="31"/>
    <w:rPr>
      <w:rFonts w:ascii="Arial" w:eastAsia="Arial" w:hAnsi="Arial"/>
      <w:sz w:val="30"/>
      <w:szCs w:val="30"/>
    </w:rPr>
  </w:style>
  <w:style w:type="paragraph" w:customStyle="1" w:styleId="41">
    <w:name w:val="Заголовок 41"/>
    <w:basedOn w:val="10"/>
    <w:next w:val="10"/>
    <w:link w:val="Heading4Char"/>
    <w:pPr>
      <w:keepNext/>
      <w:keepLines/>
      <w:spacing w:before="320" w:after="200"/>
      <w:outlineLvl w:val="3"/>
    </w:pPr>
    <w:rPr>
      <w:rFonts w:ascii="Arial" w:eastAsia="Arial" w:hAnsi="Arial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41"/>
    <w:rPr>
      <w:rFonts w:ascii="Arial" w:eastAsia="Arial" w:hAnsi="Arial"/>
      <w:b/>
      <w:bCs/>
      <w:sz w:val="26"/>
      <w:szCs w:val="26"/>
    </w:rPr>
  </w:style>
  <w:style w:type="paragraph" w:customStyle="1" w:styleId="51">
    <w:name w:val="Заголовок 51"/>
    <w:basedOn w:val="10"/>
    <w:next w:val="10"/>
    <w:link w:val="Heading5Char"/>
    <w:pPr>
      <w:keepNext/>
      <w:keepLines/>
      <w:spacing w:before="320" w:after="200"/>
      <w:outlineLvl w:val="4"/>
    </w:pPr>
    <w:rPr>
      <w:rFonts w:ascii="Arial" w:eastAsia="Arial" w:hAnsi="Arial" w:cs="Times New Roman"/>
      <w:b/>
      <w:bCs/>
      <w:sz w:val="24"/>
      <w:szCs w:val="24"/>
      <w:lang w:val="en-US" w:eastAsia="en-US"/>
    </w:rPr>
  </w:style>
  <w:style w:type="character" w:customStyle="1" w:styleId="Heading5Char">
    <w:name w:val="Heading 5 Char"/>
    <w:link w:val="51"/>
    <w:rPr>
      <w:rFonts w:ascii="Arial" w:eastAsia="Arial" w:hAnsi="Arial"/>
      <w:b/>
      <w:bCs/>
      <w:sz w:val="24"/>
      <w:szCs w:val="24"/>
    </w:rPr>
  </w:style>
  <w:style w:type="paragraph" w:customStyle="1" w:styleId="61">
    <w:name w:val="Заголовок 61"/>
    <w:basedOn w:val="10"/>
    <w:next w:val="10"/>
    <w:link w:val="Heading6Char"/>
    <w:pPr>
      <w:keepNext/>
      <w:keepLines/>
      <w:spacing w:before="320" w:after="200"/>
      <w:outlineLvl w:val="5"/>
    </w:pPr>
    <w:rPr>
      <w:rFonts w:ascii="Arial" w:eastAsia="Arial" w:hAnsi="Arial" w:cs="Times New Roman"/>
      <w:b/>
      <w:bCs/>
      <w:sz w:val="22"/>
      <w:szCs w:val="22"/>
      <w:lang w:val="en-US" w:eastAsia="en-US"/>
    </w:rPr>
  </w:style>
  <w:style w:type="character" w:customStyle="1" w:styleId="Heading6Char">
    <w:name w:val="Heading 6 Char"/>
    <w:link w:val="61"/>
    <w:rPr>
      <w:rFonts w:ascii="Arial" w:eastAsia="Arial" w:hAnsi="Arial"/>
      <w:b/>
      <w:bCs/>
      <w:sz w:val="22"/>
      <w:szCs w:val="22"/>
    </w:rPr>
  </w:style>
  <w:style w:type="paragraph" w:customStyle="1" w:styleId="71">
    <w:name w:val="Заголовок 71"/>
    <w:basedOn w:val="10"/>
    <w:next w:val="10"/>
    <w:link w:val="Heading7Char"/>
    <w:pPr>
      <w:keepNext/>
      <w:keepLines/>
      <w:spacing w:before="320" w:after="200"/>
      <w:outlineLvl w:val="6"/>
    </w:pPr>
    <w:rPr>
      <w:rFonts w:ascii="Arial" w:eastAsia="Arial" w:hAnsi="Arial" w:cs="Times New Roman"/>
      <w:b/>
      <w:bCs/>
      <w:i/>
      <w:iCs/>
      <w:sz w:val="22"/>
      <w:szCs w:val="22"/>
      <w:lang w:val="en-US" w:eastAsia="en-US"/>
    </w:rPr>
  </w:style>
  <w:style w:type="character" w:customStyle="1" w:styleId="Heading7Char">
    <w:name w:val="Heading 7 Char"/>
    <w:link w:val="71"/>
    <w:rPr>
      <w:rFonts w:ascii="Arial" w:eastAsia="Arial" w:hAnsi="Arial"/>
      <w:b/>
      <w:bCs/>
      <w:i/>
      <w:iCs/>
      <w:sz w:val="22"/>
      <w:szCs w:val="22"/>
    </w:rPr>
  </w:style>
  <w:style w:type="paragraph" w:customStyle="1" w:styleId="81">
    <w:name w:val="Заголовок 81"/>
    <w:basedOn w:val="10"/>
    <w:next w:val="10"/>
    <w:link w:val="Heading8Char"/>
    <w:pPr>
      <w:keepNext/>
      <w:keepLines/>
      <w:spacing w:before="320" w:after="200"/>
      <w:outlineLvl w:val="7"/>
    </w:pPr>
    <w:rPr>
      <w:rFonts w:ascii="Arial" w:eastAsia="Arial" w:hAnsi="Arial" w:cs="Times New Roman"/>
      <w:i/>
      <w:iCs/>
      <w:sz w:val="22"/>
      <w:szCs w:val="22"/>
      <w:lang w:val="en-US" w:eastAsia="en-US"/>
    </w:rPr>
  </w:style>
  <w:style w:type="character" w:customStyle="1" w:styleId="Heading8Char">
    <w:name w:val="Heading 8 Char"/>
    <w:link w:val="81"/>
    <w:rPr>
      <w:rFonts w:ascii="Arial" w:eastAsia="Arial" w:hAnsi="Arial"/>
      <w:i/>
      <w:iCs/>
      <w:sz w:val="22"/>
      <w:szCs w:val="22"/>
    </w:rPr>
  </w:style>
  <w:style w:type="paragraph" w:customStyle="1" w:styleId="91">
    <w:name w:val="Заголовок 91"/>
    <w:basedOn w:val="10"/>
    <w:next w:val="10"/>
    <w:link w:val="Heading9Char"/>
    <w:pPr>
      <w:keepNext/>
      <w:keepLines/>
      <w:spacing w:before="320" w:after="200"/>
      <w:outlineLvl w:val="8"/>
    </w:pPr>
    <w:rPr>
      <w:rFonts w:ascii="Arial" w:eastAsia="Arial" w:hAnsi="Arial" w:cs="Times New Roman"/>
      <w:i/>
      <w:iCs/>
      <w:sz w:val="21"/>
      <w:szCs w:val="21"/>
      <w:lang w:val="en-US" w:eastAsia="en-US"/>
    </w:rPr>
  </w:style>
  <w:style w:type="character" w:customStyle="1" w:styleId="Heading9Char">
    <w:name w:val="Heading 9 Char"/>
    <w:link w:val="91"/>
    <w:rPr>
      <w:rFonts w:ascii="Arial" w:eastAsia="Arial" w:hAnsi="Arial"/>
      <w:i/>
      <w:iCs/>
      <w:sz w:val="21"/>
      <w:szCs w:val="21"/>
    </w:rPr>
  </w:style>
  <w:style w:type="paragraph" w:customStyle="1" w:styleId="1f0">
    <w:name w:val="Без интервала1"/>
    <w:rPr>
      <w:sz w:val="22"/>
      <w:szCs w:val="22"/>
      <w:lang w:val="uk-UA" w:eastAsia="en-US"/>
    </w:rPr>
  </w:style>
  <w:style w:type="paragraph" w:customStyle="1" w:styleId="1f1">
    <w:name w:val="Название1"/>
    <w:basedOn w:val="10"/>
    <w:next w:val="10"/>
    <w:link w:val="afd"/>
    <w:pPr>
      <w:spacing w:before="300" w:after="200"/>
      <w:contextualSpacing/>
    </w:pPr>
    <w:rPr>
      <w:rFonts w:ascii="Calibri" w:eastAsia="Calibri" w:hAnsi="Calibri" w:cs="Times New Roman"/>
      <w:sz w:val="48"/>
      <w:szCs w:val="48"/>
      <w:lang w:val="en-US" w:eastAsia="en-US"/>
    </w:rPr>
  </w:style>
  <w:style w:type="character" w:customStyle="1" w:styleId="afd">
    <w:name w:val="Название Знак"/>
    <w:link w:val="1f1"/>
    <w:rPr>
      <w:sz w:val="48"/>
      <w:szCs w:val="48"/>
    </w:rPr>
  </w:style>
  <w:style w:type="paragraph" w:customStyle="1" w:styleId="1f2">
    <w:name w:val="Подзаголовок1"/>
    <w:basedOn w:val="10"/>
    <w:next w:val="10"/>
    <w:link w:val="afe"/>
    <w:pPr>
      <w:spacing w:before="200" w:after="200"/>
    </w:pPr>
    <w:rPr>
      <w:rFonts w:ascii="Calibri" w:eastAsia="Calibri" w:hAnsi="Calibri" w:cs="Times New Roman"/>
      <w:sz w:val="24"/>
      <w:szCs w:val="24"/>
      <w:lang w:val="en-US" w:eastAsia="en-US"/>
    </w:rPr>
  </w:style>
  <w:style w:type="character" w:customStyle="1" w:styleId="afe">
    <w:name w:val="Подзаголовок Знак"/>
    <w:link w:val="1f2"/>
    <w:rPr>
      <w:sz w:val="24"/>
      <w:szCs w:val="24"/>
    </w:rPr>
  </w:style>
  <w:style w:type="paragraph" w:customStyle="1" w:styleId="212">
    <w:name w:val="Цитата 21"/>
    <w:basedOn w:val="10"/>
    <w:next w:val="10"/>
    <w:link w:val="27"/>
    <w:pPr>
      <w:ind w:left="720" w:right="720"/>
    </w:pPr>
    <w:rPr>
      <w:rFonts w:ascii="Calibri" w:eastAsia="Calibri" w:hAnsi="Calibri" w:cs="Times New Roman"/>
      <w:i/>
      <w:lang w:val="en-US" w:eastAsia="en-US"/>
    </w:rPr>
  </w:style>
  <w:style w:type="character" w:customStyle="1" w:styleId="27">
    <w:name w:val="Цитата 2 Знак"/>
    <w:link w:val="212"/>
    <w:rPr>
      <w:i/>
    </w:rPr>
  </w:style>
  <w:style w:type="paragraph" w:customStyle="1" w:styleId="1f3">
    <w:name w:val="Выделенная цитата1"/>
    <w:basedOn w:val="10"/>
    <w:next w:val="10"/>
    <w:link w:val="af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eastAsia="Calibri" w:hAnsi="Calibri" w:cs="Times New Roman"/>
      <w:i/>
      <w:lang w:val="en-US" w:eastAsia="en-US"/>
    </w:rPr>
  </w:style>
  <w:style w:type="character" w:customStyle="1" w:styleId="aff">
    <w:name w:val="Выделенная цитата Знак"/>
    <w:link w:val="1f3"/>
    <w:rPr>
      <w:i/>
    </w:rPr>
  </w:style>
  <w:style w:type="paragraph" w:customStyle="1" w:styleId="1f4">
    <w:name w:val="Верхній колонтитул1"/>
    <w:basedOn w:val="10"/>
    <w:link w:val="HeaderChar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14"/>
    <w:link w:val="1f4"/>
  </w:style>
  <w:style w:type="paragraph" w:customStyle="1" w:styleId="1f5">
    <w:name w:val="Нижній колонтитул1"/>
    <w:basedOn w:val="10"/>
    <w:link w:val="FooterChar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14"/>
    <w:link w:val="1f5"/>
  </w:style>
  <w:style w:type="table" w:customStyle="1" w:styleId="TableGridLight">
    <w:name w:val="Table Grid Light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">
    <w:name w:val="Звичайна таблиця 1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3">
    <w:name w:val="Звичайна таблиця 2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Звичайна таблиця 3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Звичайна таблиця 4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Звичайна таблиця 5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я-сітка 1 (світла)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я-сітка 2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я-сітка 3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я-сітка 4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я-сітка 5 (темна)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я-сітка 6 (кольорова)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я-сітка 7 (кольорова)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Таблиця-список 1 (світлий)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Таблиця-список 2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Таблиця-список 3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Таблиця-список 4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Таблиця-список 5 (темний)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Таблиця-список 6 (кольоровий)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Таблиця-список 7 (кольоровий)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basedOn w:val="1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basedOn w:val="1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basedOn w:val="1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basedOn w:val="1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basedOn w:val="1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basedOn w:val="1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basedOn w:val="1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basedOn w:val="1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basedOn w:val="1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basedOn w:val="1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basedOn w:val="1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basedOn w:val="1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basedOn w:val="1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basedOn w:val="1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f6">
    <w:name w:val="Текст сноски1"/>
    <w:basedOn w:val="10"/>
    <w:link w:val="aff0"/>
    <w:semiHidden/>
    <w:pPr>
      <w:spacing w:after="40"/>
    </w:pPr>
    <w:rPr>
      <w:rFonts w:ascii="Calibri" w:eastAsia="Calibri" w:hAnsi="Calibri" w:cs="Times New Roman"/>
      <w:sz w:val="18"/>
      <w:lang w:val="en-US" w:eastAsia="en-US"/>
    </w:rPr>
  </w:style>
  <w:style w:type="character" w:customStyle="1" w:styleId="aff0">
    <w:name w:val="Текст сноски Знак"/>
    <w:link w:val="1f6"/>
    <w:rPr>
      <w:sz w:val="18"/>
    </w:rPr>
  </w:style>
  <w:style w:type="character" w:customStyle="1" w:styleId="1f7">
    <w:name w:val="Знак сноски1"/>
    <w:rPr>
      <w:vertAlign w:val="superscript"/>
    </w:rPr>
  </w:style>
  <w:style w:type="paragraph" w:customStyle="1" w:styleId="112">
    <w:name w:val="Оглавление 11"/>
    <w:basedOn w:val="10"/>
    <w:next w:val="10"/>
    <w:pPr>
      <w:spacing w:after="57"/>
    </w:pPr>
  </w:style>
  <w:style w:type="paragraph" w:customStyle="1" w:styleId="214">
    <w:name w:val="Оглавление 21"/>
    <w:basedOn w:val="10"/>
    <w:next w:val="10"/>
    <w:pPr>
      <w:spacing w:after="57"/>
      <w:ind w:left="283"/>
    </w:pPr>
  </w:style>
  <w:style w:type="paragraph" w:customStyle="1" w:styleId="311">
    <w:name w:val="Оглавление 31"/>
    <w:basedOn w:val="10"/>
    <w:next w:val="10"/>
    <w:pPr>
      <w:spacing w:after="57"/>
      <w:ind w:left="567"/>
    </w:pPr>
  </w:style>
  <w:style w:type="paragraph" w:customStyle="1" w:styleId="411">
    <w:name w:val="Оглавление 41"/>
    <w:basedOn w:val="10"/>
    <w:next w:val="10"/>
    <w:pPr>
      <w:spacing w:after="57"/>
      <w:ind w:left="850"/>
    </w:pPr>
  </w:style>
  <w:style w:type="paragraph" w:customStyle="1" w:styleId="511">
    <w:name w:val="Оглавление 51"/>
    <w:basedOn w:val="10"/>
    <w:next w:val="10"/>
    <w:pPr>
      <w:spacing w:after="57"/>
      <w:ind w:left="1134"/>
    </w:pPr>
  </w:style>
  <w:style w:type="paragraph" w:customStyle="1" w:styleId="610">
    <w:name w:val="Оглавление 61"/>
    <w:basedOn w:val="10"/>
    <w:next w:val="10"/>
    <w:pPr>
      <w:spacing w:after="57"/>
      <w:ind w:left="1417"/>
    </w:pPr>
  </w:style>
  <w:style w:type="paragraph" w:customStyle="1" w:styleId="710">
    <w:name w:val="Оглавление 71"/>
    <w:basedOn w:val="10"/>
    <w:next w:val="10"/>
    <w:pPr>
      <w:spacing w:after="57"/>
      <w:ind w:left="1701"/>
    </w:pPr>
  </w:style>
  <w:style w:type="paragraph" w:customStyle="1" w:styleId="810">
    <w:name w:val="Оглавление 81"/>
    <w:basedOn w:val="10"/>
    <w:next w:val="10"/>
    <w:pPr>
      <w:spacing w:after="57"/>
      <w:ind w:left="1984"/>
    </w:pPr>
  </w:style>
  <w:style w:type="paragraph" w:customStyle="1" w:styleId="910">
    <w:name w:val="Оглавление 91"/>
    <w:basedOn w:val="10"/>
    <w:next w:val="10"/>
    <w:pPr>
      <w:spacing w:after="57"/>
      <w:ind w:left="2268"/>
    </w:pPr>
  </w:style>
  <w:style w:type="paragraph" w:customStyle="1" w:styleId="1f8">
    <w:name w:val="Заголовок оглавления1"/>
    <w:pPr>
      <w:spacing w:after="200" w:line="276" w:lineRule="auto"/>
    </w:pPr>
    <w:rPr>
      <w:sz w:val="22"/>
      <w:szCs w:val="22"/>
      <w:lang w:val="uk-UA" w:eastAsia="en-US"/>
    </w:rPr>
  </w:style>
  <w:style w:type="paragraph" w:customStyle="1" w:styleId="1f9">
    <w:name w:val="Название объекта1"/>
    <w:basedOn w:val="10"/>
    <w:next w:val="10"/>
    <w:pPr>
      <w:jc w:val="center"/>
    </w:pPr>
    <w:rPr>
      <w:sz w:val="32"/>
    </w:rPr>
  </w:style>
  <w:style w:type="paragraph" w:customStyle="1" w:styleId="1fa">
    <w:name w:val="Текст выноски1"/>
    <w:basedOn w:val="10"/>
    <w:link w:val="aff1"/>
    <w:semiHidden/>
    <w:rPr>
      <w:rFonts w:ascii="Tahoma" w:hAnsi="Tahoma" w:cs="Times New Roman"/>
      <w:sz w:val="16"/>
      <w:szCs w:val="16"/>
      <w:lang w:val="en-US"/>
    </w:rPr>
  </w:style>
  <w:style w:type="character" w:customStyle="1" w:styleId="aff1">
    <w:name w:val="Текст выноски Знак"/>
    <w:link w:val="1fa"/>
    <w:semiHidden/>
    <w:rPr>
      <w:rFonts w:ascii="Tahoma" w:eastAsia="Times New Roman" w:hAnsi="Tahoma"/>
      <w:sz w:val="16"/>
      <w:szCs w:val="16"/>
      <w:lang w:eastAsia="ru-RU"/>
    </w:rPr>
  </w:style>
  <w:style w:type="paragraph" w:customStyle="1" w:styleId="1fb">
    <w:name w:val="Абзац списка1"/>
    <w:basedOn w:val="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10"/>
    <w:rPr>
      <w:rFonts w:ascii="Verdana" w:hAnsi="Verdana"/>
      <w:lang w:val="en-US" w:eastAsia="en-US"/>
    </w:rPr>
  </w:style>
  <w:style w:type="character" w:customStyle="1" w:styleId="1fc">
    <w:name w:val="Гиперссылка1"/>
    <w:rPr>
      <w:color w:val="0000FF"/>
      <w:u w:val="single"/>
    </w:rPr>
  </w:style>
  <w:style w:type="paragraph" w:customStyle="1" w:styleId="rvps2">
    <w:name w:val="rvps2"/>
    <w:basedOn w:val="10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apple-converted-space">
    <w:name w:val="apple-converted-space"/>
    <w:basedOn w:val="14"/>
  </w:style>
  <w:style w:type="table" w:customStyle="1" w:styleId="1fd">
    <w:name w:val="Сетка таблицы1"/>
    <w:basedOn w:val="1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8">
    <w:name w:val="Список 2 Знак"/>
    <w:pPr>
      <w:spacing w:after="160" w:line="259" w:lineRule="auto"/>
    </w:pPr>
    <w:rPr>
      <w:sz w:val="22"/>
      <w:szCs w:val="22"/>
      <w:lang w:val="uk-UA" w:eastAsia="en-US"/>
    </w:rPr>
  </w:style>
  <w:style w:type="paragraph" w:customStyle="1" w:styleId="1fe">
    <w:name w:val="Обычный (веб)1"/>
    <w:basedOn w:val="10"/>
    <w:semiHidden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100" w:beforeAutospacing="1" w:after="100" w:afterAutospacing="1"/>
    </w:pPr>
    <w:rPr>
      <w:sz w:val="22"/>
      <w:szCs w:val="22"/>
      <w:lang w:val="ru-RU" w:eastAsia="en-US" w:bidi="en-US"/>
    </w:rPr>
  </w:style>
  <w:style w:type="paragraph" w:customStyle="1" w:styleId="docdata">
    <w:name w:val="docdata"/>
    <w:basedOn w:val="1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1ff">
    <w:name w:val="Заголовок 1 Знак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1ff0">
    <w:name w:val="Слабое выделение1"/>
    <w:rPr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1566</Words>
  <Characters>894</Characters>
  <Application>Microsoft Office Word</Application>
  <DocSecurity>0</DocSecurity>
  <Lines>7</Lines>
  <Paragraphs>4</Paragraphs>
  <ScaleCrop>false</ScaleCrop>
  <Company>SPecialiST RePack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Стародуб Л.О.</cp:lastModifiedBy>
  <cp:revision>17</cp:revision>
  <dcterms:created xsi:type="dcterms:W3CDTF">2025-10-31T14:04:00Z</dcterms:created>
  <dcterms:modified xsi:type="dcterms:W3CDTF">2025-11-29T15:24:00Z</dcterms:modified>
  <cp:version>786432</cp:version>
</cp:coreProperties>
</file>