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90" w:rsidRPr="00401FFF" w:rsidRDefault="00DB0D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310"/>
        </w:tabs>
        <w:spacing w:line="240" w:lineRule="auto"/>
        <w:ind w:left="5669" w:firstLine="0"/>
        <w:rPr>
          <w:color w:val="000000"/>
        </w:rPr>
      </w:pPr>
      <w:r w:rsidRPr="00401FFF">
        <w:rPr>
          <w:color w:val="000000"/>
        </w:rPr>
        <w:t xml:space="preserve">Додаток </w:t>
      </w:r>
      <w:r w:rsidRPr="00401FFF">
        <w:t>2</w:t>
      </w:r>
    </w:p>
    <w:p w:rsidR="00857290" w:rsidRPr="00401FFF" w:rsidRDefault="00DB0D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310"/>
        </w:tabs>
        <w:spacing w:line="240" w:lineRule="auto"/>
        <w:ind w:left="5669" w:firstLine="0"/>
        <w:rPr>
          <w:color w:val="000000"/>
        </w:rPr>
      </w:pPr>
      <w:r w:rsidRPr="00401FFF">
        <w:rPr>
          <w:color w:val="000000"/>
        </w:rPr>
        <w:t>до Програми  економічного і соціального розвитку</w:t>
      </w:r>
    </w:p>
    <w:p w:rsidR="00857290" w:rsidRPr="00401FFF" w:rsidRDefault="00DB0D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310"/>
        </w:tabs>
        <w:spacing w:line="240" w:lineRule="auto"/>
        <w:ind w:left="5669" w:firstLine="0"/>
        <w:rPr>
          <w:color w:val="000000"/>
        </w:rPr>
      </w:pPr>
      <w:r w:rsidRPr="00401FFF">
        <w:rPr>
          <w:color w:val="000000"/>
        </w:rPr>
        <w:t>Ме</w:t>
      </w:r>
      <w:r w:rsidRPr="00401FFF">
        <w:t xml:space="preserve">нської міської </w:t>
      </w:r>
      <w:r w:rsidRPr="00401FFF">
        <w:rPr>
          <w:color w:val="000000"/>
        </w:rPr>
        <w:t>територіальної громади на 202</w:t>
      </w:r>
      <w:r w:rsidRPr="00401FFF">
        <w:t>6</w:t>
      </w:r>
      <w:r w:rsidRPr="00401FFF">
        <w:rPr>
          <w:color w:val="000000"/>
        </w:rPr>
        <w:t xml:space="preserve"> рік</w:t>
      </w:r>
    </w:p>
    <w:p w:rsidR="00857290" w:rsidRDefault="008572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</w:p>
    <w:p w:rsidR="00857290" w:rsidRDefault="00DB0D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ПЕРЕЛІК</w:t>
      </w:r>
    </w:p>
    <w:p w:rsidR="00857290" w:rsidRDefault="00DB0D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3"/>
        <w:jc w:val="center"/>
        <w:rPr>
          <w:b/>
          <w:bCs/>
          <w:color w:val="000000"/>
        </w:rPr>
      </w:pPr>
      <w:r>
        <w:rPr>
          <w:b/>
        </w:rPr>
        <w:t>місцевих</w:t>
      </w:r>
      <w:r>
        <w:rPr>
          <w:b/>
          <w:color w:val="000000"/>
        </w:rPr>
        <w:t xml:space="preserve"> цільових </w:t>
      </w:r>
      <w:r>
        <w:rPr>
          <w:b/>
        </w:rPr>
        <w:t>п</w:t>
      </w:r>
      <w:r>
        <w:rPr>
          <w:b/>
          <w:color w:val="000000"/>
        </w:rPr>
        <w:t>рограм, які передбачається  фінансувати у 202</w:t>
      </w:r>
      <w:r>
        <w:rPr>
          <w:b/>
        </w:rPr>
        <w:t>6</w:t>
      </w:r>
      <w:r>
        <w:rPr>
          <w:b/>
          <w:color w:val="000000"/>
        </w:rPr>
        <w:t xml:space="preserve"> році </w:t>
      </w:r>
    </w:p>
    <w:p w:rsidR="00857290" w:rsidRDefault="00DB0D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3"/>
        <w:jc w:val="center"/>
        <w:rPr>
          <w:color w:val="000000"/>
        </w:rPr>
      </w:pPr>
      <w:r>
        <w:rPr>
          <w:b/>
          <w:color w:val="000000"/>
        </w:rPr>
        <w:t>за наявності фінансової можливості</w:t>
      </w:r>
    </w:p>
    <w:p w:rsidR="00857290" w:rsidRDefault="00DB0D3F">
      <w:pPr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tbl>
      <w:tblPr>
        <w:tblStyle w:val="StGen1"/>
        <w:tblW w:w="9245" w:type="dxa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3976"/>
        <w:gridCol w:w="4568"/>
      </w:tblGrid>
      <w:tr w:rsidR="00857290">
        <w:trPr>
          <w:trHeight w:val="619"/>
        </w:trPr>
        <w:tc>
          <w:tcPr>
            <w:tcW w:w="701" w:type="dxa"/>
            <w:vMerge w:val="restar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/>
              <w:ind w:right="-6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6" w:type="dxa"/>
            <w:vMerge w:val="restart"/>
            <w:tcBorders>
              <w:top w:val="single" w:sz="5" w:space="0" w:color="CCCCCC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 програми місцевого розвитку</w:t>
            </w:r>
          </w:p>
        </w:tc>
        <w:tc>
          <w:tcPr>
            <w:tcW w:w="4568" w:type="dxa"/>
            <w:tcBorders>
              <w:top w:val="single" w:sz="5" w:space="0" w:color="CCCCCC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Сума по програмі               </w:t>
            </w:r>
          </w:p>
          <w:p w:rsidR="00857290" w:rsidRDefault="00DB0D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b/>
                <w:bCs/>
                <w:sz w:val="24"/>
                <w:szCs w:val="24"/>
              </w:rPr>
              <w:t>тис.грн</w:t>
            </w:r>
            <w:proofErr w:type="spellEnd"/>
          </w:p>
        </w:tc>
      </w:tr>
      <w:tr w:rsidR="00857290">
        <w:trPr>
          <w:trHeight w:val="549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Програма профілактики правопорушень "Безпечна громада" на 2025-2027 </w:t>
            </w:r>
            <w:proofErr w:type="spellStart"/>
            <w:r>
              <w:rPr>
                <w:sz w:val="24"/>
                <w:szCs w:val="24"/>
              </w:rPr>
              <w:t>р.р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739</w:t>
            </w:r>
          </w:p>
          <w:p w:rsidR="00857290" w:rsidRDefault="00DB0D3F">
            <w:pPr>
              <w:spacing w:before="20" w:after="20" w:line="240" w:lineRule="auto"/>
              <w:ind w:hanging="2"/>
              <w:jc w:val="both"/>
            </w:pPr>
            <w:r>
              <w:rPr>
                <w:sz w:val="24"/>
                <w:szCs w:val="24"/>
              </w:rPr>
              <w:t>Рішення 59 сесії Менської міської ради 8 скликання 24 березня 2025 року № 145</w:t>
            </w:r>
          </w:p>
          <w:p w:rsidR="00857290" w:rsidRDefault="00DB0D3F">
            <w:pPr>
              <w:spacing w:before="20" w:after="20" w:line="240" w:lineRule="auto"/>
              <w:ind w:hanging="2"/>
              <w:jc w:val="both"/>
            </w:pPr>
            <w:r>
              <w:rPr>
                <w:sz w:val="24"/>
                <w:szCs w:val="24"/>
              </w:rPr>
              <w:t>Рішення 60 сесії Менської міської ради 8 скликання 24 квітня 2025 року № 207</w:t>
            </w:r>
          </w:p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62 сесії Менсько</w:t>
            </w:r>
            <w:r>
              <w:rPr>
                <w:sz w:val="24"/>
                <w:szCs w:val="24"/>
              </w:rPr>
              <w:t>ї міської ради 8 скликання 11 червня 2025 року № 338</w:t>
            </w:r>
          </w:p>
        </w:tc>
      </w:tr>
      <w:tr w:rsidR="00857290">
        <w:trPr>
          <w:trHeight w:val="649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Програма розвитку цивільного захисту Менської міської територіальної громади на 2025-2027 </w:t>
            </w:r>
            <w:proofErr w:type="spellStart"/>
            <w:r>
              <w:rPr>
                <w:sz w:val="24"/>
                <w:szCs w:val="24"/>
              </w:rPr>
              <w:t>р.р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742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58 сесії Менської міської ради 8 скликання 20 лютого 2025 року № 76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60 сесії Менської міської ради 8 скликання 24 квітня 2025 року №212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62 сесії Менської міської ради 8 скликання 24 червня 2025 року №393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65 сесії Менської мі</w:t>
            </w:r>
            <w:r>
              <w:rPr>
                <w:sz w:val="24"/>
                <w:szCs w:val="24"/>
              </w:rPr>
              <w:t>ської ради 8 скликання 24 вересня 2025 року № 531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66 сесії Менської міської ради 8 скликання 22 жовтня 2025 року № 588</w:t>
            </w:r>
          </w:p>
        </w:tc>
      </w:tr>
      <w:tr w:rsidR="00857290">
        <w:trPr>
          <w:trHeight w:val="885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Програма розвитку фізичної культури і спорту Менської міської територіальної громади на 2025-2027 </w:t>
            </w:r>
            <w:proofErr w:type="spellStart"/>
            <w:r>
              <w:rPr>
                <w:sz w:val="24"/>
                <w:szCs w:val="24"/>
              </w:rPr>
              <w:t>р.р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741</w:t>
            </w:r>
          </w:p>
        </w:tc>
      </w:tr>
      <w:tr w:rsidR="00857290">
        <w:trPr>
          <w:trHeight w:val="519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розвитку земельних відносин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734</w:t>
            </w:r>
          </w:p>
        </w:tc>
      </w:tr>
      <w:tr w:rsidR="00857290">
        <w:trPr>
          <w:trHeight w:val="1028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розвитку водного господарства та екологічного оздоровлення малих річок та водойм на території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735</w:t>
            </w:r>
          </w:p>
        </w:tc>
      </w:tr>
      <w:tr w:rsidR="00857290">
        <w:trPr>
          <w:trHeight w:val="864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Програма боротьби з карантинним бур'яном - амброзією </w:t>
            </w:r>
            <w:proofErr w:type="spellStart"/>
            <w:r>
              <w:rPr>
                <w:sz w:val="24"/>
                <w:szCs w:val="24"/>
              </w:rPr>
              <w:t>полинолистою</w:t>
            </w:r>
            <w:proofErr w:type="spellEnd"/>
            <w:r>
              <w:rPr>
                <w:sz w:val="24"/>
                <w:szCs w:val="24"/>
              </w:rPr>
              <w:t xml:space="preserve"> на території Менської міської </w:t>
            </w:r>
            <w:r>
              <w:rPr>
                <w:sz w:val="24"/>
                <w:szCs w:val="24"/>
              </w:rPr>
              <w:lastRenderedPageBreak/>
              <w:t>територіальної громади на 2024-2028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Рішення 43 сесії Менської міської ради 8 скликання 21 грудня 2023 року № 749</w:t>
            </w:r>
          </w:p>
          <w:p w:rsidR="00857290" w:rsidRDefault="00857290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857290">
        <w:trPr>
          <w:trHeight w:val="960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розроблення (оновлення) містобудівної документації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732</w:t>
            </w:r>
          </w:p>
        </w:tc>
      </w:tr>
      <w:tr w:rsidR="00857290">
        <w:trPr>
          <w:trHeight w:val="1349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733</w:t>
            </w:r>
          </w:p>
        </w:tc>
      </w:tr>
      <w:tr w:rsidR="00857290">
        <w:trPr>
          <w:trHeight w:val="1121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фінансової підтримки патронатних родин, що функціонують на території Менської міської територіальної громади Чернігівської області на 2025 – 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714</w:t>
            </w:r>
          </w:p>
        </w:tc>
      </w:tr>
      <w:tr w:rsidR="00857290">
        <w:trPr>
          <w:trHeight w:val="1242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left="-3" w:firstLine="0"/>
              <w:jc w:val="both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723</w:t>
            </w:r>
          </w:p>
          <w:p w:rsidR="00857290" w:rsidRDefault="00DB0D3F">
            <w:pPr>
              <w:spacing w:before="20" w:after="20" w:line="240" w:lineRule="auto"/>
              <w:ind w:left="-3" w:firstLine="0"/>
              <w:jc w:val="both"/>
            </w:pPr>
            <w:r>
              <w:rPr>
                <w:sz w:val="24"/>
                <w:szCs w:val="24"/>
              </w:rPr>
              <w:t>Рішення 5</w:t>
            </w:r>
            <w:r>
              <w:rPr>
                <w:sz w:val="24"/>
                <w:szCs w:val="24"/>
              </w:rPr>
              <w:t>7 сесії Менської міської ради 8 скликання 17 січня 2025 року № 03</w:t>
            </w:r>
          </w:p>
          <w:p w:rsidR="00857290" w:rsidRDefault="00DB0D3F">
            <w:pPr>
              <w:spacing w:before="20" w:after="20" w:line="240" w:lineRule="auto"/>
              <w:ind w:left="-3" w:firstLine="0"/>
              <w:jc w:val="both"/>
            </w:pPr>
            <w:r>
              <w:rPr>
                <w:sz w:val="24"/>
                <w:szCs w:val="24"/>
              </w:rPr>
              <w:t>Рішення 59 сесії Менської міської ради 8 скликання 24 березня 2025 року № 144</w:t>
            </w:r>
          </w:p>
          <w:p w:rsidR="00857290" w:rsidRDefault="00DB0D3F">
            <w:pPr>
              <w:spacing w:before="20" w:after="20" w:line="240" w:lineRule="auto"/>
              <w:ind w:left="-3" w:firstLine="0"/>
              <w:jc w:val="both"/>
            </w:pPr>
            <w:r>
              <w:rPr>
                <w:sz w:val="24"/>
                <w:szCs w:val="24"/>
              </w:rPr>
              <w:t>Рішення 60 сесії Менської міської ради 8 скликання 24 квітня 2025 року № 206</w:t>
            </w:r>
          </w:p>
          <w:p w:rsidR="00857290" w:rsidRDefault="00DB0D3F">
            <w:pPr>
              <w:spacing w:before="20" w:after="20" w:line="240" w:lineRule="auto"/>
              <w:ind w:left="-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67 сесії Менської міської ради 8 скликання 19 листопада 2025 року № 667</w:t>
            </w:r>
          </w:p>
        </w:tc>
      </w:tr>
      <w:tr w:rsidR="00857290">
        <w:trPr>
          <w:trHeight w:val="1254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Запобігання безпритульності та розмноженню бродячих тварин на території населених пунктів у Менській міській територіальній громаді на 2025 - 2027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left="-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</w:t>
            </w:r>
            <w:r>
              <w:rPr>
                <w:sz w:val="24"/>
                <w:szCs w:val="24"/>
              </w:rPr>
              <w:t>нської міської ради 8 скликання 19 грудня 2024 року № 725</w:t>
            </w:r>
          </w:p>
        </w:tc>
      </w:tr>
      <w:tr w:rsidR="00857290">
        <w:trPr>
          <w:trHeight w:val="1158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Відшкодування різниці в тарифах на послуги з централізованого водовідведення для населення по Менській міській територіальній громаді на 2025 – 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727</w:t>
            </w:r>
          </w:p>
        </w:tc>
      </w:tr>
      <w:tr w:rsidR="00857290">
        <w:trPr>
          <w:trHeight w:val="563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«Управління майном комунальної власності»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726</w:t>
            </w:r>
          </w:p>
        </w:tc>
      </w:tr>
      <w:tr w:rsidR="00857290">
        <w:trPr>
          <w:trHeight w:val="647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підтримки Комунального підприємства «</w:t>
            </w:r>
            <w:proofErr w:type="spellStart"/>
            <w:r>
              <w:rPr>
                <w:sz w:val="24"/>
                <w:szCs w:val="24"/>
              </w:rPr>
              <w:t>Менакомунпослуга</w:t>
            </w:r>
            <w:proofErr w:type="spellEnd"/>
            <w:r>
              <w:rPr>
                <w:sz w:val="24"/>
                <w:szCs w:val="24"/>
              </w:rPr>
              <w:t>» Менської міської ради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ішення 56 сесії Менської міської ради 8 скликання 19 грудня 2024 року № 728</w:t>
            </w:r>
          </w:p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60 сесії Менської міської ради 8 скликання 24 квітня 2025 року № 208</w:t>
            </w:r>
          </w:p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61 сесії Менської міської ради 8 скликання 20 травня 2025 року № 274</w:t>
            </w:r>
          </w:p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62 сесії Менської </w:t>
            </w:r>
            <w:r>
              <w:rPr>
                <w:sz w:val="24"/>
                <w:szCs w:val="24"/>
              </w:rPr>
              <w:t xml:space="preserve">міської ради 8 </w:t>
            </w:r>
            <w:r>
              <w:rPr>
                <w:sz w:val="24"/>
                <w:szCs w:val="24"/>
              </w:rPr>
              <w:lastRenderedPageBreak/>
              <w:t>скликання 24 червня 2025 року № 377</w:t>
            </w:r>
          </w:p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66 сесії Менської міської ради 8 скликання 22 жовтня 2025 року № 589</w:t>
            </w:r>
          </w:p>
        </w:tc>
      </w:tr>
      <w:tr w:rsidR="00857290">
        <w:trPr>
          <w:trHeight w:val="838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розвитку комунального підприємства «</w:t>
            </w:r>
            <w:proofErr w:type="spellStart"/>
            <w:r>
              <w:rPr>
                <w:sz w:val="24"/>
                <w:szCs w:val="24"/>
              </w:rPr>
              <w:t>Менакомунпослуга</w:t>
            </w:r>
            <w:proofErr w:type="spellEnd"/>
            <w:r>
              <w:rPr>
                <w:sz w:val="24"/>
                <w:szCs w:val="24"/>
              </w:rPr>
              <w:t>» Менської міської ради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729</w:t>
            </w:r>
          </w:p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57 сесії Менської міської ради 8 скликання 17 січня 2025 року № 02</w:t>
            </w:r>
          </w:p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64 сесії Менської міської ради 8 скликання 27 серпня 2025 року № 461</w:t>
            </w:r>
          </w:p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65 сесії Менської м</w:t>
            </w:r>
            <w:r>
              <w:rPr>
                <w:sz w:val="24"/>
                <w:szCs w:val="24"/>
              </w:rPr>
              <w:t>іської ради 8 скликання 24 вересня 2025 року № 534</w:t>
            </w:r>
          </w:p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66 сесії Менської міської ради 8 скликання 22 жовтня 2025 року № 595</w:t>
            </w:r>
          </w:p>
        </w:tc>
      </w:tr>
      <w:tr w:rsidR="00857290">
        <w:trPr>
          <w:trHeight w:val="1061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Підтримки індивідуального житлового  будівництва та розвитку особистого селянського господарства «Власний дім» на 2025 - 2027 роки на території Менської міської територіальної громади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</w:t>
            </w:r>
            <w:r>
              <w:rPr>
                <w:sz w:val="24"/>
                <w:szCs w:val="24"/>
              </w:rPr>
              <w:t>24 року № 730</w:t>
            </w:r>
          </w:p>
        </w:tc>
      </w:tr>
      <w:tr w:rsidR="00857290">
        <w:trPr>
          <w:trHeight w:val="857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видалення аварійних та небезпечних дерев на території населених пунктів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731</w:t>
            </w:r>
          </w:p>
        </w:tc>
      </w:tr>
      <w:tr w:rsidR="00857290">
        <w:trPr>
          <w:trHeight w:val="797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Програми відшкодування втрат КП «</w:t>
            </w:r>
            <w:proofErr w:type="spellStart"/>
            <w:r>
              <w:rPr>
                <w:sz w:val="24"/>
                <w:szCs w:val="24"/>
              </w:rPr>
              <w:t>Менакомунпослуга</w:t>
            </w:r>
            <w:proofErr w:type="spellEnd"/>
            <w:r>
              <w:rPr>
                <w:sz w:val="24"/>
                <w:szCs w:val="24"/>
              </w:rPr>
              <w:t>» від надання послуг лазні за пільговими тарифами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724</w:t>
            </w:r>
          </w:p>
        </w:tc>
      </w:tr>
      <w:tr w:rsidR="00857290">
        <w:trPr>
          <w:trHeight w:val="510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"Молодь Менської громади"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737</w:t>
            </w:r>
          </w:p>
        </w:tc>
      </w:tr>
      <w:tr w:rsidR="00857290">
        <w:trPr>
          <w:trHeight w:val="922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розвитку міжнародного співробітництва та партнерства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746</w:t>
            </w:r>
          </w:p>
        </w:tc>
      </w:tr>
      <w:tr w:rsidR="00857290">
        <w:trPr>
          <w:trHeight w:val="660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Програма «Міський автобус» перевезення пасажирів по місту </w:t>
            </w:r>
            <w:proofErr w:type="spellStart"/>
            <w:r>
              <w:rPr>
                <w:sz w:val="24"/>
                <w:szCs w:val="24"/>
              </w:rPr>
              <w:t>Мена</w:t>
            </w:r>
            <w:proofErr w:type="spellEnd"/>
            <w:r>
              <w:rPr>
                <w:sz w:val="24"/>
                <w:szCs w:val="24"/>
              </w:rPr>
              <w:t xml:space="preserve">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747</w:t>
            </w:r>
          </w:p>
        </w:tc>
      </w:tr>
      <w:tr w:rsidR="00857290">
        <w:trPr>
          <w:trHeight w:val="855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підтримки та розвитку обдарованої учнівської молоді та творчих педагогів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712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 xml:space="preserve">Рішення 61 сесії Менської міської </w:t>
            </w:r>
            <w:proofErr w:type="spellStart"/>
            <w:r>
              <w:rPr>
                <w:sz w:val="24"/>
                <w:szCs w:val="24"/>
              </w:rPr>
              <w:t>радивід</w:t>
            </w:r>
            <w:proofErr w:type="spellEnd"/>
            <w:r>
              <w:rPr>
                <w:sz w:val="24"/>
                <w:szCs w:val="24"/>
              </w:rPr>
              <w:t xml:space="preserve"> 20 травня 2025 року № 272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65 </w:t>
            </w:r>
            <w:r>
              <w:rPr>
                <w:sz w:val="24"/>
                <w:szCs w:val="24"/>
              </w:rPr>
              <w:t xml:space="preserve">сесії Менської міської </w:t>
            </w:r>
            <w:proofErr w:type="spellStart"/>
            <w:r>
              <w:rPr>
                <w:sz w:val="24"/>
                <w:szCs w:val="24"/>
              </w:rPr>
              <w:t>радивід</w:t>
            </w:r>
            <w:proofErr w:type="spellEnd"/>
            <w:r>
              <w:rPr>
                <w:sz w:val="24"/>
                <w:szCs w:val="24"/>
              </w:rPr>
              <w:t xml:space="preserve"> 24 вересня 2025 року № 546</w:t>
            </w:r>
          </w:p>
        </w:tc>
      </w:tr>
      <w:tr w:rsidR="00857290">
        <w:trPr>
          <w:trHeight w:val="571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розвитку фізичної культури і спорту в закладах освіти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741</w:t>
            </w:r>
          </w:p>
        </w:tc>
      </w:tr>
      <w:tr w:rsidR="00857290">
        <w:trPr>
          <w:trHeight w:val="656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«Турбота про літніх людей та інших вразливих категорій населення» на 2025 – 2026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722</w:t>
            </w:r>
          </w:p>
        </w:tc>
      </w:tr>
      <w:tr w:rsidR="00857290">
        <w:trPr>
          <w:trHeight w:val="1405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Програма щодо попередження дитячої безпритульності та бездоглядності, розвитку сімейних форм виховання дітей-сиріт, дітей, позбавлених батьківського піклування «Діти </w:t>
            </w:r>
            <w:proofErr w:type="spellStart"/>
            <w:r>
              <w:rPr>
                <w:sz w:val="24"/>
                <w:szCs w:val="24"/>
              </w:rPr>
              <w:t>Менщини</w:t>
            </w:r>
            <w:proofErr w:type="spellEnd"/>
            <w:r>
              <w:rPr>
                <w:sz w:val="24"/>
                <w:szCs w:val="24"/>
              </w:rPr>
              <w:t>»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</w:t>
            </w:r>
            <w:r>
              <w:rPr>
                <w:sz w:val="24"/>
                <w:szCs w:val="24"/>
              </w:rPr>
              <w:t>24 року № 721</w:t>
            </w:r>
          </w:p>
        </w:tc>
      </w:tr>
      <w:tr w:rsidR="00857290">
        <w:trPr>
          <w:trHeight w:val="1340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Програма підтримки ветеранів війни, Захисників і Захисниць України, членів їх сімей та членів сімей загиблих (померлих) Захисників і </w:t>
            </w:r>
            <w:proofErr w:type="spellStart"/>
            <w:r>
              <w:rPr>
                <w:sz w:val="24"/>
                <w:szCs w:val="24"/>
              </w:rPr>
              <w:t>Ззахисниць</w:t>
            </w:r>
            <w:proofErr w:type="spellEnd"/>
            <w:r>
              <w:rPr>
                <w:sz w:val="24"/>
                <w:szCs w:val="24"/>
              </w:rPr>
              <w:t xml:space="preserve"> України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719</w:t>
            </w:r>
          </w:p>
        </w:tc>
      </w:tr>
      <w:tr w:rsidR="00857290">
        <w:trPr>
          <w:trHeight w:val="1181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компенсації фізичним особам, які надають соціальні послуги з догляду на непрофесійній основі, на території Менської міської громади на 2025- 2027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715</w:t>
            </w:r>
          </w:p>
        </w:tc>
      </w:tr>
      <w:tr w:rsidR="00857290">
        <w:trPr>
          <w:trHeight w:val="953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забезпечення медичних закладів Менської міської територіальної громади медичними кадрами на 2025 - 2027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716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59 сесії Менської міської ради 8 скликання 24 березня 2025 року № 143</w:t>
            </w:r>
          </w:p>
        </w:tc>
      </w:tr>
      <w:tr w:rsidR="00857290">
        <w:trPr>
          <w:trHeight w:val="1470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</w:t>
            </w:r>
            <w:r>
              <w:rPr>
                <w:sz w:val="24"/>
                <w:szCs w:val="24"/>
              </w:rPr>
              <w:t xml:space="preserve"> забезпечення медичних закладів Менської міської територіальної громади медичними кадрами на 2025 – 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716</w:t>
            </w:r>
          </w:p>
          <w:p w:rsidR="00857290" w:rsidRDefault="00857290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857290">
        <w:trPr>
          <w:trHeight w:val="930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 програма запобігання домашньому насильству, гендерної рівності та протидії торгівлі людьми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720</w:t>
            </w:r>
          </w:p>
          <w:p w:rsidR="00857290" w:rsidRDefault="00857290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857290">
        <w:trPr>
          <w:trHeight w:val="915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соціальної підтримки жителів Менської міської територіальної громади на 2025 – 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718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57 сесії Менської міської ради 8 скликання 24 січня 2025 року № 17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</w:t>
            </w:r>
            <w:r>
              <w:rPr>
                <w:sz w:val="24"/>
                <w:szCs w:val="24"/>
              </w:rPr>
              <w:t>я 66 сесії Менської міської ради від 22 жовтня 2025 року № 594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67 сесії Менської міської ради від 19 листопада 2025 року № 666</w:t>
            </w:r>
          </w:p>
        </w:tc>
      </w:tr>
      <w:tr w:rsidR="00857290">
        <w:trPr>
          <w:trHeight w:val="1200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соціальної підтримки, адаптації та інтеграції внутрішньо переміщених осіб в Менській міській територіальній громаді на 2026-2027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500,000</w:t>
            </w:r>
          </w:p>
        </w:tc>
      </w:tr>
      <w:tr w:rsidR="00857290">
        <w:trPr>
          <w:trHeight w:val="570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розвитку позашкільної освіти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708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67 сесії Менської міської ради 8 скликання 19 листопада 2025 року № 682</w:t>
            </w:r>
          </w:p>
        </w:tc>
      </w:tr>
      <w:tr w:rsidR="00857290">
        <w:trPr>
          <w:trHeight w:val="963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організації харчування дітей в закладах загальної середньої освіти Менської міської ради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707</w:t>
            </w:r>
          </w:p>
        </w:tc>
      </w:tr>
      <w:tr w:rsidR="00857290">
        <w:trPr>
          <w:trHeight w:val="570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національно-патріотичного виховання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709</w:t>
            </w:r>
          </w:p>
        </w:tc>
      </w:tr>
      <w:tr w:rsidR="00857290">
        <w:trPr>
          <w:trHeight w:val="1005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надання одноразової допомоги дітям-сиротам і дітям, позбавленим батьківського піклування, після досягнення 18-річного віку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711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57 сесії Менської міс</w:t>
            </w:r>
            <w:r>
              <w:rPr>
                <w:sz w:val="24"/>
                <w:szCs w:val="24"/>
              </w:rPr>
              <w:t>ької ради 8 скликання 24 січня 2025 року № 33</w:t>
            </w:r>
          </w:p>
        </w:tc>
      </w:tr>
      <w:tr w:rsidR="00857290">
        <w:trPr>
          <w:trHeight w:val="630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організації харчування дітей в закладах дошкільної освіти Менської міської ради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710</w:t>
            </w:r>
          </w:p>
        </w:tc>
      </w:tr>
      <w:tr w:rsidR="00857290">
        <w:trPr>
          <w:trHeight w:val="871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вшанування громадян Менської міської територіальної громади Почесними відзнаками Менської міської ради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744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57 сесії Менської міської ради 8 скликанн</w:t>
            </w:r>
            <w:r>
              <w:rPr>
                <w:sz w:val="24"/>
                <w:szCs w:val="24"/>
              </w:rPr>
              <w:t>я 24 січня 2025 року № 14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66 сесії Менської міської </w:t>
            </w:r>
            <w:proofErr w:type="spellStart"/>
            <w:r>
              <w:rPr>
                <w:sz w:val="24"/>
                <w:szCs w:val="24"/>
              </w:rPr>
              <w:t>радивід</w:t>
            </w:r>
            <w:proofErr w:type="spellEnd"/>
            <w:r>
              <w:rPr>
                <w:sz w:val="24"/>
                <w:szCs w:val="24"/>
              </w:rPr>
              <w:t xml:space="preserve"> 22 жовтня 2025 року № 593</w:t>
            </w:r>
          </w:p>
        </w:tc>
      </w:tr>
      <w:tr w:rsidR="00857290">
        <w:trPr>
          <w:trHeight w:val="688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охорони та збереження культурної спадщини на території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738</w:t>
            </w:r>
          </w:p>
        </w:tc>
      </w:tr>
      <w:tr w:rsidR="00857290">
        <w:trPr>
          <w:trHeight w:val="628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розвитку культури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736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63 сесії Менської міської ради 8 скликання 23 липня 2025 року №</w:t>
            </w:r>
          </w:p>
        </w:tc>
      </w:tr>
      <w:tr w:rsidR="00857290">
        <w:trPr>
          <w:trHeight w:val="767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підтримки та розвитку місцевого самоврядування на території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745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61 сесії Менської міської ради 8 скликання 20 травня 2025 року № 334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64 сесії Менської міської ради 8 скликання 27 серпня 2025 року № 455</w:t>
            </w:r>
          </w:p>
        </w:tc>
      </w:tr>
      <w:tr w:rsidR="00857290">
        <w:trPr>
          <w:trHeight w:val="909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left="-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40" w:after="24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підвищення обороноздатності та безпеки населених пунктів Менської міської територіальної громади в умовах воєнного стану на 2026 рік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740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58 сесії Менської міської рад</w:t>
            </w:r>
            <w:r>
              <w:rPr>
                <w:sz w:val="24"/>
                <w:szCs w:val="24"/>
              </w:rPr>
              <w:t>и 8 скликання 20 лютого 2025 року № 75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60-ої сесії Менської міської ради від 24 квітня 2025 року № 205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61-ої сесії Менської міської ради від 20 травня 2025 року № 275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62-ої сесії Менської міської ради від 24 червня  2025 року № 398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63-ої сесії Менської міської ради від 23 липня 2025 року № 406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65 сесії Менської міської ради 8 скликання 24 вересня 2025 року № 529</w:t>
            </w:r>
          </w:p>
        </w:tc>
      </w:tr>
      <w:tr w:rsidR="00857290">
        <w:trPr>
          <w:trHeight w:val="1401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40" w:after="24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743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 xml:space="preserve">Рішення 59 </w:t>
            </w:r>
            <w:r>
              <w:rPr>
                <w:sz w:val="24"/>
                <w:szCs w:val="24"/>
              </w:rPr>
              <w:t>сесії Менської міської ради 8 скликання 24 березня 2025 року № 146</w:t>
            </w:r>
          </w:p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61 сесії Менської міської ради 8 скликання 20 травня 2025 року № 273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66 сесії Менської міської ради 8 скликання 22 жовтня 2025 року № 587</w:t>
            </w:r>
          </w:p>
        </w:tc>
      </w:tr>
      <w:tr w:rsidR="00857290">
        <w:trPr>
          <w:trHeight w:val="473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інформатизації Менської міської територіальної громади на 2025-2027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748</w:t>
            </w:r>
          </w:p>
          <w:p w:rsidR="00857290" w:rsidRDefault="00DB0D3F">
            <w:pPr>
              <w:spacing w:before="20" w:after="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65 сесії Менської міської ради 8 скликання 24 вересня 2025 року № 533</w:t>
            </w:r>
          </w:p>
        </w:tc>
      </w:tr>
      <w:tr w:rsidR="00857290">
        <w:trPr>
          <w:trHeight w:val="415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виконання рішень суду про стягнення коштів на 2026 - 2027 роки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857290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857290">
        <w:trPr>
          <w:trHeight w:val="925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Програма забезпечення пожежної безпеки на території Менської міської територіальної громади на 2021 - 2027 роки 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6917,020</w:t>
            </w:r>
          </w:p>
          <w:p w:rsidR="00857290" w:rsidRDefault="00857290">
            <w:pPr>
              <w:rPr>
                <w:sz w:val="24"/>
                <w:szCs w:val="24"/>
              </w:rPr>
            </w:pPr>
          </w:p>
        </w:tc>
      </w:tr>
      <w:tr w:rsidR="00857290">
        <w:trPr>
          <w:trHeight w:val="129"/>
        </w:trPr>
        <w:tc>
          <w:tcPr>
            <w:tcW w:w="701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97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spacing w:before="20" w:after="20" w:line="240" w:lineRule="auto"/>
              <w:ind w:hanging="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Програма «Шкільний автобус» на 2026-2028 роки»</w:t>
            </w:r>
          </w:p>
        </w:tc>
        <w:tc>
          <w:tcPr>
            <w:tcW w:w="4568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57290" w:rsidRDefault="00DB0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56 сесії Менської міської ради 8 скликання 19 грудня 2024 року № 747</w:t>
            </w:r>
          </w:p>
        </w:tc>
      </w:tr>
    </w:tbl>
    <w:p w:rsidR="00857290" w:rsidRDefault="00DB0D3F">
      <w:pPr>
        <w:spacing w:before="240" w:after="240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7290" w:rsidRDefault="00DB0D3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3"/>
      </w:pPr>
      <w:r>
        <w:t xml:space="preserve">Начальник відділу міжнародного </w:t>
      </w:r>
    </w:p>
    <w:p w:rsidR="00857290" w:rsidRDefault="00DB0D3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3"/>
      </w:pPr>
      <w:r>
        <w:t xml:space="preserve">співробітництва та економічного розвитку  </w:t>
      </w:r>
      <w:r>
        <w:tab/>
      </w:r>
      <w:r>
        <w:tab/>
      </w:r>
      <w:r>
        <w:tab/>
        <w:t>Сергій СКОРОХОД</w:t>
      </w:r>
      <w:bookmarkStart w:id="0" w:name="_GoBack"/>
      <w:bookmarkEnd w:id="0"/>
    </w:p>
    <w:sectPr w:rsidR="00857290" w:rsidSect="00401FF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2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90" w:rsidRDefault="00DB0D3F">
      <w:pPr>
        <w:spacing w:line="240" w:lineRule="auto"/>
        <w:ind w:left="0" w:hanging="3"/>
      </w:pPr>
      <w:r>
        <w:separator/>
      </w:r>
    </w:p>
  </w:endnote>
  <w:endnote w:type="continuationSeparator" w:id="0">
    <w:p w:rsidR="00857290" w:rsidRDefault="00DB0D3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90" w:rsidRDefault="00DB0D3F">
      <w:pPr>
        <w:spacing w:line="240" w:lineRule="auto"/>
        <w:ind w:left="0" w:hanging="3"/>
      </w:pPr>
      <w:r>
        <w:separator/>
      </w:r>
    </w:p>
  </w:footnote>
  <w:footnote w:type="continuationSeparator" w:id="0">
    <w:p w:rsidR="00857290" w:rsidRDefault="00DB0D3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90" w:rsidRDefault="00DB0D3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857290" w:rsidRDefault="0085729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9458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01FFF" w:rsidRPr="00401FFF" w:rsidRDefault="00401FFF">
        <w:pPr>
          <w:pStyle w:val="af1"/>
          <w:jc w:val="center"/>
          <w:rPr>
            <w:sz w:val="24"/>
            <w:szCs w:val="24"/>
          </w:rPr>
        </w:pPr>
        <w:r>
          <w:t xml:space="preserve">                        </w:t>
        </w:r>
        <w:r w:rsidRPr="00401FFF">
          <w:rPr>
            <w:sz w:val="24"/>
            <w:szCs w:val="24"/>
          </w:rPr>
          <w:fldChar w:fldCharType="begin"/>
        </w:r>
        <w:r w:rsidRPr="00401FFF">
          <w:rPr>
            <w:sz w:val="24"/>
            <w:szCs w:val="24"/>
          </w:rPr>
          <w:instrText>PAGE   \* MERGEFORMAT</w:instrText>
        </w:r>
        <w:r w:rsidRPr="00401FFF">
          <w:rPr>
            <w:sz w:val="24"/>
            <w:szCs w:val="24"/>
          </w:rPr>
          <w:fldChar w:fldCharType="separate"/>
        </w:r>
        <w:r w:rsidR="00DB0D3F" w:rsidRPr="00DB0D3F">
          <w:rPr>
            <w:noProof/>
            <w:sz w:val="24"/>
            <w:szCs w:val="24"/>
            <w:lang w:val="ru-RU"/>
          </w:rPr>
          <w:t>26</w:t>
        </w:r>
        <w:r w:rsidRPr="00401FFF">
          <w:rPr>
            <w:sz w:val="24"/>
            <w:szCs w:val="24"/>
          </w:rPr>
          <w:fldChar w:fldCharType="end"/>
        </w:r>
        <w:r w:rsidRPr="00401FFF">
          <w:rPr>
            <w:sz w:val="24"/>
            <w:szCs w:val="24"/>
          </w:rPr>
          <w:t xml:space="preserve">              </w:t>
        </w:r>
        <w:r w:rsidRPr="00401FFF">
          <w:rPr>
            <w:sz w:val="24"/>
            <w:szCs w:val="24"/>
          </w:rPr>
          <w:t xml:space="preserve">продовження додатка </w:t>
        </w:r>
      </w:p>
    </w:sdtContent>
  </w:sdt>
  <w:p w:rsidR="00857290" w:rsidRDefault="0085729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FF" w:rsidRPr="00401FFF" w:rsidRDefault="00401FFF">
    <w:pPr>
      <w:pStyle w:val="af1"/>
      <w:rPr>
        <w:sz w:val="24"/>
        <w:szCs w:val="24"/>
      </w:rPr>
    </w:pPr>
    <w:r>
      <w:t xml:space="preserve">                                                         </w:t>
    </w:r>
    <w:r w:rsidRPr="00401FFF">
      <w:rPr>
        <w:sz w:val="24"/>
        <w:szCs w:val="24"/>
      </w:rPr>
      <w:t xml:space="preserve"> </w:t>
    </w:r>
    <w:r w:rsidRPr="00401FFF">
      <w:rPr>
        <w:sz w:val="24"/>
        <w:szCs w:val="24"/>
      </w:rPr>
      <w:t>21</w:t>
    </w:r>
    <w:r>
      <w:rPr>
        <w:sz w:val="24"/>
        <w:szCs w:val="24"/>
      </w:rPr>
      <w:t xml:space="preserve">                             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90"/>
    <w:rsid w:val="00401FFF"/>
    <w:rsid w:val="00857290"/>
    <w:rsid w:val="00DB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line="1" w:lineRule="atLeast"/>
      <w:ind w:left="-1" w:hanging="1"/>
      <w:outlineLvl w:val="0"/>
    </w:pPr>
    <w:rPr>
      <w:position w:val="-1"/>
      <w:lang w:val="uk-UA" w:eastAsia="ru-RU"/>
    </w:rPr>
  </w:style>
  <w:style w:type="paragraph" w:styleId="1">
    <w:name w:val="heading 1"/>
    <w:basedOn w:val="a"/>
    <w:next w:val="a"/>
    <w:link w:val="11"/>
    <w:pPr>
      <w:keepNext/>
      <w:shd w:val="clear" w:color="auto" w:fill="FFFFFF"/>
      <w:ind w:left="5040" w:firstLine="720"/>
    </w:p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uiPriority w:val="99"/>
  </w:style>
  <w:style w:type="character" w:customStyle="1" w:styleId="af2">
    <w:name w:val="Нижний колонтитул Знак"/>
    <w:basedOn w:val="a0"/>
    <w:link w:val="af3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link w:val="a4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ff">
    <w:name w:val="Шрифт абзацу за замовчуванням"/>
    <w:rPr>
      <w:position w:val="-1"/>
      <w:vertAlign w:val="baseline"/>
      <w:cs w:val="0"/>
    </w:rPr>
  </w:style>
  <w:style w:type="paragraph" w:styleId="aff0">
    <w:name w:val="Body Text"/>
    <w:basedOn w:val="a"/>
    <w:pPr>
      <w:shd w:val="clear" w:color="auto" w:fill="FFFFFF"/>
      <w:tabs>
        <w:tab w:val="left" w:pos="709"/>
      </w:tabs>
      <w:spacing w:line="317" w:lineRule="atLeast"/>
      <w:ind w:right="7"/>
      <w:jc w:val="both"/>
    </w:pPr>
    <w:rPr>
      <w:szCs w:val="26"/>
    </w:rPr>
  </w:style>
  <w:style w:type="character" w:customStyle="1" w:styleId="aff1">
    <w:name w:val="Основний текст Знак"/>
    <w:rPr>
      <w:position w:val="-1"/>
      <w:sz w:val="28"/>
      <w:szCs w:val="26"/>
      <w:vertAlign w:val="baseline"/>
      <w:cs w:val="0"/>
      <w:lang w:val="uk-UA" w:eastAsia="ru-RU" w:bidi="ar-SA"/>
    </w:rPr>
  </w:style>
  <w:style w:type="paragraph" w:styleId="af1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styleId="aff2">
    <w:name w:val="Emphasis"/>
    <w:rPr>
      <w:i/>
      <w:iCs/>
      <w:position w:val="-1"/>
      <w:vertAlign w:val="baseline"/>
      <w:cs w:val="0"/>
    </w:rPr>
  </w:style>
  <w:style w:type="character" w:customStyle="1" w:styleId="10">
    <w:name w:val="Заголовок 1 Знак"/>
    <w:rPr>
      <w:position w:val="-1"/>
      <w:sz w:val="28"/>
      <w:szCs w:val="28"/>
      <w:vertAlign w:val="baseline"/>
      <w:cs w:val="0"/>
      <w:lang w:val="uk-UA" w:eastAsia="ru-RU" w:bidi="ar-SA"/>
    </w:rPr>
  </w:style>
  <w:style w:type="character" w:customStyle="1" w:styleId="aff3">
    <w:name w:val="Назва Знак"/>
    <w:rPr>
      <w:rFonts w:ascii="Arial" w:hAnsi="Arial" w:cs="Arial"/>
      <w:b/>
      <w:bCs/>
      <w:position w:val="-1"/>
      <w:sz w:val="32"/>
      <w:szCs w:val="32"/>
      <w:vertAlign w:val="baseline"/>
      <w:cs w:val="0"/>
      <w:lang w:val="uk-UA" w:eastAsia="ru-RU" w:bidi="ar-SA"/>
    </w:rPr>
  </w:style>
  <w:style w:type="paragraph" w:customStyle="1" w:styleId="12">
    <w:name w:val="Без интервала1"/>
    <w:pPr>
      <w:spacing w:line="1" w:lineRule="atLeast"/>
      <w:ind w:left="-1" w:hanging="1"/>
      <w:outlineLvl w:val="0"/>
    </w:pPr>
    <w:rPr>
      <w:rFonts w:ascii="Calibri" w:hAnsi="Calibri"/>
      <w:position w:val="-1"/>
      <w:sz w:val="22"/>
      <w:szCs w:val="22"/>
      <w:lang w:val="ru-RU" w:eastAsia="ru-RU"/>
    </w:rPr>
  </w:style>
  <w:style w:type="paragraph" w:styleId="aff4">
    <w:name w:val="Normal (Web)"/>
    <w:basedOn w:val="a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paragraph" w:styleId="aff5">
    <w:name w:val="Body Text Indent"/>
    <w:basedOn w:val="a"/>
    <w:pPr>
      <w:spacing w:after="120"/>
      <w:ind w:left="283"/>
    </w:pPr>
  </w:style>
  <w:style w:type="character" w:customStyle="1" w:styleId="aff6">
    <w:name w:val="Основний текст з відступом Знак"/>
    <w:rPr>
      <w:position w:val="-1"/>
      <w:vertAlign w:val="baseline"/>
      <w:cs w:val="0"/>
      <w:lang w:val="uk-UA"/>
    </w:rPr>
  </w:style>
  <w:style w:type="character" w:styleId="aff7">
    <w:name w:val="page number"/>
    <w:basedOn w:val="aff"/>
    <w:rPr>
      <w:position w:val="-1"/>
      <w:vertAlign w:val="baseline"/>
      <w:cs w:val="0"/>
    </w:rPr>
  </w:style>
  <w:style w:type="paragraph" w:styleId="af3">
    <w:name w:val="footer"/>
    <w:basedOn w:val="a"/>
    <w:link w:val="af2"/>
    <w:pPr>
      <w:tabs>
        <w:tab w:val="center" w:pos="4677"/>
        <w:tab w:val="right" w:pos="9355"/>
      </w:tabs>
    </w:pPr>
  </w:style>
  <w:style w:type="character" w:styleId="aff8">
    <w:name w:val="Strong"/>
    <w:rPr>
      <w:b/>
      <w:bCs/>
      <w:position w:val="-1"/>
      <w:vertAlign w:val="baseline"/>
      <w:cs w:val="0"/>
    </w:rPr>
  </w:style>
  <w:style w:type="paragraph" w:styleId="aff9">
    <w:name w:val="Balloon Text"/>
    <w:basedOn w:val="a"/>
    <w:rPr>
      <w:rFonts w:ascii="Tahoma" w:hAnsi="Tahoma"/>
      <w:sz w:val="16"/>
      <w:szCs w:val="16"/>
    </w:rPr>
  </w:style>
  <w:style w:type="character" w:customStyle="1" w:styleId="affa">
    <w:name w:val="Текст у виносці Знак"/>
    <w:rPr>
      <w:rFonts w:ascii="Tahoma" w:hAnsi="Tahoma" w:cs="Tahoma"/>
      <w:position w:val="-1"/>
      <w:sz w:val="16"/>
      <w:szCs w:val="16"/>
      <w:vertAlign w:val="baseline"/>
      <w:cs w:val="0"/>
      <w:lang w:val="uk-UA"/>
    </w:rPr>
  </w:style>
  <w:style w:type="paragraph" w:styleId="affb">
    <w:name w:val="No Spacing"/>
    <w:pPr>
      <w:widowControl w:val="0"/>
      <w:spacing w:line="1" w:lineRule="atLeast"/>
      <w:ind w:left="-1" w:hanging="1"/>
      <w:outlineLvl w:val="0"/>
    </w:pPr>
    <w:rPr>
      <w:position w:val="-1"/>
      <w:lang w:val="uk-UA" w:eastAsia="ru-RU"/>
    </w:rPr>
  </w:style>
  <w:style w:type="paragraph" w:customStyle="1" w:styleId="31">
    <w:name w:val="Без интервала3"/>
    <w:pPr>
      <w:spacing w:line="1" w:lineRule="atLeast"/>
      <w:ind w:left="-1" w:hanging="1"/>
      <w:outlineLvl w:val="0"/>
    </w:pPr>
    <w:rPr>
      <w:rFonts w:ascii="Calibri" w:hAnsi="Calibri"/>
      <w:position w:val="-1"/>
      <w:sz w:val="22"/>
      <w:szCs w:val="22"/>
      <w:lang w:val="ru-RU" w:eastAsia="en-US"/>
    </w:rPr>
  </w:style>
  <w:style w:type="paragraph" w:customStyle="1" w:styleId="310">
    <w:name w:val="Основной текст с отступом 31"/>
    <w:basedOn w:val="a"/>
    <w:pPr>
      <w:widowControl/>
      <w:spacing w:line="360" w:lineRule="auto"/>
      <w:ind w:left="720"/>
      <w:jc w:val="center"/>
    </w:pPr>
    <w:rPr>
      <w:sz w:val="30"/>
      <w:lang w:eastAsia="ar-SA"/>
    </w:rPr>
  </w:style>
  <w:style w:type="paragraph" w:customStyle="1" w:styleId="TableParagraph">
    <w:name w:val="Table Paragraph"/>
    <w:basedOn w:val="a"/>
    <w:pPr>
      <w:spacing w:before="100"/>
    </w:pPr>
    <w:rPr>
      <w:sz w:val="22"/>
      <w:szCs w:val="22"/>
      <w:lang w:eastAsia="en-US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line="1" w:lineRule="atLeast"/>
      <w:ind w:left="-1" w:hanging="1"/>
      <w:outlineLvl w:val="0"/>
    </w:pPr>
    <w:rPr>
      <w:position w:val="-1"/>
      <w:lang w:val="uk-UA" w:eastAsia="ru-RU"/>
    </w:rPr>
  </w:style>
  <w:style w:type="paragraph" w:styleId="1">
    <w:name w:val="heading 1"/>
    <w:basedOn w:val="a"/>
    <w:next w:val="a"/>
    <w:link w:val="11"/>
    <w:pPr>
      <w:keepNext/>
      <w:shd w:val="clear" w:color="auto" w:fill="FFFFFF"/>
      <w:ind w:left="5040" w:firstLine="720"/>
    </w:p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uiPriority w:val="99"/>
  </w:style>
  <w:style w:type="character" w:customStyle="1" w:styleId="af2">
    <w:name w:val="Нижний колонтитул Знак"/>
    <w:basedOn w:val="a0"/>
    <w:link w:val="af3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link w:val="a4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ff">
    <w:name w:val="Шрифт абзацу за замовчуванням"/>
    <w:rPr>
      <w:position w:val="-1"/>
      <w:vertAlign w:val="baseline"/>
      <w:cs w:val="0"/>
    </w:rPr>
  </w:style>
  <w:style w:type="paragraph" w:styleId="aff0">
    <w:name w:val="Body Text"/>
    <w:basedOn w:val="a"/>
    <w:pPr>
      <w:shd w:val="clear" w:color="auto" w:fill="FFFFFF"/>
      <w:tabs>
        <w:tab w:val="left" w:pos="709"/>
      </w:tabs>
      <w:spacing w:line="317" w:lineRule="atLeast"/>
      <w:ind w:right="7"/>
      <w:jc w:val="both"/>
    </w:pPr>
    <w:rPr>
      <w:szCs w:val="26"/>
    </w:rPr>
  </w:style>
  <w:style w:type="character" w:customStyle="1" w:styleId="aff1">
    <w:name w:val="Основний текст Знак"/>
    <w:rPr>
      <w:position w:val="-1"/>
      <w:sz w:val="28"/>
      <w:szCs w:val="26"/>
      <w:vertAlign w:val="baseline"/>
      <w:cs w:val="0"/>
      <w:lang w:val="uk-UA" w:eastAsia="ru-RU" w:bidi="ar-SA"/>
    </w:rPr>
  </w:style>
  <w:style w:type="paragraph" w:styleId="af1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styleId="aff2">
    <w:name w:val="Emphasis"/>
    <w:rPr>
      <w:i/>
      <w:iCs/>
      <w:position w:val="-1"/>
      <w:vertAlign w:val="baseline"/>
      <w:cs w:val="0"/>
    </w:rPr>
  </w:style>
  <w:style w:type="character" w:customStyle="1" w:styleId="10">
    <w:name w:val="Заголовок 1 Знак"/>
    <w:rPr>
      <w:position w:val="-1"/>
      <w:sz w:val="28"/>
      <w:szCs w:val="28"/>
      <w:vertAlign w:val="baseline"/>
      <w:cs w:val="0"/>
      <w:lang w:val="uk-UA" w:eastAsia="ru-RU" w:bidi="ar-SA"/>
    </w:rPr>
  </w:style>
  <w:style w:type="character" w:customStyle="1" w:styleId="aff3">
    <w:name w:val="Назва Знак"/>
    <w:rPr>
      <w:rFonts w:ascii="Arial" w:hAnsi="Arial" w:cs="Arial"/>
      <w:b/>
      <w:bCs/>
      <w:position w:val="-1"/>
      <w:sz w:val="32"/>
      <w:szCs w:val="32"/>
      <w:vertAlign w:val="baseline"/>
      <w:cs w:val="0"/>
      <w:lang w:val="uk-UA" w:eastAsia="ru-RU" w:bidi="ar-SA"/>
    </w:rPr>
  </w:style>
  <w:style w:type="paragraph" w:customStyle="1" w:styleId="12">
    <w:name w:val="Без интервала1"/>
    <w:pPr>
      <w:spacing w:line="1" w:lineRule="atLeast"/>
      <w:ind w:left="-1" w:hanging="1"/>
      <w:outlineLvl w:val="0"/>
    </w:pPr>
    <w:rPr>
      <w:rFonts w:ascii="Calibri" w:hAnsi="Calibri"/>
      <w:position w:val="-1"/>
      <w:sz w:val="22"/>
      <w:szCs w:val="22"/>
      <w:lang w:val="ru-RU" w:eastAsia="ru-RU"/>
    </w:rPr>
  </w:style>
  <w:style w:type="paragraph" w:styleId="aff4">
    <w:name w:val="Normal (Web)"/>
    <w:basedOn w:val="a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paragraph" w:styleId="aff5">
    <w:name w:val="Body Text Indent"/>
    <w:basedOn w:val="a"/>
    <w:pPr>
      <w:spacing w:after="120"/>
      <w:ind w:left="283"/>
    </w:pPr>
  </w:style>
  <w:style w:type="character" w:customStyle="1" w:styleId="aff6">
    <w:name w:val="Основний текст з відступом Знак"/>
    <w:rPr>
      <w:position w:val="-1"/>
      <w:vertAlign w:val="baseline"/>
      <w:cs w:val="0"/>
      <w:lang w:val="uk-UA"/>
    </w:rPr>
  </w:style>
  <w:style w:type="character" w:styleId="aff7">
    <w:name w:val="page number"/>
    <w:basedOn w:val="aff"/>
    <w:rPr>
      <w:position w:val="-1"/>
      <w:vertAlign w:val="baseline"/>
      <w:cs w:val="0"/>
    </w:rPr>
  </w:style>
  <w:style w:type="paragraph" w:styleId="af3">
    <w:name w:val="footer"/>
    <w:basedOn w:val="a"/>
    <w:link w:val="af2"/>
    <w:pPr>
      <w:tabs>
        <w:tab w:val="center" w:pos="4677"/>
        <w:tab w:val="right" w:pos="9355"/>
      </w:tabs>
    </w:pPr>
  </w:style>
  <w:style w:type="character" w:styleId="aff8">
    <w:name w:val="Strong"/>
    <w:rPr>
      <w:b/>
      <w:bCs/>
      <w:position w:val="-1"/>
      <w:vertAlign w:val="baseline"/>
      <w:cs w:val="0"/>
    </w:rPr>
  </w:style>
  <w:style w:type="paragraph" w:styleId="aff9">
    <w:name w:val="Balloon Text"/>
    <w:basedOn w:val="a"/>
    <w:rPr>
      <w:rFonts w:ascii="Tahoma" w:hAnsi="Tahoma"/>
      <w:sz w:val="16"/>
      <w:szCs w:val="16"/>
    </w:rPr>
  </w:style>
  <w:style w:type="character" w:customStyle="1" w:styleId="affa">
    <w:name w:val="Текст у виносці Знак"/>
    <w:rPr>
      <w:rFonts w:ascii="Tahoma" w:hAnsi="Tahoma" w:cs="Tahoma"/>
      <w:position w:val="-1"/>
      <w:sz w:val="16"/>
      <w:szCs w:val="16"/>
      <w:vertAlign w:val="baseline"/>
      <w:cs w:val="0"/>
      <w:lang w:val="uk-UA"/>
    </w:rPr>
  </w:style>
  <w:style w:type="paragraph" w:styleId="affb">
    <w:name w:val="No Spacing"/>
    <w:pPr>
      <w:widowControl w:val="0"/>
      <w:spacing w:line="1" w:lineRule="atLeast"/>
      <w:ind w:left="-1" w:hanging="1"/>
      <w:outlineLvl w:val="0"/>
    </w:pPr>
    <w:rPr>
      <w:position w:val="-1"/>
      <w:lang w:val="uk-UA" w:eastAsia="ru-RU"/>
    </w:rPr>
  </w:style>
  <w:style w:type="paragraph" w:customStyle="1" w:styleId="31">
    <w:name w:val="Без интервала3"/>
    <w:pPr>
      <w:spacing w:line="1" w:lineRule="atLeast"/>
      <w:ind w:left="-1" w:hanging="1"/>
      <w:outlineLvl w:val="0"/>
    </w:pPr>
    <w:rPr>
      <w:rFonts w:ascii="Calibri" w:hAnsi="Calibri"/>
      <w:position w:val="-1"/>
      <w:sz w:val="22"/>
      <w:szCs w:val="22"/>
      <w:lang w:val="ru-RU" w:eastAsia="en-US"/>
    </w:rPr>
  </w:style>
  <w:style w:type="paragraph" w:customStyle="1" w:styleId="310">
    <w:name w:val="Основной текст с отступом 31"/>
    <w:basedOn w:val="a"/>
    <w:pPr>
      <w:widowControl/>
      <w:spacing w:line="360" w:lineRule="auto"/>
      <w:ind w:left="720"/>
      <w:jc w:val="center"/>
    </w:pPr>
    <w:rPr>
      <w:sz w:val="30"/>
      <w:lang w:eastAsia="ar-SA"/>
    </w:rPr>
  </w:style>
  <w:style w:type="paragraph" w:customStyle="1" w:styleId="TableParagraph">
    <w:name w:val="Table Paragraph"/>
    <w:basedOn w:val="a"/>
    <w:pPr>
      <w:spacing w:before="100"/>
    </w:pPr>
    <w:rPr>
      <w:sz w:val="22"/>
      <w:szCs w:val="22"/>
      <w:lang w:eastAsia="en-US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3tQsZmh3cffP2ev1+vgd2p9Suw==">CgMxLjA4AHIhMXpxVVNOanpPNlJDVWMwUTJYRFV3dVN1V2llVUkyVDRU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8252</Words>
  <Characters>4704</Characters>
  <Application>Microsoft Office Word</Application>
  <DocSecurity>0</DocSecurity>
  <Lines>39</Lines>
  <Paragraphs>25</Paragraphs>
  <ScaleCrop>false</ScaleCrop>
  <Company/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Стародуб Л.О.</cp:lastModifiedBy>
  <cp:revision>17</cp:revision>
  <dcterms:created xsi:type="dcterms:W3CDTF">2025-11-03T14:13:00Z</dcterms:created>
  <dcterms:modified xsi:type="dcterms:W3CDTF">2025-11-29T14:53:00Z</dcterms:modified>
</cp:coreProperties>
</file>