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68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68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68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28 листопада 2025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326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283" w:afterAutospacing="0" w:before="0" w:line="240" w:lineRule="auto"/>
        <w:ind w:right="0" w:firstLine="0" w:left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Про створення комісії для обстеження вигрібної ями та визначення необхідності поточного ремонту в м. Мена по вул. Героїв АТО, 9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t xml:space="preserve">Відпові</w:t>
      </w:r>
      <w:r>
        <w:t xml:space="preserve">дно до Закону України «Про місцеве самоврядування в Україні», на підставі службової записки начальника відділу Центру надання адміністративних послуг (ЦНАП) Менської міської ради від 28 листопада 2025 року, щодо необхідності обстеження стану вигрібної ями </w:t>
      </w:r>
      <w:r>
        <w:t xml:space="preserve">за адресою: м. Мена, вул. Героїв АТО, 9, та з метою оперативного визначення обсягу робіт і доцільності проведення поточного ремонту</w:t>
      </w:r>
      <w:r>
        <w:t xml:space="preserve">: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867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t xml:space="preserve">Створити комісію для проведення обстеження технічного стану вигрібної ями, розташованої за адресою: м. Мена, вул. Героїв АТО, 9, та складання відповідного Акта обстеження (далі – Комісія) у наступному складі: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709"/>
        <w:rPr/>
      </w:pPr>
      <w:r>
        <w:t xml:space="preserve">Голова Комісії:</w:t>
      </w:r>
      <w:r/>
    </w:p>
    <w:p>
      <w:pPr>
        <w:pStyle w:val="867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t xml:space="preserve">ГАЄВОЙ Сергій Миколайович, заступник міського голови з питань діяльності виконавчих органів ради;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709"/>
        <w:rPr/>
      </w:pPr>
      <w:r>
        <w:t xml:space="preserve">Секретар Комісії:</w: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867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  <w:szCs w:val="24"/>
        </w:rPr>
      </w:pPr>
      <w:r>
        <w:t xml:space="preserve">ЧЕРКАС Антон Анатолійович, головний спеціаліст Відділу архітектури та містобудування Менської міської ради;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709"/>
        <w:rPr/>
      </w:pPr>
      <w:r>
        <w:t xml:space="preserve">Члени Комісії:</w:t>
      </w:r>
      <w:r/>
    </w:p>
    <w:p>
      <w:pPr>
        <w:pStyle w:val="867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t xml:space="preserve">ЄКИМЕНКО Ірина Валеріївна, начальник відділу ЖКГ та комунального майна Менської міської ради;</w:t>
      </w:r>
      <w:r/>
    </w:p>
    <w:p>
      <w:pPr>
        <w:pStyle w:val="867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t xml:space="preserve">РАЧКОВ Валерій Юрійович, начальник відділу «Центр надання адміністративних послуг» Менської міської ради;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867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  <w:szCs w:val="24"/>
        </w:rPr>
      </w:pPr>
      <w:r>
        <w:t xml:space="preserve">ЮЩЕНКО Андрій Михайлович, начальник </w:t>
      </w:r>
      <w:r>
        <w:t xml:space="preserve">Відділу архітектури та містобудування Менської міської ради;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67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t xml:space="preserve">МЕКЕНЧЕНКО Віра Володимирівна, головний спеціаліст відділу бухгалтерського обліку та звітності Менської міської ради.</w:t>
      </w:r>
      <w:r/>
    </w:p>
    <w:p>
      <w:pPr>
        <w:pStyle w:val="867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/>
        <w:rPr>
          <w14:ligatures w14:val="none"/>
        </w:rPr>
      </w:pPr>
      <w:r>
        <w:t xml:space="preserve">Комісії провести обстеження протягом 5 (п’яти) робочих днів з дня набрання чинності цим розпорядженням та скласти Акт обстеження технічного стану вигрібної ями.</w:t>
      </w:r>
      <w:r>
        <w:rPr>
          <w14:ligatures w14:val="none"/>
        </w:rPr>
      </w:r>
    </w:p>
    <w:p>
      <w:pPr>
        <w:pStyle w:val="867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/>
        <w:rPr>
          <w14:ligatures w14:val="none"/>
        </w:rPr>
      </w:pPr>
      <w:r>
        <w:t xml:space="preserve">В Акті обстеження рекомендується зазначити:</w:t>
      </w:r>
      <w:r>
        <w:rPr>
          <w14:ligatures w14:val="none"/>
        </w:rPr>
      </w:r>
    </w:p>
    <w:p>
      <w:pPr>
        <w:pStyle w:val="867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t xml:space="preserve">Фактичний технічний стан об’єкта;</w:t>
      </w:r>
      <w:r/>
    </w:p>
    <w:p>
      <w:pPr>
        <w:pStyle w:val="867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t xml:space="preserve">Висновок щодо необхідності проведення поточного ремонту;</w:t>
      </w:r>
      <w:r/>
    </w:p>
    <w:p>
      <w:pPr>
        <w:pStyle w:val="867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t xml:space="preserve">Перелік орієнтовних (рекомендованих) робіт для усунення виявлених недоліків.</w:t>
      </w:r>
      <w:r/>
    </w:p>
    <w:p>
      <w:pPr>
        <w:pStyle w:val="867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/>
        <w:rPr/>
      </w:pPr>
      <w:r>
        <w:t xml:space="preserve">Контр</w:t>
      </w:r>
      <w:r>
        <w:t xml:space="preserve">оль за виконанням цього розпорядження залишаю за собою.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5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6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8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9">
    <w:name w:val="Intense Emphasis"/>
    <w:basedOn w:val="91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0">
    <w:name w:val="Intense Reference"/>
    <w:basedOn w:val="91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1">
    <w:name w:val="Subtle Emphasis"/>
    <w:basedOn w:val="91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2">
    <w:name w:val="Emphasis"/>
    <w:basedOn w:val="918"/>
    <w:uiPriority w:val="20"/>
    <w:qFormat/>
    <w:pPr>
      <w:pBdr/>
      <w:spacing/>
      <w:ind/>
    </w:pPr>
    <w:rPr>
      <w:i/>
      <w:iCs/>
    </w:rPr>
  </w:style>
  <w:style w:type="character" w:styleId="733">
    <w:name w:val="Strong"/>
    <w:basedOn w:val="918"/>
    <w:uiPriority w:val="22"/>
    <w:qFormat/>
    <w:pPr>
      <w:pBdr/>
      <w:spacing/>
      <w:ind/>
    </w:pPr>
    <w:rPr>
      <w:b/>
      <w:bCs/>
    </w:rPr>
  </w:style>
  <w:style w:type="character" w:styleId="734">
    <w:name w:val="Subtle Reference"/>
    <w:basedOn w:val="91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5">
    <w:name w:val="Book Title"/>
    <w:basedOn w:val="91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6">
    <w:name w:val="FollowedHyperlink"/>
    <w:basedOn w:val="91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7">
    <w:name w:val="Caption"/>
    <w:basedOn w:val="917"/>
    <w:next w:val="9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737"/>
    <w:link w:val="879"/>
    <w:uiPriority w:val="99"/>
    <w:pPr>
      <w:pBdr/>
      <w:spacing/>
      <w:ind/>
    </w:pPr>
  </w:style>
  <w:style w:type="paragraph" w:styleId="739">
    <w:name w:val="endnote text"/>
    <w:basedOn w:val="917"/>
    <w:link w:val="74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40">
    <w:name w:val="Endnote Text Char"/>
    <w:link w:val="739"/>
    <w:uiPriority w:val="99"/>
    <w:pPr>
      <w:pBdr/>
      <w:spacing/>
      <w:ind/>
    </w:pPr>
    <w:rPr>
      <w:sz w:val="20"/>
    </w:rPr>
  </w:style>
  <w:style w:type="character" w:styleId="741">
    <w:name w:val="endnote reference"/>
    <w:basedOn w:val="918"/>
    <w:uiPriority w:val="99"/>
    <w:semiHidden/>
    <w:unhideWhenUsed/>
    <w:pPr>
      <w:pBdr/>
      <w:spacing/>
      <w:ind/>
    </w:pPr>
    <w:rPr>
      <w:vertAlign w:val="superscript"/>
    </w:rPr>
  </w:style>
  <w:style w:type="paragraph" w:styleId="742">
    <w:name w:val="table of figures"/>
    <w:basedOn w:val="917"/>
    <w:next w:val="917"/>
    <w:uiPriority w:val="99"/>
    <w:unhideWhenUsed/>
    <w:pPr>
      <w:pBdr/>
      <w:spacing w:after="0" w:afterAutospacing="0"/>
      <w:ind/>
    </w:pPr>
  </w:style>
  <w:style w:type="table" w:styleId="743">
    <w:name w:val="Table Grid Light"/>
    <w:basedOn w:val="9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1"/>
    <w:basedOn w:val="9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2"/>
    <w:basedOn w:val="9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1 Light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2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3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1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2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3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 - Accent 4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4 - Accent 5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 - Accent 6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5 Dark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6 Colorful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7 Colorful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1 Light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2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3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4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5 Dark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6 Colorful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7 Colorful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9">
    <w:name w:val="Heading 1"/>
    <w:basedOn w:val="917"/>
    <w:next w:val="917"/>
    <w:link w:val="85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50">
    <w:name w:val="Heading 1 Char"/>
    <w:basedOn w:val="918"/>
    <w:link w:val="84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51">
    <w:name w:val="Heading 2"/>
    <w:basedOn w:val="917"/>
    <w:next w:val="917"/>
    <w:link w:val="85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52">
    <w:name w:val="Heading 2 Char"/>
    <w:basedOn w:val="918"/>
    <w:link w:val="85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53">
    <w:name w:val="Heading 3"/>
    <w:basedOn w:val="917"/>
    <w:next w:val="917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54">
    <w:name w:val="Heading 3 Char"/>
    <w:basedOn w:val="918"/>
    <w:link w:val="85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55">
    <w:name w:val="Heading 4"/>
    <w:basedOn w:val="917"/>
    <w:next w:val="917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56">
    <w:name w:val="Heading 4 Char"/>
    <w:basedOn w:val="918"/>
    <w:link w:val="85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57">
    <w:name w:val="Heading 5"/>
    <w:basedOn w:val="917"/>
    <w:next w:val="917"/>
    <w:link w:val="85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58">
    <w:name w:val="Heading 5 Char"/>
    <w:basedOn w:val="918"/>
    <w:link w:val="85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59">
    <w:name w:val="Heading 6"/>
    <w:basedOn w:val="917"/>
    <w:next w:val="917"/>
    <w:link w:val="86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60">
    <w:name w:val="Heading 6 Char"/>
    <w:basedOn w:val="918"/>
    <w:link w:val="8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61">
    <w:name w:val="Heading 7"/>
    <w:basedOn w:val="917"/>
    <w:next w:val="917"/>
    <w:link w:val="86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62">
    <w:name w:val="Heading 7 Char"/>
    <w:basedOn w:val="918"/>
    <w:link w:val="86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63">
    <w:name w:val="Heading 8"/>
    <w:basedOn w:val="917"/>
    <w:next w:val="917"/>
    <w:link w:val="86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64">
    <w:name w:val="Heading 8 Char"/>
    <w:basedOn w:val="918"/>
    <w:link w:val="86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65">
    <w:name w:val="Heading 9"/>
    <w:basedOn w:val="917"/>
    <w:next w:val="917"/>
    <w:link w:val="86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66">
    <w:name w:val="Heading 9 Char"/>
    <w:basedOn w:val="918"/>
    <w:link w:val="86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67">
    <w:name w:val="List Paragraph"/>
    <w:basedOn w:val="917"/>
    <w:uiPriority w:val="34"/>
    <w:qFormat/>
    <w:pPr>
      <w:pBdr/>
      <w:spacing/>
      <w:ind w:left="720"/>
      <w:contextualSpacing w:val="true"/>
    </w:pPr>
  </w:style>
  <w:style w:type="paragraph" w:styleId="868">
    <w:name w:val="No Spacing"/>
    <w:uiPriority w:val="1"/>
    <w:qFormat/>
    <w:pPr>
      <w:pBdr/>
      <w:spacing w:after="0" w:before="0" w:line="240" w:lineRule="auto"/>
      <w:ind/>
    </w:pPr>
  </w:style>
  <w:style w:type="paragraph" w:styleId="869">
    <w:name w:val="Title"/>
    <w:basedOn w:val="917"/>
    <w:next w:val="917"/>
    <w:link w:val="87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70">
    <w:name w:val="Title Char"/>
    <w:basedOn w:val="918"/>
    <w:link w:val="869"/>
    <w:uiPriority w:val="10"/>
    <w:pPr>
      <w:pBdr/>
      <w:spacing/>
      <w:ind/>
    </w:pPr>
    <w:rPr>
      <w:sz w:val="48"/>
      <w:szCs w:val="48"/>
    </w:rPr>
  </w:style>
  <w:style w:type="paragraph" w:styleId="871">
    <w:name w:val="Subtitle"/>
    <w:basedOn w:val="917"/>
    <w:next w:val="917"/>
    <w:link w:val="87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72">
    <w:name w:val="Subtitle Char"/>
    <w:basedOn w:val="918"/>
    <w:link w:val="871"/>
    <w:uiPriority w:val="11"/>
    <w:pPr>
      <w:pBdr/>
      <w:spacing/>
      <w:ind/>
    </w:pPr>
    <w:rPr>
      <w:sz w:val="24"/>
      <w:szCs w:val="24"/>
    </w:rPr>
  </w:style>
  <w:style w:type="paragraph" w:styleId="873">
    <w:name w:val="Quote"/>
    <w:basedOn w:val="917"/>
    <w:next w:val="917"/>
    <w:link w:val="874"/>
    <w:uiPriority w:val="29"/>
    <w:qFormat/>
    <w:pPr>
      <w:pBdr/>
      <w:spacing/>
      <w:ind w:right="720" w:left="720"/>
    </w:pPr>
    <w:rPr>
      <w:i/>
    </w:rPr>
  </w:style>
  <w:style w:type="character" w:styleId="874">
    <w:name w:val="Quote Char"/>
    <w:link w:val="873"/>
    <w:uiPriority w:val="29"/>
    <w:pPr>
      <w:pBdr/>
      <w:spacing/>
      <w:ind/>
    </w:pPr>
    <w:rPr>
      <w:i/>
    </w:rPr>
  </w:style>
  <w:style w:type="paragraph" w:styleId="875">
    <w:name w:val="Intense Quote"/>
    <w:basedOn w:val="917"/>
    <w:next w:val="917"/>
    <w:link w:val="87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76">
    <w:name w:val="Intense Quote Char"/>
    <w:link w:val="875"/>
    <w:uiPriority w:val="30"/>
    <w:pPr>
      <w:pBdr/>
      <w:spacing/>
      <w:ind/>
    </w:pPr>
    <w:rPr>
      <w:i/>
    </w:rPr>
  </w:style>
  <w:style w:type="paragraph" w:styleId="877">
    <w:name w:val="Header"/>
    <w:basedOn w:val="917"/>
    <w:link w:val="87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8">
    <w:name w:val="Header Char"/>
    <w:basedOn w:val="918"/>
    <w:link w:val="877"/>
    <w:uiPriority w:val="99"/>
    <w:pPr>
      <w:pBdr/>
      <w:spacing/>
      <w:ind/>
    </w:pPr>
  </w:style>
  <w:style w:type="paragraph" w:styleId="879">
    <w:name w:val="Footer"/>
    <w:basedOn w:val="917"/>
    <w:link w:val="8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80">
    <w:name w:val="Footer Char"/>
    <w:basedOn w:val="918"/>
    <w:link w:val="879"/>
    <w:uiPriority w:val="99"/>
    <w:pPr>
      <w:pBdr/>
      <w:spacing/>
      <w:ind/>
    </w:pPr>
  </w:style>
  <w:style w:type="table" w:styleId="881">
    <w:name w:val="Table Grid"/>
    <w:basedOn w:val="91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1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2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3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4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5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6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1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&amp; Lined - Accent 2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&amp; Lined - Accent 3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&amp; Lined - Accent 4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&amp; Lined - Accent 5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 6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4">
    <w:name w:val="footnote text"/>
    <w:basedOn w:val="917"/>
    <w:link w:val="90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5">
    <w:name w:val="Footnote Text Char"/>
    <w:link w:val="904"/>
    <w:uiPriority w:val="99"/>
    <w:pPr>
      <w:pBdr/>
      <w:spacing/>
      <w:ind/>
    </w:pPr>
    <w:rPr>
      <w:sz w:val="18"/>
    </w:rPr>
  </w:style>
  <w:style w:type="character" w:styleId="906">
    <w:name w:val="footnote reference"/>
    <w:basedOn w:val="918"/>
    <w:uiPriority w:val="99"/>
    <w:unhideWhenUsed/>
    <w:pPr>
      <w:pBdr/>
      <w:spacing/>
      <w:ind/>
    </w:pPr>
    <w:rPr>
      <w:vertAlign w:val="superscript"/>
    </w:rPr>
  </w:style>
  <w:style w:type="paragraph" w:styleId="907">
    <w:name w:val="toc 1"/>
    <w:basedOn w:val="917"/>
    <w:next w:val="917"/>
    <w:uiPriority w:val="39"/>
    <w:unhideWhenUsed/>
    <w:pPr>
      <w:pBdr/>
      <w:spacing w:after="57"/>
      <w:ind w:right="0" w:firstLine="0" w:left="0"/>
    </w:pPr>
  </w:style>
  <w:style w:type="paragraph" w:styleId="908">
    <w:name w:val="toc 2"/>
    <w:basedOn w:val="917"/>
    <w:next w:val="917"/>
    <w:uiPriority w:val="39"/>
    <w:unhideWhenUsed/>
    <w:pPr>
      <w:pBdr/>
      <w:spacing w:after="57"/>
      <w:ind w:right="0" w:firstLine="0" w:left="283"/>
    </w:pPr>
  </w:style>
  <w:style w:type="paragraph" w:styleId="909">
    <w:name w:val="toc 3"/>
    <w:basedOn w:val="917"/>
    <w:next w:val="917"/>
    <w:uiPriority w:val="39"/>
    <w:unhideWhenUsed/>
    <w:pPr>
      <w:pBdr/>
      <w:spacing w:after="57"/>
      <w:ind w:right="0" w:firstLine="0" w:left="567"/>
    </w:pPr>
  </w:style>
  <w:style w:type="paragraph" w:styleId="910">
    <w:name w:val="toc 4"/>
    <w:basedOn w:val="917"/>
    <w:next w:val="917"/>
    <w:uiPriority w:val="39"/>
    <w:unhideWhenUsed/>
    <w:pPr>
      <w:pBdr/>
      <w:spacing w:after="57"/>
      <w:ind w:right="0" w:firstLine="0" w:left="850"/>
    </w:pPr>
  </w:style>
  <w:style w:type="paragraph" w:styleId="911">
    <w:name w:val="toc 5"/>
    <w:basedOn w:val="917"/>
    <w:next w:val="917"/>
    <w:uiPriority w:val="39"/>
    <w:unhideWhenUsed/>
    <w:pPr>
      <w:pBdr/>
      <w:spacing w:after="57"/>
      <w:ind w:right="0" w:firstLine="0" w:left="1134"/>
    </w:pPr>
  </w:style>
  <w:style w:type="paragraph" w:styleId="912">
    <w:name w:val="toc 6"/>
    <w:basedOn w:val="917"/>
    <w:next w:val="917"/>
    <w:uiPriority w:val="39"/>
    <w:unhideWhenUsed/>
    <w:pPr>
      <w:pBdr/>
      <w:spacing w:after="57"/>
      <w:ind w:right="0" w:firstLine="0" w:left="1417"/>
    </w:pPr>
  </w:style>
  <w:style w:type="paragraph" w:styleId="913">
    <w:name w:val="toc 7"/>
    <w:basedOn w:val="917"/>
    <w:next w:val="917"/>
    <w:uiPriority w:val="39"/>
    <w:unhideWhenUsed/>
    <w:pPr>
      <w:pBdr/>
      <w:spacing w:after="57"/>
      <w:ind w:right="0" w:firstLine="0" w:left="1701"/>
    </w:pPr>
  </w:style>
  <w:style w:type="paragraph" w:styleId="914">
    <w:name w:val="toc 8"/>
    <w:basedOn w:val="917"/>
    <w:next w:val="917"/>
    <w:uiPriority w:val="39"/>
    <w:unhideWhenUsed/>
    <w:pPr>
      <w:pBdr/>
      <w:spacing w:after="57"/>
      <w:ind w:right="0" w:firstLine="0" w:left="1984"/>
    </w:pPr>
  </w:style>
  <w:style w:type="paragraph" w:styleId="915">
    <w:name w:val="toc 9"/>
    <w:basedOn w:val="917"/>
    <w:next w:val="917"/>
    <w:uiPriority w:val="39"/>
    <w:unhideWhenUsed/>
    <w:pPr>
      <w:pBdr/>
      <w:spacing w:after="57"/>
      <w:ind w:right="0" w:firstLine="0" w:left="2268"/>
    </w:pPr>
  </w:style>
  <w:style w:type="paragraph" w:styleId="916">
    <w:name w:val="TOC Heading"/>
    <w:uiPriority w:val="39"/>
    <w:unhideWhenUsed/>
    <w:pPr>
      <w:pBdr/>
      <w:spacing/>
      <w:ind/>
    </w:pPr>
  </w:style>
  <w:style w:type="paragraph" w:styleId="91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18" w:default="1">
    <w:name w:val="Default Paragraph Font"/>
    <w:uiPriority w:val="1"/>
    <w:semiHidden/>
    <w:unhideWhenUsed/>
    <w:pPr>
      <w:pBdr/>
      <w:spacing/>
      <w:ind/>
    </w:pPr>
  </w:style>
  <w:style w:type="table" w:styleId="91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13</cp:revision>
  <dcterms:modified xsi:type="dcterms:W3CDTF">2025-12-15T12:46:53Z</dcterms:modified>
</cp:coreProperties>
</file>