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8"/>
        <w:pBdr/>
        <w:spacing/>
        <w:ind w:right="0" w:hanging="1"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pBdr/>
        <w:spacing/>
        <w:ind w:right="0" w:hanging="1"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6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 сесії Менської міської ради 8 скликання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pBdr/>
        <w:spacing/>
        <w:ind w:right="0" w:hanging="1"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</w:t>
      </w:r>
      <w:r>
        <w:rPr>
          <w:rFonts w:ascii="Times New Roman" w:hAnsi="Times New Roman"/>
          <w:sz w:val="28"/>
          <w:szCs w:val="28"/>
        </w:rPr>
        <w:t xml:space="preserve">листопада</w:t>
      </w:r>
      <w:r>
        <w:rPr>
          <w:rFonts w:ascii="Times New Roman" w:hAnsi="Times New Roman"/>
          <w:sz w:val="28"/>
          <w:szCs w:val="28"/>
        </w:rPr>
        <w:t xml:space="preserve"> 2025 року № 669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48"/>
        <w:suppressLineNumbers w:val="false"/>
        <w:pBdr/>
        <w:spacing/>
        <w:ind w:firstLine="0" w:left="0"/>
        <w:jc w:val="center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Перелік майна,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прийнятого в комунальну власність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Менської міської територіальної громади т</w:t>
      </w:r>
      <w:r>
        <w:rPr>
          <w:rStyle w:val="904"/>
          <w:rFonts w:ascii="Times New Roman" w:hAnsi="Times New Roman"/>
          <w:color w:val="000000"/>
          <w:sz w:val="28"/>
          <w:szCs w:val="28"/>
        </w:rPr>
        <w:t xml:space="preserve">а переданого на праві </w:t>
      </w:r>
      <w:r>
        <w:rPr>
          <w:rStyle w:val="904"/>
          <w:rFonts w:ascii="Times New Roman" w:hAnsi="Times New Roman"/>
          <w:color w:val="000000"/>
          <w:sz w:val="28"/>
          <w:szCs w:val="28"/>
        </w:rPr>
        <w:t xml:space="preserve">узуфрукту</w:t>
      </w:r>
      <w:r>
        <w:rPr>
          <w:rStyle w:val="904"/>
          <w:rFonts w:ascii="Times New Roman" w:hAnsi="Times New Roman"/>
          <w:color w:val="000000"/>
          <w:sz w:val="28"/>
          <w:szCs w:val="28"/>
        </w:rPr>
        <w:t xml:space="preserve"> комунального майна Комунальній установі «Менський міський центр соціальних служб» Менської міської ради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/>
          <w:color w:val="000000"/>
          <w:sz w:val="28"/>
          <w:szCs w:val="28"/>
          <w:lang w:eastAsia="uk-UA"/>
        </w:rPr>
      </w:r>
    </w:p>
    <w:p>
      <w:pPr>
        <w:pStyle w:val="848"/>
        <w:pBdr/>
        <w:spacing/>
        <w:ind w:left="0"/>
        <w:rPr>
          <w:rStyle w:val="904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Style w:val="904"/>
          <w:rFonts w:ascii="Times New Roman" w:hAnsi="Times New Roman"/>
          <w:color w:val="000000"/>
          <w:sz w:val="28"/>
          <w:szCs w:val="28"/>
        </w:rPr>
      </w:r>
      <w:r>
        <w:rPr>
          <w:rStyle w:val="904"/>
          <w:rFonts w:ascii="Times New Roman" w:hAnsi="Times New Roman"/>
          <w:color w:val="000000"/>
          <w:sz w:val="28"/>
          <w:szCs w:val="28"/>
        </w:rPr>
      </w:r>
    </w:p>
    <w:tbl>
      <w:tblPr>
        <w:tblW w:w="9247" w:type="dxa"/>
        <w:tblInd w:w="3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5669"/>
        <w:gridCol w:w="709"/>
        <w:gridCol w:w="992"/>
        <w:gridCol w:w="1417"/>
      </w:tblGrid>
      <w:tr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Назва об’єкту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Кількість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Одиниця виміру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Ціна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848"/>
              <w:widowControl w:val="false"/>
              <w:numPr>
                <w:ilvl w:val="0"/>
                <w:numId w:val="4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Powerbank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/Зарядна портативна електростанція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59371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848"/>
              <w:widowControl w:val="false"/>
              <w:numPr>
                <w:ilvl w:val="0"/>
                <w:numId w:val="4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Powerbank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/Зарядна портативна електростанція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59371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" w:type="dxa"/>
            <w:textDirection w:val="lrTb"/>
            <w:noWrap w:val="false"/>
          </w:tcPr>
          <w:p>
            <w:pPr>
              <w:pStyle w:val="848"/>
              <w:widowControl w:val="false"/>
              <w:numPr>
                <w:ilvl w:val="0"/>
                <w:numId w:val="4"/>
              </w:numPr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9" w:type="dxa"/>
            <w:textDirection w:val="lrTb"/>
            <w:noWrap w:val="false"/>
          </w:tcPr>
          <w:p>
            <w:pPr>
              <w:suppressLineNumbers w:val="false"/>
              <w:pBdr/>
              <w:spacing/>
              <w:ind w:firstLine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Powerbank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/Зарядна портативна електростанція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EcoFlow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Max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шт.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59371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,88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29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Всього, грн.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/>
              <w:ind w:firstLine="0"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178 116,00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848"/>
        <w:pBdr>
          <w:top w:val="none" w:color="000000" w:sz="4" w:space="11"/>
        </w:pBdr>
        <w:spacing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3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Відділу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соціального захисту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tabs>
          <w:tab w:val="left" w:leader="none" w:pos="6803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населення та </w:t>
      </w:r>
      <w:r>
        <w:rPr>
          <w:sz w:val="28"/>
          <w:szCs w:val="28"/>
          <w:lang w:val="uk-UA"/>
        </w:rPr>
        <w:t xml:space="preserve">охорони здоров’я 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903"/>
        <w:pBdr/>
        <w:tabs>
          <w:tab w:val="left" w:leader="none" w:pos="6520"/>
        </w:tabs>
        <w:spacing w:after="0" w:afterAutospacing="0" w:before="0" w:beforeAutospacing="0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Менської міської ради</w:t>
      </w:r>
      <w:r>
        <w:rPr>
          <w:sz w:val="28"/>
          <w:szCs w:val="28"/>
          <w:lang w:val="uk-UA"/>
        </w:rPr>
        <w:tab/>
        <w:t xml:space="preserve">Марина МОСКАЛЬЧУК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 w:eastAsia="Times New Roman" w:cs="Times New Roman"/>
          <w:b w:val="0"/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58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64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Intense Emphasis"/>
    <w:basedOn w:val="8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1">
    <w:name w:val="Intense Reference"/>
    <w:basedOn w:val="8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2">
    <w:name w:val="Subtle Emphasis"/>
    <w:basedOn w:val="8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3">
    <w:name w:val="Emphasis"/>
    <w:basedOn w:val="899"/>
    <w:uiPriority w:val="20"/>
    <w:qFormat/>
    <w:pPr>
      <w:pBdr/>
      <w:spacing/>
      <w:ind/>
    </w:pPr>
    <w:rPr>
      <w:i/>
      <w:iCs/>
    </w:rPr>
  </w:style>
  <w:style w:type="character" w:styleId="714">
    <w:name w:val="Strong"/>
    <w:basedOn w:val="899"/>
    <w:uiPriority w:val="22"/>
    <w:qFormat/>
    <w:pPr>
      <w:pBdr/>
      <w:spacing/>
      <w:ind/>
    </w:pPr>
    <w:rPr>
      <w:b/>
      <w:bCs/>
    </w:rPr>
  </w:style>
  <w:style w:type="character" w:styleId="715">
    <w:name w:val="Subtle Reference"/>
    <w:basedOn w:val="8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6">
    <w:name w:val="Book Title"/>
    <w:basedOn w:val="89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7">
    <w:name w:val="FollowedHyperlink"/>
    <w:basedOn w:val="8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8">
    <w:name w:val="Caption"/>
    <w:basedOn w:val="898"/>
    <w:next w:val="89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60"/>
    <w:uiPriority w:val="99"/>
    <w:pPr>
      <w:pBdr/>
      <w:spacing/>
      <w:ind/>
    </w:pPr>
  </w:style>
  <w:style w:type="paragraph" w:styleId="720">
    <w:name w:val="endnote text"/>
    <w:basedOn w:val="898"/>
    <w:link w:val="7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21">
    <w:name w:val="Endnote Text Char"/>
    <w:link w:val="720"/>
    <w:uiPriority w:val="99"/>
    <w:pPr>
      <w:pBdr/>
      <w:spacing/>
      <w:ind/>
    </w:pPr>
    <w:rPr>
      <w:sz w:val="20"/>
    </w:rPr>
  </w:style>
  <w:style w:type="character" w:styleId="722">
    <w:name w:val="endnote reference"/>
    <w:basedOn w:val="899"/>
    <w:uiPriority w:val="99"/>
    <w:semiHidden/>
    <w:unhideWhenUsed/>
    <w:pPr>
      <w:pBdr/>
      <w:spacing/>
      <w:ind/>
    </w:pPr>
    <w:rPr>
      <w:vertAlign w:val="superscript"/>
    </w:rPr>
  </w:style>
  <w:style w:type="paragraph" w:styleId="723">
    <w:name w:val="table of figures"/>
    <w:basedOn w:val="898"/>
    <w:next w:val="898"/>
    <w:uiPriority w:val="99"/>
    <w:unhideWhenUsed/>
    <w:pPr>
      <w:pBdr/>
      <w:spacing w:after="0" w:afterAutospacing="0"/>
      <w:ind/>
    </w:pPr>
  </w:style>
  <w:style w:type="table" w:styleId="724">
    <w:name w:val="Table Grid Light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1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2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1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2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3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4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5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6"/>
    <w:basedOn w:val="90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1"/>
    <w:basedOn w:val="898"/>
    <w:next w:val="898"/>
    <w:link w:val="8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31">
    <w:name w:val="Heading 1 Char"/>
    <w:basedOn w:val="899"/>
    <w:link w:val="8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2">
    <w:name w:val="Heading 2"/>
    <w:basedOn w:val="898"/>
    <w:next w:val="898"/>
    <w:link w:val="8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3">
    <w:name w:val="Heading 2 Char"/>
    <w:basedOn w:val="899"/>
    <w:link w:val="8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4">
    <w:name w:val="Heading 3"/>
    <w:basedOn w:val="898"/>
    <w:next w:val="898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5">
    <w:name w:val="Heading 3 Char"/>
    <w:basedOn w:val="899"/>
    <w:link w:val="8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6">
    <w:name w:val="Heading 4"/>
    <w:basedOn w:val="898"/>
    <w:next w:val="898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7">
    <w:name w:val="Heading 4 Char"/>
    <w:basedOn w:val="899"/>
    <w:link w:val="8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8">
    <w:name w:val="Heading 5"/>
    <w:basedOn w:val="898"/>
    <w:next w:val="898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9">
    <w:name w:val="Heading 5 Char"/>
    <w:basedOn w:val="899"/>
    <w:link w:val="8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0">
    <w:name w:val="Heading 6"/>
    <w:basedOn w:val="898"/>
    <w:next w:val="898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1">
    <w:name w:val="Heading 6 Char"/>
    <w:basedOn w:val="899"/>
    <w:link w:val="8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2">
    <w:name w:val="Heading 7"/>
    <w:basedOn w:val="898"/>
    <w:next w:val="898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3">
    <w:name w:val="Heading 7 Char"/>
    <w:basedOn w:val="899"/>
    <w:link w:val="8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4">
    <w:name w:val="Heading 8"/>
    <w:basedOn w:val="898"/>
    <w:next w:val="898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5">
    <w:name w:val="Heading 8 Char"/>
    <w:basedOn w:val="899"/>
    <w:link w:val="8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6">
    <w:name w:val="Heading 9"/>
    <w:basedOn w:val="898"/>
    <w:next w:val="898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7">
    <w:name w:val="Heading 9 Char"/>
    <w:basedOn w:val="899"/>
    <w:link w:val="8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8">
    <w:name w:val="List Paragraph"/>
    <w:basedOn w:val="898"/>
    <w:uiPriority w:val="34"/>
    <w:qFormat/>
    <w:pPr>
      <w:pBdr/>
      <w:spacing/>
      <w:ind w:left="720"/>
      <w:contextualSpacing w:val="true"/>
    </w:pPr>
  </w:style>
  <w:style w:type="paragraph" w:styleId="849">
    <w:name w:val="No Spacing"/>
    <w:uiPriority w:val="1"/>
    <w:qFormat/>
    <w:pPr>
      <w:pBdr/>
      <w:spacing w:after="0" w:before="0" w:line="240" w:lineRule="auto"/>
      <w:ind/>
    </w:pPr>
  </w:style>
  <w:style w:type="paragraph" w:styleId="850">
    <w:name w:val="Title"/>
    <w:basedOn w:val="898"/>
    <w:next w:val="898"/>
    <w:link w:val="85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51">
    <w:name w:val="Title Char"/>
    <w:basedOn w:val="899"/>
    <w:link w:val="850"/>
    <w:uiPriority w:val="10"/>
    <w:pPr>
      <w:pBdr/>
      <w:spacing/>
      <w:ind/>
    </w:pPr>
    <w:rPr>
      <w:sz w:val="48"/>
      <w:szCs w:val="48"/>
    </w:rPr>
  </w:style>
  <w:style w:type="paragraph" w:styleId="852">
    <w:name w:val="Subtitle"/>
    <w:basedOn w:val="898"/>
    <w:next w:val="898"/>
    <w:link w:val="85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3">
    <w:name w:val="Subtitle Char"/>
    <w:basedOn w:val="899"/>
    <w:link w:val="852"/>
    <w:uiPriority w:val="11"/>
    <w:pPr>
      <w:pBdr/>
      <w:spacing/>
      <w:ind/>
    </w:pPr>
    <w:rPr>
      <w:sz w:val="24"/>
      <w:szCs w:val="24"/>
    </w:rPr>
  </w:style>
  <w:style w:type="paragraph" w:styleId="854">
    <w:name w:val="Quote"/>
    <w:basedOn w:val="898"/>
    <w:next w:val="898"/>
    <w:link w:val="855"/>
    <w:uiPriority w:val="29"/>
    <w:qFormat/>
    <w:pPr>
      <w:pBdr/>
      <w:spacing/>
      <w:ind w:right="720" w:left="720"/>
    </w:pPr>
    <w:rPr>
      <w:i/>
    </w:rPr>
  </w:style>
  <w:style w:type="character" w:styleId="855">
    <w:name w:val="Quote Char"/>
    <w:link w:val="854"/>
    <w:uiPriority w:val="29"/>
    <w:pPr>
      <w:pBdr/>
      <w:spacing/>
      <w:ind/>
    </w:pPr>
    <w:rPr>
      <w:i/>
    </w:rPr>
  </w:style>
  <w:style w:type="paragraph" w:styleId="856">
    <w:name w:val="Intense Quote"/>
    <w:basedOn w:val="898"/>
    <w:next w:val="898"/>
    <w:link w:val="85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7">
    <w:name w:val="Intense Quote Char"/>
    <w:link w:val="856"/>
    <w:uiPriority w:val="30"/>
    <w:pPr>
      <w:pBdr/>
      <w:spacing/>
      <w:ind/>
    </w:pPr>
    <w:rPr>
      <w:i/>
    </w:rPr>
  </w:style>
  <w:style w:type="paragraph" w:styleId="858">
    <w:name w:val="Header"/>
    <w:basedOn w:val="898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Header Char"/>
    <w:basedOn w:val="899"/>
    <w:link w:val="858"/>
    <w:uiPriority w:val="99"/>
    <w:pPr>
      <w:pBdr/>
      <w:spacing/>
      <w:ind/>
    </w:pPr>
  </w:style>
  <w:style w:type="paragraph" w:styleId="860">
    <w:name w:val="Footer"/>
    <w:basedOn w:val="898"/>
    <w:link w:val="8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1">
    <w:name w:val="Footer Char"/>
    <w:basedOn w:val="899"/>
    <w:link w:val="860"/>
    <w:uiPriority w:val="99"/>
    <w:pPr>
      <w:pBdr/>
      <w:spacing/>
      <w:ind/>
    </w:pPr>
  </w:style>
  <w:style w:type="table" w:styleId="862">
    <w:name w:val="Table Grid"/>
    <w:basedOn w:val="90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1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2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3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4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5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6"/>
    <w:basedOn w:val="90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0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5">
    <w:name w:val="footnote text"/>
    <w:basedOn w:val="898"/>
    <w:link w:val="88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6">
    <w:name w:val="Footnote Text Char"/>
    <w:link w:val="885"/>
    <w:uiPriority w:val="99"/>
    <w:pPr>
      <w:pBdr/>
      <w:spacing/>
      <w:ind/>
    </w:pPr>
    <w:rPr>
      <w:sz w:val="18"/>
    </w:rPr>
  </w:style>
  <w:style w:type="character" w:styleId="887">
    <w:name w:val="footnote reference"/>
    <w:basedOn w:val="899"/>
    <w:uiPriority w:val="99"/>
    <w:unhideWhenUsed/>
    <w:pPr>
      <w:pBdr/>
      <w:spacing/>
      <w:ind/>
    </w:pPr>
    <w:rPr>
      <w:vertAlign w:val="superscript"/>
    </w:rPr>
  </w:style>
  <w:style w:type="paragraph" w:styleId="888">
    <w:name w:val="toc 1"/>
    <w:basedOn w:val="898"/>
    <w:next w:val="898"/>
    <w:uiPriority w:val="39"/>
    <w:unhideWhenUsed/>
    <w:pPr>
      <w:pBdr/>
      <w:spacing w:after="57"/>
      <w:ind w:right="0" w:firstLine="0" w:left="0"/>
    </w:pPr>
  </w:style>
  <w:style w:type="paragraph" w:styleId="889">
    <w:name w:val="toc 2"/>
    <w:basedOn w:val="898"/>
    <w:next w:val="898"/>
    <w:uiPriority w:val="39"/>
    <w:unhideWhenUsed/>
    <w:pPr>
      <w:pBdr/>
      <w:spacing w:after="57"/>
      <w:ind w:right="0" w:firstLine="0" w:left="283"/>
    </w:pPr>
  </w:style>
  <w:style w:type="paragraph" w:styleId="890">
    <w:name w:val="toc 3"/>
    <w:basedOn w:val="898"/>
    <w:next w:val="898"/>
    <w:uiPriority w:val="39"/>
    <w:unhideWhenUsed/>
    <w:pPr>
      <w:pBdr/>
      <w:spacing w:after="57"/>
      <w:ind w:right="0" w:firstLine="0" w:left="567"/>
    </w:pPr>
  </w:style>
  <w:style w:type="paragraph" w:styleId="891">
    <w:name w:val="toc 4"/>
    <w:basedOn w:val="898"/>
    <w:next w:val="898"/>
    <w:uiPriority w:val="39"/>
    <w:unhideWhenUsed/>
    <w:pPr>
      <w:pBdr/>
      <w:spacing w:after="57"/>
      <w:ind w:right="0" w:firstLine="0" w:left="850"/>
    </w:pPr>
  </w:style>
  <w:style w:type="paragraph" w:styleId="892">
    <w:name w:val="toc 5"/>
    <w:basedOn w:val="898"/>
    <w:next w:val="898"/>
    <w:uiPriority w:val="39"/>
    <w:unhideWhenUsed/>
    <w:pPr>
      <w:pBdr/>
      <w:spacing w:after="57"/>
      <w:ind w:right="0" w:firstLine="0" w:left="1134"/>
    </w:pPr>
  </w:style>
  <w:style w:type="paragraph" w:styleId="893">
    <w:name w:val="toc 6"/>
    <w:basedOn w:val="898"/>
    <w:next w:val="898"/>
    <w:uiPriority w:val="39"/>
    <w:unhideWhenUsed/>
    <w:pPr>
      <w:pBdr/>
      <w:spacing w:after="57"/>
      <w:ind w:right="0" w:firstLine="0" w:left="1417"/>
    </w:pPr>
  </w:style>
  <w:style w:type="paragraph" w:styleId="894">
    <w:name w:val="toc 7"/>
    <w:basedOn w:val="898"/>
    <w:next w:val="898"/>
    <w:uiPriority w:val="39"/>
    <w:unhideWhenUsed/>
    <w:pPr>
      <w:pBdr/>
      <w:spacing w:after="57"/>
      <w:ind w:right="0" w:firstLine="0" w:left="1701"/>
    </w:pPr>
  </w:style>
  <w:style w:type="paragraph" w:styleId="895">
    <w:name w:val="toc 8"/>
    <w:basedOn w:val="898"/>
    <w:next w:val="898"/>
    <w:uiPriority w:val="39"/>
    <w:unhideWhenUsed/>
    <w:pPr>
      <w:pBdr/>
      <w:spacing w:after="57"/>
      <w:ind w:right="0" w:firstLine="0" w:left="1984"/>
    </w:pPr>
  </w:style>
  <w:style w:type="paragraph" w:styleId="896">
    <w:name w:val="toc 9"/>
    <w:basedOn w:val="898"/>
    <w:next w:val="898"/>
    <w:uiPriority w:val="39"/>
    <w:unhideWhenUsed/>
    <w:pPr>
      <w:pBdr/>
      <w:spacing w:after="57"/>
      <w:ind w:right="0" w:firstLine="0" w:left="2268"/>
    </w:pPr>
  </w:style>
  <w:style w:type="paragraph" w:styleId="897">
    <w:name w:val="TOC Heading"/>
    <w:uiPriority w:val="39"/>
    <w:unhideWhenUsed/>
    <w:pPr>
      <w:pBdr/>
      <w:spacing/>
      <w:ind/>
    </w:pPr>
  </w:style>
  <w:style w:type="paragraph" w:styleId="898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9" w:default="1">
    <w:name w:val="Default Paragraph Font"/>
    <w:uiPriority w:val="1"/>
    <w:semiHidden/>
    <w:unhideWhenUsed/>
    <w:pPr>
      <w:pBdr/>
      <w:spacing/>
      <w:ind/>
    </w:pPr>
  </w:style>
  <w:style w:type="table" w:styleId="90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paragraph" w:styleId="902" w:customStyle="1">
    <w:name w:val="docdata"/>
    <w:basedOn w:val="764"/>
    <w:pPr>
      <w:keepNext w:val="fals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rtl w:val="0"/>
      <w:cs w:val="0"/>
      <w:lang w:val="uk-UA" w:eastAsia="uk-UA" w:bidi="ar-SA"/>
    </w:rPr>
  </w:style>
  <w:style w:type="paragraph" w:styleId="903">
    <w:name w:val="Normal (Web)"/>
    <w:basedOn w:val="764"/>
    <w:uiPriority w:val="99"/>
    <w:pPr>
      <w:keepNext w:val="false"/>
      <w:keepLines w:val="false"/>
      <w:pageBreakBefore w:val="false"/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rtl w:val="0"/>
      <w:cs w:val="0"/>
      <w:lang w:val="ru-RU" w:eastAsia="ru-RU" w:bidi="ar-SA"/>
    </w:rPr>
  </w:style>
  <w:style w:type="character" w:styleId="904" w:customStyle="1">
    <w:name w:val="docy"/>
    <w:basedOn w:val="753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Вишняк Тетяна Сергіївна</cp:lastModifiedBy>
  <cp:revision>13</cp:revision>
  <dcterms:modified xsi:type="dcterms:W3CDTF">2025-11-20T07:34:17Z</dcterms:modified>
</cp:coreProperties>
</file>