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2"/>
        <w:pBdr/>
        <w:spacing w:after="113" w:afterAutospacing="0"/>
        <w:ind/>
        <w:rPr>
          <w:rFonts w:eastAsia="Times New Roman" w:cs="Times New Roman"/>
          <w:highlight w:val="none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highlight w:val="none"/>
          <w:lang w:bidi="en-US"/>
        </w:rPr>
      </w:r>
      <w:r>
        <w:rPr>
          <w:rFonts w:eastAsia="Times New Roman" w:cs="Times New Roman"/>
          <w:highlight w:val="none"/>
          <w:lang w:bidi="en-US"/>
        </w:rPr>
      </w:r>
    </w:p>
    <w:p>
      <w:pPr>
        <w:pBdr/>
        <w:spacing w:after="113" w:afterAutospacing="0"/>
        <w:ind w:firstLine="0"/>
        <w:jc w:val="center"/>
        <w:rPr/>
      </w:pPr>
      <w:r>
        <w:rPr>
          <w:b/>
        </w:rPr>
        <w:t xml:space="preserve">(шістдесят шоста сесія восьмого скликання) </w:t>
      </w:r>
      <w:r/>
    </w:p>
    <w:p>
      <w:pPr>
        <w:pBdr/>
        <w:spacing w:after="113" w:afterAutospacing="0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firstLine="0"/>
        <w:rPr>
          <w:szCs w:val="28"/>
        </w:rPr>
      </w:pPr>
      <w:r>
        <w:t xml:space="preserve">22 жовтня 2025 року</w:t>
      </w:r>
      <w:r>
        <w:tab/>
        <w:t xml:space="preserve">м. </w:t>
      </w:r>
      <w:r>
        <w:t xml:space="preserve">Мена</w:t>
      </w:r>
      <w:r>
        <w:tab/>
        <w:t xml:space="preserve">№ 646</w:t>
      </w:r>
      <w:r>
        <w:rPr>
          <w:szCs w:val="28"/>
        </w:rPr>
      </w:r>
      <w:r>
        <w:rPr>
          <w:szCs w:val="28"/>
        </w:rPr>
      </w:r>
    </w:p>
    <w:p>
      <w:pPr>
        <w:pBdr/>
        <w:spacing w:after="113" w:afterAutospacing="0"/>
        <w:ind w:right="-6" w:firstLine="0"/>
        <w:rPr>
          <w:b/>
          <w:bCs/>
        </w:rPr>
      </w:pPr>
      <w:r>
        <w:rPr>
          <w:b/>
        </w:rPr>
        <w:t xml:space="preserve">Про надання дозволу на виготовлення проекту землеустрою щодо відведення земельної ділянки зі зміною цільового призначення </w:t>
      </w:r>
      <w:r>
        <w:rPr>
          <w:b/>
        </w:rPr>
        <w:t xml:space="preserve">ПП «МІЖРАЙПАЛИВО»</w:t>
      </w:r>
      <w:r>
        <w:rPr>
          <w:b/>
          <w:bCs/>
        </w:rPr>
      </w:r>
      <w:r>
        <w:rPr>
          <w:b/>
          <w:bCs/>
        </w:rPr>
      </w:r>
    </w:p>
    <w:p>
      <w:pPr>
        <w:suppressLineNumbers w:val="false"/>
        <w:pBdr/>
        <w:spacing/>
        <w:ind w:firstLine="567"/>
        <w:rPr/>
      </w:pPr>
      <w:r>
        <w:t xml:space="preserve">Розглянувши звернення </w:t>
      </w:r>
      <w:r>
        <w:t xml:space="preserve">директора</w:t>
      </w:r>
      <w:r>
        <w:t xml:space="preserve"> </w:t>
      </w:r>
      <w:r>
        <w:t xml:space="preserve">ПП «МІЖРАЙПАЛИВО» </w:t>
      </w:r>
      <w:r>
        <w:t xml:space="preserve">Лозян</w:t>
      </w:r>
      <w:r>
        <w:t xml:space="preserve"> Світлани Миколаївни</w:t>
      </w:r>
      <w:r>
        <w:t xml:space="preserve"> про надання дозволу на виготовлення </w:t>
      </w:r>
      <w:r>
        <w:t xml:space="preserve">проєкту</w:t>
      </w:r>
      <w:r>
        <w:t xml:space="preserve"> землеустрою щодо відведення земельної ділянки зі зміною цільового призначення з земель </w:t>
      </w:r>
      <w:r>
        <w:t xml:space="preserve">«</w:t>
      </w:r>
      <w:r>
        <w:rPr>
          <w:color w:val="000000" w:themeColor="text1"/>
          <w:szCs w:val="28"/>
          <w:shd w:val="clear" w:color="auto" w:fill="ffffff"/>
        </w:rPr>
        <w:t xml:space="preserve">д</w:t>
      </w:r>
      <w:r>
        <w:rPr>
          <w:color w:val="000000" w:themeColor="text1"/>
          <w:szCs w:val="28"/>
          <w:shd w:val="clear" w:color="auto" w:fill="ffffff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>
        <w:t xml:space="preserve">(КВЦПЗ </w:t>
      </w:r>
      <w:r>
        <w:t xml:space="preserve">–</w:t>
      </w:r>
      <w:r>
        <w:t xml:space="preserve"> </w:t>
      </w:r>
      <w:r>
        <w:t xml:space="preserve">11.02</w:t>
      </w:r>
      <w:r>
        <w:t xml:space="preserve">)</w:t>
      </w:r>
      <w:r>
        <w:rPr>
          <w:color w:val="000000" w:themeColor="text1"/>
          <w:szCs w:val="28"/>
          <w:shd w:val="clear" w:color="auto" w:fill="ffffff"/>
        </w:rPr>
        <w:t xml:space="preserve">»</w:t>
      </w:r>
      <w:r>
        <w:t xml:space="preserve"> на землі </w:t>
      </w:r>
      <w:r>
        <w:t xml:space="preserve">«</w:t>
      </w:r>
      <w:r>
        <w:t xml:space="preserve">для </w:t>
      </w:r>
      <w:r>
        <w:t xml:space="preserve">розміщення та експлуатації будівель і споруд автомобільного транспорту та дорожнього господарства</w:t>
      </w:r>
      <w:r>
        <w:t xml:space="preserve"> (КВЦПЗ </w:t>
      </w:r>
      <w:r>
        <w:t xml:space="preserve">–</w:t>
      </w:r>
      <w:r>
        <w:t xml:space="preserve"> </w:t>
      </w:r>
      <w:r>
        <w:t xml:space="preserve">12.04</w:t>
      </w:r>
      <w:r>
        <w:t xml:space="preserve">), площею </w:t>
      </w:r>
      <w:r>
        <w:t xml:space="preserve">2,2600</w:t>
      </w:r>
      <w:r>
        <w:t xml:space="preserve"> га</w:t>
      </w:r>
      <w:r>
        <w:t xml:space="preserve"> кадастровий номер </w:t>
      </w:r>
      <w:r>
        <w:t xml:space="preserve">7423010100:01:002:1196</w:t>
      </w:r>
      <w:r>
        <w:t xml:space="preserve">,</w:t>
      </w:r>
      <w:r>
        <w:t xml:space="preserve"> в м. </w:t>
      </w:r>
      <w:r>
        <w:t xml:space="preserve">Мена</w:t>
      </w:r>
      <w:r>
        <w:t xml:space="preserve"> по вул. </w:t>
      </w:r>
      <w:r>
        <w:t xml:space="preserve">Шевченка,93</w:t>
      </w:r>
      <w:r>
        <w:t xml:space="preserve">, </w:t>
      </w:r>
      <w:r>
        <w:t xml:space="preserve">на якій розташовані об’єкти нерухомого майна, що перебувають на праві власності у </w:t>
      </w:r>
      <w:r>
        <w:t xml:space="preserve">підприємства, а земельна ділянка перебуває в орендному користуванні згідно договору оренди землі від 22.05.2025 року (н</w:t>
      </w:r>
      <w:r>
        <w:t xml:space="preserve">омер запису про пр</w:t>
      </w:r>
      <w:r>
        <w:t xml:space="preserve">аво (в державному реєстрі прав) </w:t>
      </w:r>
      <w:r>
        <w:t xml:space="preserve">60726271</w:t>
      </w:r>
      <w:r>
        <w:t xml:space="preserve">),</w:t>
      </w:r>
      <w:r>
        <w:t xml:space="preserve"> подані документи, </w:t>
      </w:r>
      <w:r>
        <w:t xml:space="preserve">керуючись ст.12</w:t>
      </w:r>
      <w:r>
        <w:t xml:space="preserve">,20,122</w:t>
      </w:r>
      <w:r>
        <w:t xml:space="preserve"> Земельного кодексу Ук</w:t>
      </w:r>
      <w:r>
        <w:t xml:space="preserve">раїни, ст. 26 Закону України «Про місцеве самоврядування в Україні», Менська міська рада 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suppressLineNumbers w:val="false"/>
        <w:pBdr/>
        <w:spacing/>
        <w:ind w:firstLine="567"/>
        <w:rPr>
          <w:szCs w:val="28"/>
        </w:rPr>
      </w:pPr>
      <w:r>
        <w:t xml:space="preserve">1. Надати дозвіл </w:t>
      </w:r>
      <w:r>
        <w:t xml:space="preserve">ПП «МІЖРАЙПАЛИВО»</w:t>
      </w:r>
      <w:r>
        <w:t xml:space="preserve">, на виготовлення </w:t>
      </w:r>
      <w:r>
        <w:t xml:space="preserve">проє</w:t>
      </w:r>
      <w:r>
        <w:t xml:space="preserve">кту</w:t>
      </w:r>
      <w:r>
        <w:t xml:space="preserve"> землеустрою щодо відведення земельної ділянки зі зміною цільового призначення </w:t>
      </w:r>
      <w:r>
        <w:t xml:space="preserve">з земель «</w:t>
      </w:r>
      <w:r>
        <w:rPr>
          <w:color w:val="000000" w:themeColor="text1"/>
          <w:szCs w:val="28"/>
          <w:shd w:val="clear" w:color="auto" w:fill="ffffff"/>
        </w:rPr>
        <w:t xml:space="preserve">д</w:t>
      </w:r>
      <w:r>
        <w:rPr>
          <w:color w:val="000000" w:themeColor="text1"/>
          <w:szCs w:val="28"/>
          <w:shd w:val="clear" w:color="auto" w:fill="ffffff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>
        <w:t xml:space="preserve">(КВЦПЗ – 11.02)</w:t>
      </w:r>
      <w:r>
        <w:rPr>
          <w:color w:val="000000" w:themeColor="text1"/>
          <w:szCs w:val="28"/>
          <w:shd w:val="clear" w:color="auto" w:fill="ffffff"/>
        </w:rPr>
        <w:t xml:space="preserve">»</w:t>
      </w:r>
      <w:r>
        <w:t xml:space="preserve"> на землі «для розміщення та експлуатації будівель і споруд автомобільного транспорту та дорожнього господарства (КВЦПЗ – 12.04), площею 2,2600 га</w:t>
      </w:r>
      <w:r>
        <w:t xml:space="preserve"> </w:t>
      </w:r>
      <w:r>
        <w:t xml:space="preserve">кадастровий номер </w:t>
      </w:r>
      <w:r>
        <w:t xml:space="preserve">7423010100:01:002:1196</w:t>
      </w:r>
      <w:r>
        <w:t xml:space="preserve">, в м. </w:t>
      </w:r>
      <w:r>
        <w:t xml:space="preserve">Мена</w:t>
      </w:r>
      <w:r>
        <w:t xml:space="preserve"> по вул. Шевченка,93</w:t>
      </w:r>
      <w: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t xml:space="preserve">2. </w:t>
      </w:r>
      <w:r>
        <w:t xml:space="preserve">ПП «МІЖРАЙПАЛИВО»</w:t>
      </w:r>
      <w:r>
        <w:t xml:space="preserve"> виготовлений </w:t>
      </w:r>
      <w:r>
        <w:t xml:space="preserve">проєк</w:t>
      </w:r>
      <w:r>
        <w:t xml:space="preserve"> </w:t>
      </w:r>
      <w:r>
        <w:t xml:space="preserve">землеустрою </w:t>
      </w:r>
      <w:r>
        <w:t xml:space="preserve">подати на затвердження відповідно до вимог чинного законодавства.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tabs>
          <w:tab w:val="clear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rPr/>
      </w:pPr>
      <w:r>
        <w:t xml:space="preserve">3.</w:t>
      </w:r>
      <w:r>
        <w:t xml:space="preserve">Рішення набуває чинності з дня доведення його до відома </w:t>
      </w:r>
      <w:r>
        <w:t xml:space="preserve">ПП «МІЖРАЙПАЛИВО»</w:t>
      </w:r>
      <w:r>
        <w:t xml:space="preserve"> в установленому законом порядку.</w:t>
      </w:r>
      <w:r/>
    </w:p>
    <w:p>
      <w:pPr>
        <w:suppressLineNumbers w:val="false"/>
        <w:pBdr/>
        <w:spacing w:line="240" w:lineRule="auto"/>
        <w:ind w:firstLine="567"/>
        <w:rPr/>
      </w:pPr>
      <w:r>
        <w:t xml:space="preserve">4. Контроль за виконанням рішення покласти на заступника м</w:t>
      </w:r>
      <w:r>
        <w:t xml:space="preserve">іського голови з питань діяльності вико</w:t>
      </w:r>
      <w:r>
        <w:t xml:space="preserve">навчих органів ради С.М.</w:t>
      </w:r>
      <w:r>
        <w:t xml:space="preserve"> </w:t>
      </w:r>
      <w:bookmarkStart w:id="0" w:name="_GoBack"/>
      <w:r/>
      <w:bookmarkEnd w:id="0"/>
      <w:r>
        <w:t xml:space="preserve">Гаєвого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6520"/>
        </w:tabs>
        <w:spacing w:before="0" w:beforeAutospacing="0"/>
        <w:ind w:firstLine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tabs>
          <w:tab w:val="clear" w:leader="none" w:pos="709"/>
          <w:tab w:val="left" w:leader="none" w:pos="6520"/>
        </w:tabs>
        <w:spacing w:before="0" w:beforeAutospacing="0"/>
        <w:ind w:firstLine="0"/>
        <w:rPr>
          <w:highlight w:val="none"/>
        </w:rPr>
      </w:pPr>
      <w:r>
        <w:t xml:space="preserve">Секретар ради</w:t>
      </w:r>
      <w:r>
        <w:tab/>
        <w:t xml:space="preserve">Юрій СТАЛЬНИЧЕНКО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822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741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6">
    <w:name w:val="Heading 2 Char"/>
    <w:basedOn w:val="741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7">
    <w:name w:val="Heading 3 Char"/>
    <w:basedOn w:val="741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8">
    <w:name w:val="Heading 4 Char"/>
    <w:basedOn w:val="741"/>
    <w:link w:val="7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9">
    <w:name w:val="Heading 5 Char"/>
    <w:basedOn w:val="741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0">
    <w:name w:val="Heading 6 Char"/>
    <w:basedOn w:val="741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1">
    <w:name w:val="Heading 7 Char"/>
    <w:basedOn w:val="741"/>
    <w:link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2">
    <w:name w:val="Heading 8 Char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>
    <w:name w:val="Heading 9 Char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Title Char"/>
    <w:basedOn w:val="741"/>
    <w:link w:val="7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5">
    <w:name w:val="Subtitle Char"/>
    <w:basedOn w:val="741"/>
    <w:link w:val="7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6">
    <w:name w:val="Quote Char"/>
    <w:basedOn w:val="741"/>
    <w:link w:val="7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7">
    <w:name w:val="Intense Quote Char"/>
    <w:basedOn w:val="741"/>
    <w:link w:val="7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Header Char"/>
    <w:basedOn w:val="741"/>
    <w:link w:val="771"/>
    <w:uiPriority w:val="99"/>
    <w:pPr>
      <w:pBdr/>
      <w:spacing/>
      <w:ind/>
    </w:pPr>
  </w:style>
  <w:style w:type="character" w:styleId="729">
    <w:name w:val="Footnote Text Char"/>
    <w:basedOn w:val="741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730">
    <w:name w:val="Endnote Text Char"/>
    <w:basedOn w:val="741"/>
    <w:link w:val="907"/>
    <w:uiPriority w:val="99"/>
    <w:semiHidden/>
    <w:pPr>
      <w:pBdr/>
      <w:spacing/>
      <w:ind/>
    </w:pPr>
    <w:rPr>
      <w:sz w:val="20"/>
      <w:szCs w:val="20"/>
    </w:rPr>
  </w:style>
  <w:style w:type="paragraph" w:styleId="73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2">
    <w:name w:val="Heading 1"/>
    <w:basedOn w:val="731"/>
    <w:next w:val="731"/>
    <w:link w:val="75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33">
    <w:name w:val="Heading 2"/>
    <w:basedOn w:val="731"/>
    <w:next w:val="731"/>
    <w:link w:val="75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34">
    <w:name w:val="Heading 3"/>
    <w:basedOn w:val="731"/>
    <w:next w:val="731"/>
    <w:link w:val="75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35">
    <w:name w:val="Heading 4"/>
    <w:basedOn w:val="731"/>
    <w:next w:val="731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8">
    <w:name w:val="Heading 7"/>
    <w:basedOn w:val="731"/>
    <w:next w:val="73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9">
    <w:name w:val="Heading 8"/>
    <w:basedOn w:val="731"/>
    <w:next w:val="731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0">
    <w:name w:val="Heading 9"/>
    <w:basedOn w:val="731"/>
    <w:next w:val="73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character" w:styleId="744">
    <w:name w:val="Intense Emphasis"/>
    <w:basedOn w:val="74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5">
    <w:name w:val="Intense Reference"/>
    <w:basedOn w:val="74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6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7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748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749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0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1">
    <w:name w:val="FollowedHyperlink"/>
    <w:basedOn w:val="74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2" w:customStyle="1">
    <w:name w:val="Заголовок 1 Знак"/>
    <w:link w:val="73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3" w:customStyle="1">
    <w:name w:val="Заголовок 2 Знак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4" w:customStyle="1">
    <w:name w:val="Заголовок 3 Знак"/>
    <w:link w:val="73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5" w:customStyle="1">
    <w:name w:val="Заголовок 4 Знак"/>
    <w:basedOn w:val="741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1"/>
    <w:link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1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1"/>
    <w:link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1"/>
    <w:uiPriority w:val="34"/>
    <w:qFormat/>
    <w:pPr>
      <w:pBdr/>
      <w:spacing/>
      <w:ind w:left="720"/>
      <w:contextualSpacing w:val="true"/>
    </w:pPr>
  </w:style>
  <w:style w:type="paragraph" w:styleId="762">
    <w:name w:val="No Spacing"/>
    <w:basedOn w:val="731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3">
    <w:name w:val="Title"/>
    <w:basedOn w:val="731"/>
    <w:next w:val="731"/>
    <w:link w:val="7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4" w:customStyle="1">
    <w:name w:val="Назва Знак"/>
    <w:basedOn w:val="741"/>
    <w:link w:val="763"/>
    <w:uiPriority w:val="10"/>
    <w:pPr>
      <w:pBdr/>
      <w:spacing/>
      <w:ind/>
    </w:pPr>
    <w:rPr>
      <w:sz w:val="48"/>
      <w:szCs w:val="48"/>
    </w:rPr>
  </w:style>
  <w:style w:type="paragraph" w:styleId="765">
    <w:name w:val="Subtitle"/>
    <w:basedOn w:val="731"/>
    <w:next w:val="731"/>
    <w:link w:val="7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6" w:customStyle="1">
    <w:name w:val="Підзаголовок Знак"/>
    <w:basedOn w:val="741"/>
    <w:link w:val="765"/>
    <w:uiPriority w:val="11"/>
    <w:pPr>
      <w:pBdr/>
      <w:spacing/>
      <w:ind/>
    </w:pPr>
    <w:rPr>
      <w:sz w:val="24"/>
      <w:szCs w:val="24"/>
    </w:rPr>
  </w:style>
  <w:style w:type="paragraph" w:styleId="767">
    <w:name w:val="Quote"/>
    <w:basedOn w:val="731"/>
    <w:next w:val="731"/>
    <w:link w:val="768"/>
    <w:uiPriority w:val="29"/>
    <w:qFormat/>
    <w:pPr>
      <w:pBdr/>
      <w:spacing/>
      <w:ind w:right="720" w:left="720"/>
    </w:pPr>
    <w:rPr>
      <w:i/>
    </w:rPr>
  </w:style>
  <w:style w:type="character" w:styleId="768" w:customStyle="1">
    <w:name w:val="Цитата Знак"/>
    <w:link w:val="767"/>
    <w:uiPriority w:val="29"/>
    <w:pPr>
      <w:pBdr/>
      <w:spacing/>
      <w:ind/>
    </w:pPr>
    <w:rPr>
      <w:i/>
    </w:rPr>
  </w:style>
  <w:style w:type="paragraph" w:styleId="769">
    <w:name w:val="Intense Quote"/>
    <w:basedOn w:val="731"/>
    <w:next w:val="731"/>
    <w:link w:val="7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0" w:customStyle="1">
    <w:name w:val="Насичена цитата Знак"/>
    <w:link w:val="769"/>
    <w:uiPriority w:val="30"/>
    <w:pPr>
      <w:pBdr/>
      <w:spacing/>
      <w:ind/>
    </w:pPr>
    <w:rPr>
      <w:i/>
    </w:rPr>
  </w:style>
  <w:style w:type="paragraph" w:styleId="771">
    <w:name w:val="Header"/>
    <w:basedOn w:val="731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2" w:customStyle="1">
    <w:name w:val="Верхній колонтитул Знак"/>
    <w:basedOn w:val="741"/>
    <w:link w:val="771"/>
    <w:uiPriority w:val="99"/>
    <w:pPr>
      <w:pBdr/>
      <w:spacing/>
      <w:ind/>
    </w:pPr>
  </w:style>
  <w:style w:type="paragraph" w:styleId="773">
    <w:name w:val="Footer"/>
    <w:basedOn w:val="731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4" w:customStyle="1">
    <w:name w:val="Footer Char"/>
    <w:basedOn w:val="741"/>
    <w:uiPriority w:val="99"/>
    <w:pPr>
      <w:pBdr/>
      <w:spacing/>
      <w:ind/>
    </w:pPr>
  </w:style>
  <w:style w:type="paragraph" w:styleId="775">
    <w:name w:val="Caption"/>
    <w:basedOn w:val="731"/>
    <w:next w:val="73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6" w:customStyle="1">
    <w:name w:val="Нижній колонтитул Знак"/>
    <w:link w:val="773"/>
    <w:uiPriority w:val="99"/>
    <w:pPr>
      <w:pBdr/>
      <w:spacing/>
      <w:ind/>
    </w:pPr>
  </w:style>
  <w:style w:type="table" w:styleId="777">
    <w:name w:val="Table Grid"/>
    <w:basedOn w:val="74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4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4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4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>
    <w:name w:val="footnote text"/>
    <w:basedOn w:val="731"/>
    <w:link w:val="905"/>
    <w:uiPriority w:val="99"/>
    <w:semiHidden/>
    <w:unhideWhenUsed/>
    <w:pPr>
      <w:pBdr/>
      <w:spacing w:after="40"/>
      <w:ind/>
    </w:pPr>
    <w:rPr>
      <w:sz w:val="18"/>
    </w:rPr>
  </w:style>
  <w:style w:type="character" w:styleId="905" w:customStyle="1">
    <w:name w:val="Текст виноски Знак"/>
    <w:link w:val="904"/>
    <w:uiPriority w:val="99"/>
    <w:pPr>
      <w:pBdr/>
      <w:spacing/>
      <w:ind/>
    </w:pPr>
    <w:rPr>
      <w:sz w:val="18"/>
    </w:rPr>
  </w:style>
  <w:style w:type="character" w:styleId="906">
    <w:name w:val="footnote reference"/>
    <w:basedOn w:val="741"/>
    <w:uiPriority w:val="99"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731"/>
    <w:link w:val="908"/>
    <w:uiPriority w:val="99"/>
    <w:semiHidden/>
    <w:unhideWhenUsed/>
    <w:pPr>
      <w:pBdr/>
      <w:spacing/>
      <w:ind/>
    </w:pPr>
    <w:rPr>
      <w:sz w:val="20"/>
    </w:rPr>
  </w:style>
  <w:style w:type="character" w:styleId="908" w:customStyle="1">
    <w:name w:val="Текст кінцевої виноски Знак"/>
    <w:link w:val="907"/>
    <w:uiPriority w:val="99"/>
    <w:pPr>
      <w:pBdr/>
      <w:spacing/>
      <w:ind/>
    </w:pPr>
    <w:rPr>
      <w:sz w:val="20"/>
    </w:rPr>
  </w:style>
  <w:style w:type="character" w:styleId="909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toc 1"/>
    <w:basedOn w:val="731"/>
    <w:next w:val="731"/>
    <w:uiPriority w:val="39"/>
    <w:unhideWhenUsed/>
    <w:pPr>
      <w:pBdr/>
      <w:spacing w:after="57"/>
      <w:ind w:firstLine="0"/>
    </w:pPr>
  </w:style>
  <w:style w:type="paragraph" w:styleId="911">
    <w:name w:val="toc 2"/>
    <w:basedOn w:val="731"/>
    <w:next w:val="731"/>
    <w:uiPriority w:val="39"/>
    <w:unhideWhenUsed/>
    <w:pPr>
      <w:pBdr/>
      <w:spacing w:after="57"/>
      <w:ind w:firstLine="0" w:left="283"/>
    </w:pPr>
  </w:style>
  <w:style w:type="paragraph" w:styleId="912">
    <w:name w:val="toc 3"/>
    <w:basedOn w:val="731"/>
    <w:next w:val="731"/>
    <w:uiPriority w:val="39"/>
    <w:unhideWhenUsed/>
    <w:pPr>
      <w:pBdr/>
      <w:spacing w:after="57"/>
      <w:ind w:firstLine="0" w:left="567"/>
    </w:pPr>
  </w:style>
  <w:style w:type="paragraph" w:styleId="913">
    <w:name w:val="toc 4"/>
    <w:basedOn w:val="731"/>
    <w:next w:val="731"/>
    <w:uiPriority w:val="39"/>
    <w:unhideWhenUsed/>
    <w:pPr>
      <w:pBdr/>
      <w:spacing w:after="57"/>
      <w:ind w:firstLine="0" w:left="850"/>
    </w:pPr>
  </w:style>
  <w:style w:type="paragraph" w:styleId="914">
    <w:name w:val="toc 5"/>
    <w:basedOn w:val="731"/>
    <w:next w:val="731"/>
    <w:uiPriority w:val="39"/>
    <w:unhideWhenUsed/>
    <w:pPr>
      <w:pBdr/>
      <w:spacing w:after="57"/>
      <w:ind w:firstLine="0" w:left="1134"/>
    </w:pPr>
  </w:style>
  <w:style w:type="paragraph" w:styleId="915">
    <w:name w:val="toc 6"/>
    <w:basedOn w:val="731"/>
    <w:next w:val="731"/>
    <w:uiPriority w:val="39"/>
    <w:unhideWhenUsed/>
    <w:pPr>
      <w:pBdr/>
      <w:spacing w:after="57"/>
      <w:ind w:firstLine="0" w:left="1417"/>
    </w:pPr>
  </w:style>
  <w:style w:type="paragraph" w:styleId="916">
    <w:name w:val="toc 7"/>
    <w:basedOn w:val="731"/>
    <w:next w:val="731"/>
    <w:uiPriority w:val="39"/>
    <w:unhideWhenUsed/>
    <w:pPr>
      <w:pBdr/>
      <w:spacing w:after="57"/>
      <w:ind w:firstLine="0" w:left="1701"/>
    </w:pPr>
  </w:style>
  <w:style w:type="paragraph" w:styleId="917">
    <w:name w:val="toc 8"/>
    <w:basedOn w:val="731"/>
    <w:next w:val="731"/>
    <w:uiPriority w:val="39"/>
    <w:unhideWhenUsed/>
    <w:pPr>
      <w:pBdr/>
      <w:spacing w:after="57"/>
      <w:ind w:firstLine="0" w:left="1984"/>
    </w:pPr>
  </w:style>
  <w:style w:type="paragraph" w:styleId="918">
    <w:name w:val="toc 9"/>
    <w:basedOn w:val="731"/>
    <w:next w:val="731"/>
    <w:uiPriority w:val="39"/>
    <w:unhideWhenUsed/>
    <w:pPr>
      <w:pBdr/>
      <w:spacing w:after="57"/>
      <w:ind w:firstLine="0" w:left="2268"/>
    </w:p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731"/>
    <w:next w:val="731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2025-10-21T07:58:00Z</dcterms:created>
  <dcterms:modified xsi:type="dcterms:W3CDTF">2025-10-22T11:09:57Z</dcterms:modified>
</cp:coreProperties>
</file>