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3"/>
        <w:pBdr/>
        <w:spacing w:before="113"/>
        <w:ind/>
        <w:rPr>
          <w:rFonts w:eastAsia="Times New Roman" w:cs="Times New Roman"/>
          <w:color w:val="000000"/>
        </w:rPr>
      </w:pPr>
      <w:r>
        <w:rPr>
          <w:rFonts w:eastAsia="Times New Roman" w:cs="Times New Roman"/>
          <w:lang w:bidi="en-US"/>
        </w:rPr>
        <w:t xml:space="preserve">МЕНСЬКА МІСЬКА РАДА</w:t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83"/>
        <w:pBdr/>
        <w:spacing/>
        <w:ind/>
        <w:rPr/>
      </w:pPr>
      <w:r/>
      <w:bookmarkStart w:id="0" w:name="_Hlk82170484"/>
      <w:r>
        <w:rPr>
          <w:rFonts w:eastAsia="Times New Roman" w:cs="Times New Roman"/>
          <w:lang w:bidi="en-US"/>
        </w:rPr>
        <w:t xml:space="preserve">(шістдесят </w:t>
      </w:r>
      <w:r>
        <w:rPr>
          <w:rFonts w:eastAsia="Times New Roman" w:cs="Times New Roman"/>
          <w:lang w:bidi="en-US"/>
        </w:rPr>
        <w:t xml:space="preserve">шоста</w:t>
      </w:r>
      <w:r>
        <w:rPr>
          <w:rFonts w:eastAsia="Times New Roman" w:cs="Times New Roman"/>
          <w:lang w:bidi="en-US"/>
        </w:rPr>
        <w:t xml:space="preserve"> сесія восьмого скликання) </w:t>
      </w:r>
      <w:bookmarkEnd w:id="0"/>
      <w:r/>
      <w:r/>
    </w:p>
    <w:p>
      <w:pPr>
        <w:pStyle w:val="883"/>
        <w:pBdr/>
        <w:spacing/>
        <w:ind/>
        <w:rPr>
          <w:rFonts w:eastAsia="Times New Roman" w:cs="Times New Roman"/>
          <w:color w:val="000000"/>
        </w:rPr>
      </w:pPr>
      <w:r>
        <w:t xml:space="preserve"> РІШЕННЯ</w:t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pStyle w:val="887"/>
        <w:pBdr/>
        <w:spacing/>
        <w:ind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85"/>
        <w:pBdr/>
        <w:spacing/>
        <w:ind w:left="142"/>
        <w:rPr>
          <w:color w:val="000000"/>
        </w:rPr>
      </w:pPr>
      <w:r>
        <w:t xml:space="preserve">22 жовтня</w:t>
      </w:r>
      <w:r>
        <w:t xml:space="preserve"> 2025 року</w:t>
      </w:r>
      <w:r>
        <w:tab/>
        <w:t xml:space="preserve">м. </w:t>
      </w:r>
      <w:r>
        <w:t xml:space="preserve">Мена</w:t>
      </w:r>
      <w:r>
        <w:tab/>
        <w:t xml:space="preserve">№ 620</w:t>
      </w:r>
      <w:r>
        <w:rPr>
          <w:color w:val="000000"/>
        </w:rPr>
      </w:r>
      <w:r>
        <w:rPr>
          <w:color w:val="000000"/>
        </w:rPr>
      </w:r>
    </w:p>
    <w:p>
      <w:pPr>
        <w:pStyle w:val="887"/>
        <w:pBdr/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tbl>
      <w:tblPr>
        <w:tblStyle w:val="879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9638"/>
      </w:tblGrid>
      <w:tr>
        <w:trPr/>
        <w:tc>
          <w:tcPr>
            <w:tcBorders/>
            <w:tcW w:w="963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/>
            <w:bookmarkStart w:id="1" w:name="_GoBack"/>
            <w:r/>
            <w:bookmarkEnd w:id="1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Про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затвердження Меморандуму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намір вступу до Місцевої асоціації органів місцевого самоврядування «Асоціація прифронтових міст та громад»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та про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вступ до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Місцевої асоціації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органів місцевого самоврядування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«Асоціація прифронтових міст та громад»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r>
          </w:p>
        </w:tc>
      </w:tr>
    </w:tbl>
    <w:p>
      <w:pPr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З метою більш ефективного здійснення повноважень, узгодження дій органів місцевого самоврядування щодо захисту прав та інтересів територіальних громад, сприяння місцевому та регіональному розвитку прифронтових міст та </w:t>
      </w:r>
      <w:r>
        <w:rPr>
          <w:rFonts w:ascii="Times New Roman" w:hAnsi="Times New Roman" w:cs="Times New Roman"/>
          <w:sz w:val="28"/>
          <w:szCs w:val="28"/>
        </w:rPr>
        <w:t xml:space="preserve">громад</w:t>
      </w:r>
      <w:r>
        <w:rPr>
          <w:rFonts w:ascii="Times New Roman" w:hAnsi="Times New Roman" w:cs="Times New Roman"/>
          <w:sz w:val="28"/>
          <w:szCs w:val="28"/>
        </w:rPr>
        <w:t xml:space="preserve">, зокрема розв’язання спільних для територіальних громад проблем щодо їх підтримки, відновлення та інвестиційного розвитку, на підставі ч</w:t>
      </w:r>
      <w:r>
        <w:rPr>
          <w:rFonts w:ascii="Times New Roman" w:hAnsi="Times New Roman" w:cs="Times New Roman"/>
          <w:sz w:val="28"/>
          <w:szCs w:val="28"/>
        </w:rPr>
        <w:t xml:space="preserve">астин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3 ст</w:t>
      </w:r>
      <w:r>
        <w:rPr>
          <w:rFonts w:ascii="Times New Roman" w:hAnsi="Times New Roman" w:cs="Times New Roman"/>
          <w:sz w:val="28"/>
          <w:szCs w:val="28"/>
        </w:rPr>
        <w:t xml:space="preserve">атті</w:t>
      </w:r>
      <w:r>
        <w:rPr>
          <w:rFonts w:ascii="Times New Roman" w:hAnsi="Times New Roman" w:cs="Times New Roman"/>
          <w:sz w:val="28"/>
          <w:szCs w:val="28"/>
        </w:rPr>
        <w:t xml:space="preserve"> 15, п</w:t>
      </w:r>
      <w:r>
        <w:rPr>
          <w:rFonts w:ascii="Times New Roman" w:hAnsi="Times New Roman" w:cs="Times New Roman"/>
          <w:sz w:val="28"/>
          <w:szCs w:val="28"/>
        </w:rPr>
        <w:t xml:space="preserve">унктів</w:t>
      </w:r>
      <w:r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43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hAnsi="Times New Roman" w:cs="Times New Roman"/>
          <w:sz w:val="28"/>
          <w:szCs w:val="28"/>
        </w:rPr>
        <w:t xml:space="preserve">астини </w:t>
      </w:r>
      <w:r>
        <w:rPr>
          <w:rFonts w:ascii="Times New Roman" w:hAnsi="Times New Roman" w:cs="Times New Roman"/>
          <w:sz w:val="28"/>
          <w:szCs w:val="28"/>
        </w:rPr>
        <w:t xml:space="preserve">1 ст</w:t>
      </w:r>
      <w:r>
        <w:rPr>
          <w:rFonts w:ascii="Times New Roman" w:hAnsi="Times New Roman" w:cs="Times New Roman"/>
          <w:sz w:val="28"/>
          <w:szCs w:val="28"/>
        </w:rPr>
        <w:t xml:space="preserve">атті</w:t>
      </w:r>
      <w:r>
        <w:rPr>
          <w:rFonts w:ascii="Times New Roman" w:hAnsi="Times New Roman" w:cs="Times New Roman"/>
          <w:sz w:val="28"/>
          <w:szCs w:val="28"/>
        </w:rPr>
        <w:t xml:space="preserve"> 26 Закону України «Про місцеве самоврядування в Україні», статей 1, 3, 4</w:t>
      </w:r>
      <w:r>
        <w:rPr>
          <w:rFonts w:ascii="Times New Roman" w:hAnsi="Times New Roman" w:cs="Times New Roman"/>
          <w:sz w:val="28"/>
          <w:szCs w:val="28"/>
        </w:rPr>
        <w:t xml:space="preserve">, 16 </w:t>
      </w:r>
      <w:r>
        <w:rPr>
          <w:rFonts w:ascii="Times New Roman" w:hAnsi="Times New Roman" w:cs="Times New Roman"/>
          <w:sz w:val="28"/>
          <w:szCs w:val="28"/>
        </w:rPr>
        <w:t xml:space="preserve">Закону України «Про асоціації органів місцевого самоврядування», керуючись</w:t>
      </w:r>
      <w:r>
        <w:rPr>
          <w:rFonts w:ascii="Times New Roman" w:hAnsi="Times New Roman" w:cs="Times New Roman"/>
          <w:sz w:val="28"/>
          <w:szCs w:val="28"/>
        </w:rPr>
        <w:t xml:space="preserve"> статт</w:t>
      </w:r>
      <w:r>
        <w:rPr>
          <w:rFonts w:ascii="Times New Roman" w:hAnsi="Times New Roman" w:cs="Times New Roman"/>
          <w:sz w:val="28"/>
          <w:szCs w:val="28"/>
        </w:rPr>
        <w:t xml:space="preserve">ями 26, 42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59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Менська міська рада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ВИРІШИЛА</w:t>
      </w:r>
      <w:bookmarkStart w:id="2" w:name="n6"/>
      <w:r/>
      <w:bookmarkEnd w:id="2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50"/>
        </w:tabs>
        <w:spacing/>
        <w:ind w:right="0" w:firstLine="567"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Затвердити Меморандум </w:t>
      </w:r>
      <w:r>
        <w:rPr>
          <w:rFonts w:ascii="Times New Roman" w:hAnsi="Times New Roman" w:cs="Times New Roman"/>
          <w:sz w:val="28"/>
          <w:szCs w:val="28"/>
        </w:rPr>
        <w:t xml:space="preserve">про намір вступу до Місцевої асоціації органів місцевого самоврядування «Асоціація прифронтових міст та громад»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укладений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секретар</w:t>
      </w:r>
      <w:r>
        <w:rPr>
          <w:rFonts w:ascii="Times New Roman" w:hAnsi="Times New Roman" w:cs="Times New Roman"/>
          <w:sz w:val="28"/>
          <w:szCs w:val="28"/>
        </w:rPr>
        <w:t xml:space="preserve">ем</w:t>
      </w:r>
      <w:r>
        <w:rPr>
          <w:rFonts w:ascii="Times New Roman" w:hAnsi="Times New Roman" w:cs="Times New Roman"/>
          <w:sz w:val="28"/>
          <w:szCs w:val="28"/>
        </w:rPr>
        <w:t xml:space="preserve"> Менської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Стальниченк</w:t>
      </w:r>
      <w:r>
        <w:rPr>
          <w:rFonts w:ascii="Times New Roman" w:hAnsi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cs="Times New Roman"/>
          <w:sz w:val="28"/>
          <w:szCs w:val="28"/>
        </w:rPr>
        <w:t xml:space="preserve"> Юрі</w:t>
      </w:r>
      <w:r>
        <w:rPr>
          <w:rFonts w:ascii="Times New Roman" w:hAnsi="Times New Roman" w:cs="Times New Roman"/>
          <w:sz w:val="28"/>
          <w:szCs w:val="28"/>
        </w:rPr>
        <w:t xml:space="preserve">єм</w:t>
      </w:r>
      <w:r>
        <w:rPr>
          <w:rFonts w:ascii="Times New Roman" w:hAnsi="Times New Roman" w:cs="Times New Roman"/>
          <w:sz w:val="28"/>
          <w:szCs w:val="28"/>
        </w:rPr>
        <w:t xml:space="preserve"> Валерійович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імені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widowControl w:val="false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50"/>
        </w:tabs>
        <w:spacing/>
        <w:ind w:right="0" w:firstLine="567"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Вступити 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Місцевої асоціації органів місцевого самоврядування</w:t>
      </w:r>
      <w:r>
        <w:rPr>
          <w:rFonts w:ascii="Times New Roman" w:hAnsi="Times New Roman" w:cs="Times New Roman"/>
          <w:sz w:val="28"/>
          <w:szCs w:val="28"/>
        </w:rPr>
        <w:br/>
        <w:t xml:space="preserve">«Асоціація прифронтових міст та громад», код ЄДРПОУ – 46083837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(далі – асоціаці</w:t>
      </w:r>
      <w:r>
        <w:rPr>
          <w:rFonts w:ascii="Times New Roman" w:hAnsi="Times New Roman" w:cs="Times New Roman"/>
          <w:sz w:val="28"/>
          <w:szCs w:val="28"/>
        </w:rPr>
        <w:t xml:space="preserve">я)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widowControl w:val="false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50"/>
        </w:tabs>
        <w:spacing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Визначити особою, уповноваженою для</w:t>
      </w:r>
      <w:r>
        <w:rPr>
          <w:rFonts w:ascii="Times New Roman" w:hAnsi="Times New Roman" w:cs="Times New Roman"/>
          <w:sz w:val="28"/>
          <w:szCs w:val="28"/>
        </w:rPr>
        <w:t xml:space="preserve"> представництва </w:t>
      </w:r>
      <w:r>
        <w:rPr>
          <w:rFonts w:ascii="Times New Roman" w:hAnsi="Times New Roman" w:cs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як члена асоціації в її органах управління, </w:t>
      </w:r>
      <w:r>
        <w:rPr>
          <w:rFonts w:ascii="Times New Roman" w:hAnsi="Times New Roman" w:cs="Times New Roman"/>
          <w:sz w:val="28"/>
          <w:szCs w:val="28"/>
        </w:rPr>
        <w:t xml:space="preserve">секретаря Менської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Стальниченка</w:t>
      </w:r>
      <w:r>
        <w:rPr>
          <w:rFonts w:ascii="Times New Roman" w:hAnsi="Times New Roman" w:cs="Times New Roman"/>
          <w:sz w:val="28"/>
          <w:szCs w:val="28"/>
        </w:rPr>
        <w:t xml:space="preserve"> Юрія Валерійовича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порядку та межах, передбачених приписами Закону України «Про місцеве самоврядування в Україні» та Закону України «Про асоціації органів місцевого самоврядування».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numPr>
          <w:ilvl w:val="0"/>
          <w:numId w:val="3"/>
        </w:numPr>
        <w:pBdr/>
        <w:tabs>
          <w:tab w:val="left" w:leader="none" w:pos="850"/>
        </w:tabs>
        <w:spacing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виконанням рішення по</w:t>
      </w:r>
      <w:r>
        <w:rPr>
          <w:rFonts w:ascii="Times New Roman" w:hAnsi="Times New Roman" w:cs="Times New Roman"/>
          <w:sz w:val="28"/>
          <w:szCs w:val="28"/>
        </w:rPr>
        <w:t xml:space="preserve">класти на постійн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комісі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 міської ради з питань </w:t>
      </w:r>
      <w:r>
        <w:rPr>
          <w:rFonts w:ascii="Times New Roman" w:hAnsi="Times New Roman" w:cs="Times New Roman"/>
          <w:sz w:val="28"/>
          <w:szCs w:val="28"/>
        </w:rPr>
        <w:t xml:space="preserve">регламенту, етики, законності та правопорядку.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993"/>
          <w:tab w:val="left" w:leader="none" w:pos="6945"/>
          <w:tab w:val="left" w:leader="none" w:pos="6946"/>
        </w:tabs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993"/>
          <w:tab w:val="left" w:leader="none" w:pos="6945"/>
          <w:tab w:val="left" w:leader="none" w:pos="6946"/>
        </w:tabs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2"/>
        <w:pBdr/>
        <w:tabs>
          <w:tab w:val="clear" w:leader="none" w:pos="709"/>
          <w:tab w:val="left" w:leader="none" w:pos="993"/>
          <w:tab w:val="left" w:leader="none" w:pos="6520"/>
          <w:tab w:val="clear" w:leader="none" w:pos="6803"/>
        </w:tabs>
        <w:spacing/>
        <w:ind/>
        <w:rPr/>
      </w:pPr>
      <w:r>
        <w:rPr>
          <w:szCs w:val="28"/>
        </w:rPr>
        <w:t xml:space="preserve">Секретар ради </w:t>
      </w:r>
      <w:r>
        <w:rPr>
          <w:szCs w:val="28"/>
        </w:rPr>
        <w:tab/>
        <w:t xml:space="preserve">Юрій СТАЛЬНИЧЕНКО</w:t>
      </w:r>
      <w:r/>
    </w:p>
    <w:sectPr>
      <w:headerReference w:type="default" r:id="rId9"/>
      <w:footnotePr/>
      <w:endnotePr/>
      <w:type w:val="nextPage"/>
      <w:pgSz w:h="16838" w:orient="portrait" w:w="11906"/>
      <w:pgMar w:top="850" w:right="850" w:bottom="850" w:left="1417" w:header="283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Antiqua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Рисунок 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57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9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01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3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5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7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9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61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31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49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9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01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3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5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7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9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61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31"/>
      </w:pPr>
      <w:rPr/>
      <w:start w:val="1"/>
      <w:suff w:val="tab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uk-UA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78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3">
    <w:name w:val="Table Grid Light"/>
    <w:basedOn w:val="85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1"/>
    <w:basedOn w:val="85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2"/>
    <w:basedOn w:val="85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3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Plain Table 4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Plain Table 5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1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2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3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4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 - Accent 5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6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1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2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3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4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 - Accent 5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6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1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2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3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4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 - Accent 5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6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"/>
    <w:basedOn w:val="85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1"/>
    <w:basedOn w:val="85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2"/>
    <w:basedOn w:val="85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3"/>
    <w:basedOn w:val="85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4"/>
    <w:basedOn w:val="85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 - Accent 5"/>
    <w:basedOn w:val="85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6"/>
    <w:basedOn w:val="85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- Accent 1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0e4f5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2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3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 - Accent 3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c1f0c7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- Accent 4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 - Accent 5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2ceee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 - Accent 6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2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1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2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3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4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 - Accent 5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6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1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aa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2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3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4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 - Accent 5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6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1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2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3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4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 - Accent 5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6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1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2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3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4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 - Accent 5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6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1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2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3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4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 - Accent 5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6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1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2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3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4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5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6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1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2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2ab8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3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4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5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86dc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6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8fd974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1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2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3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4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5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6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1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2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3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4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5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6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"/>
    <w:basedOn w:val="8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1"/>
    <w:basedOn w:val="8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2"/>
    <w:basedOn w:val="8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3"/>
    <w:basedOn w:val="8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4"/>
    <w:basedOn w:val="8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 5"/>
    <w:basedOn w:val="8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6"/>
    <w:basedOn w:val="8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"/>
    <w:basedOn w:val="8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1"/>
    <w:basedOn w:val="8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2"/>
    <w:basedOn w:val="8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3"/>
    <w:basedOn w:val="8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4"/>
    <w:basedOn w:val="8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 5"/>
    <w:basedOn w:val="8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6"/>
    <w:basedOn w:val="8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1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2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3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4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- Accent 5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6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8">
    <w:name w:val="Heading 4 Char"/>
    <w:basedOn w:val="856"/>
    <w:link w:val="85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19">
    <w:name w:val="Heading 5 Char"/>
    <w:basedOn w:val="856"/>
    <w:link w:val="8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20">
    <w:name w:val="Heading 6 Char"/>
    <w:basedOn w:val="856"/>
    <w:link w:val="85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21">
    <w:name w:val="Heading 7 Char"/>
    <w:basedOn w:val="856"/>
    <w:link w:val="85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22">
    <w:name w:val="Heading 8 Char"/>
    <w:basedOn w:val="856"/>
    <w:link w:val="85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23">
    <w:name w:val="Heading 9 Char"/>
    <w:basedOn w:val="856"/>
    <w:link w:val="85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24">
    <w:name w:val="Title Char"/>
    <w:basedOn w:val="856"/>
    <w:link w:val="86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25">
    <w:name w:val="Subtitle Char"/>
    <w:basedOn w:val="856"/>
    <w:link w:val="87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26">
    <w:name w:val="Quote Char"/>
    <w:basedOn w:val="856"/>
    <w:link w:val="87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27">
    <w:name w:val="Intense Quote Char"/>
    <w:basedOn w:val="856"/>
    <w:link w:val="87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28">
    <w:name w:val="Subtle Emphasis"/>
    <w:basedOn w:val="85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9">
    <w:name w:val="Emphasis"/>
    <w:basedOn w:val="856"/>
    <w:uiPriority w:val="20"/>
    <w:qFormat/>
    <w:pPr>
      <w:pBdr/>
      <w:spacing/>
      <w:ind/>
    </w:pPr>
    <w:rPr>
      <w:i/>
      <w:iCs/>
    </w:rPr>
  </w:style>
  <w:style w:type="character" w:styleId="830">
    <w:name w:val="Strong"/>
    <w:basedOn w:val="856"/>
    <w:uiPriority w:val="22"/>
    <w:qFormat/>
    <w:pPr>
      <w:pBdr/>
      <w:spacing/>
      <w:ind/>
    </w:pPr>
    <w:rPr>
      <w:b/>
      <w:bCs/>
    </w:rPr>
  </w:style>
  <w:style w:type="character" w:styleId="831">
    <w:name w:val="Subtle Reference"/>
    <w:basedOn w:val="85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32">
    <w:name w:val="Book Title"/>
    <w:basedOn w:val="85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33">
    <w:name w:val="Header Char"/>
    <w:basedOn w:val="856"/>
    <w:link w:val="888"/>
    <w:uiPriority w:val="99"/>
    <w:pPr>
      <w:pBdr/>
      <w:spacing/>
      <w:ind/>
    </w:pPr>
  </w:style>
  <w:style w:type="character" w:styleId="834">
    <w:name w:val="Footer Char"/>
    <w:basedOn w:val="856"/>
    <w:link w:val="890"/>
    <w:uiPriority w:val="99"/>
    <w:pPr>
      <w:pBdr/>
      <w:spacing/>
      <w:ind/>
    </w:pPr>
  </w:style>
  <w:style w:type="paragraph" w:styleId="835">
    <w:name w:val="Caption"/>
    <w:basedOn w:val="846"/>
    <w:next w:val="84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36">
    <w:name w:val="footnote text"/>
    <w:basedOn w:val="846"/>
    <w:link w:val="83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7">
    <w:name w:val="Footnote Text Char"/>
    <w:basedOn w:val="856"/>
    <w:link w:val="836"/>
    <w:uiPriority w:val="99"/>
    <w:semiHidden/>
    <w:pPr>
      <w:pBdr/>
      <w:spacing/>
      <w:ind/>
    </w:pPr>
    <w:rPr>
      <w:sz w:val="20"/>
      <w:szCs w:val="20"/>
    </w:rPr>
  </w:style>
  <w:style w:type="character" w:styleId="838">
    <w:name w:val="footnote reference"/>
    <w:basedOn w:val="856"/>
    <w:uiPriority w:val="99"/>
    <w:semiHidden/>
    <w:unhideWhenUsed/>
    <w:pPr>
      <w:pBdr/>
      <w:spacing/>
      <w:ind/>
    </w:pPr>
    <w:rPr>
      <w:vertAlign w:val="superscript"/>
    </w:rPr>
  </w:style>
  <w:style w:type="paragraph" w:styleId="839">
    <w:name w:val="endnote text"/>
    <w:basedOn w:val="846"/>
    <w:link w:val="84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0">
    <w:name w:val="Endnote Text Char"/>
    <w:basedOn w:val="856"/>
    <w:link w:val="839"/>
    <w:uiPriority w:val="99"/>
    <w:semiHidden/>
    <w:pPr>
      <w:pBdr/>
      <w:spacing/>
      <w:ind/>
    </w:pPr>
    <w:rPr>
      <w:sz w:val="20"/>
      <w:szCs w:val="20"/>
    </w:rPr>
  </w:style>
  <w:style w:type="character" w:styleId="841">
    <w:name w:val="endnote reference"/>
    <w:basedOn w:val="856"/>
    <w:uiPriority w:val="99"/>
    <w:semiHidden/>
    <w:unhideWhenUsed/>
    <w:pPr>
      <w:pBdr/>
      <w:spacing/>
      <w:ind/>
    </w:pPr>
    <w:rPr>
      <w:vertAlign w:val="superscript"/>
    </w:rPr>
  </w:style>
  <w:style w:type="character" w:styleId="842">
    <w:name w:val="Hyperlink"/>
    <w:basedOn w:val="85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3">
    <w:name w:val="FollowedHyperlink"/>
    <w:basedOn w:val="85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44">
    <w:name w:val="TOC Heading"/>
    <w:uiPriority w:val="39"/>
    <w:unhideWhenUsed/>
    <w:pPr>
      <w:pBdr/>
      <w:spacing/>
      <w:ind/>
    </w:pPr>
  </w:style>
  <w:style w:type="paragraph" w:styleId="845">
    <w:name w:val="table of figures"/>
    <w:basedOn w:val="846"/>
    <w:next w:val="846"/>
    <w:uiPriority w:val="99"/>
    <w:unhideWhenUsed/>
    <w:pPr>
      <w:pBdr/>
      <w:spacing w:after="0" w:afterAutospacing="0"/>
      <w:ind/>
    </w:pPr>
  </w:style>
  <w:style w:type="paragraph" w:styleId="846" w:default="1">
    <w:name w:val="Normal"/>
    <w:qFormat/>
    <w:pPr>
      <w:pBdr/>
      <w:spacing w:after="0" w:line="240" w:lineRule="auto"/>
      <w:ind/>
    </w:pPr>
    <w:rPr>
      <w:rFonts w:ascii="Antiqua" w:hAnsi="Antiqua" w:eastAsia="Times New Roman" w:cs="Antiqua"/>
      <w:sz w:val="26"/>
      <w:szCs w:val="26"/>
      <w:lang w:eastAsia="ru-RU"/>
      <w14:ligatures w14:val="none"/>
    </w:rPr>
  </w:style>
  <w:style w:type="paragraph" w:styleId="847">
    <w:name w:val="Heading 1"/>
    <w:basedOn w:val="846"/>
    <w:next w:val="846"/>
    <w:link w:val="85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848">
    <w:name w:val="Heading 2"/>
    <w:basedOn w:val="846"/>
    <w:next w:val="846"/>
    <w:link w:val="860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849">
    <w:name w:val="Heading 3"/>
    <w:basedOn w:val="846"/>
    <w:next w:val="846"/>
    <w:link w:val="861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850">
    <w:name w:val="Heading 4"/>
    <w:basedOn w:val="846"/>
    <w:next w:val="846"/>
    <w:link w:val="862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851">
    <w:name w:val="Heading 5"/>
    <w:basedOn w:val="846"/>
    <w:next w:val="846"/>
    <w:link w:val="863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0f4761" w:themeColor="accent1" w:themeShade="BF"/>
    </w:rPr>
  </w:style>
  <w:style w:type="paragraph" w:styleId="852">
    <w:name w:val="Heading 6"/>
    <w:basedOn w:val="846"/>
    <w:next w:val="846"/>
    <w:link w:val="864"/>
    <w:uiPriority w:val="9"/>
    <w:semiHidden/>
    <w:unhideWhenUsed/>
    <w:qFormat/>
    <w:pPr>
      <w:keepNext w:val="true"/>
      <w:keepLines w:val="true"/>
      <w:pBdr/>
      <w:spacing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853">
    <w:name w:val="Heading 7"/>
    <w:basedOn w:val="846"/>
    <w:next w:val="846"/>
    <w:link w:val="865"/>
    <w:uiPriority w:val="9"/>
    <w:semiHidden/>
    <w:unhideWhenUsed/>
    <w:qFormat/>
    <w:pPr>
      <w:keepNext w:val="true"/>
      <w:keepLines w:val="true"/>
      <w:pBdr/>
      <w:spacing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854">
    <w:name w:val="Heading 8"/>
    <w:basedOn w:val="846"/>
    <w:next w:val="846"/>
    <w:link w:val="866"/>
    <w:uiPriority w:val="9"/>
    <w:semiHidden/>
    <w:unhideWhenUsed/>
    <w:qFormat/>
    <w:pPr>
      <w:keepNext w:val="true"/>
      <w:keepLines w:val="true"/>
      <w:pBdr/>
      <w:spacing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855">
    <w:name w:val="Heading 9"/>
    <w:basedOn w:val="846"/>
    <w:next w:val="846"/>
    <w:link w:val="867"/>
    <w:uiPriority w:val="9"/>
    <w:semiHidden/>
    <w:unhideWhenUsed/>
    <w:qFormat/>
    <w:pPr>
      <w:keepNext w:val="true"/>
      <w:keepLines w:val="true"/>
      <w:pBdr/>
      <w:spacing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856" w:default="1">
    <w:name w:val="Default Paragraph Font"/>
    <w:uiPriority w:val="1"/>
    <w:semiHidden/>
    <w:unhideWhenUsed/>
    <w:pPr>
      <w:pBdr/>
      <w:spacing/>
      <w:ind/>
    </w:pPr>
  </w:style>
  <w:style w:type="table" w:styleId="85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58" w:default="1">
    <w:name w:val="No List"/>
    <w:uiPriority w:val="99"/>
    <w:semiHidden/>
    <w:unhideWhenUsed/>
    <w:pPr>
      <w:pBdr/>
      <w:spacing/>
      <w:ind/>
    </w:pPr>
  </w:style>
  <w:style w:type="character" w:styleId="859" w:customStyle="1">
    <w:name w:val="Заголовок 1 Знак"/>
    <w:basedOn w:val="856"/>
    <w:link w:val="847"/>
    <w:uiPriority w:val="9"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860" w:customStyle="1">
    <w:name w:val="Заголовок 2 Знак"/>
    <w:basedOn w:val="856"/>
    <w:link w:val="848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861" w:customStyle="1">
    <w:name w:val="Заголовок 3 Знак"/>
    <w:basedOn w:val="856"/>
    <w:link w:val="849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862" w:customStyle="1">
    <w:name w:val="Заголовок 4 Знак"/>
    <w:basedOn w:val="856"/>
    <w:link w:val="850"/>
    <w:uiPriority w:val="9"/>
    <w:semiHidden/>
    <w:pPr>
      <w:pBdr/>
      <w:spacing/>
      <w:ind/>
    </w:pPr>
    <w:rPr>
      <w:rFonts w:eastAsiaTheme="majorEastAsia" w:cstheme="majorBidi"/>
      <w:i/>
      <w:iCs/>
      <w:color w:val="0f4761" w:themeColor="accent1" w:themeShade="BF"/>
    </w:rPr>
  </w:style>
  <w:style w:type="character" w:styleId="863" w:customStyle="1">
    <w:name w:val="Заголовок 5 Знак"/>
    <w:basedOn w:val="856"/>
    <w:link w:val="851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</w:rPr>
  </w:style>
  <w:style w:type="character" w:styleId="864" w:customStyle="1">
    <w:name w:val="Заголовок 6 Знак"/>
    <w:basedOn w:val="856"/>
    <w:link w:val="852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865" w:customStyle="1">
    <w:name w:val="Заголовок 7 Знак"/>
    <w:basedOn w:val="856"/>
    <w:link w:val="853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866" w:customStyle="1">
    <w:name w:val="Заголовок 8 Знак"/>
    <w:basedOn w:val="856"/>
    <w:link w:val="854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867" w:customStyle="1">
    <w:name w:val="Заголовок 9 Знак"/>
    <w:basedOn w:val="856"/>
    <w:link w:val="855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868">
    <w:name w:val="Title"/>
    <w:basedOn w:val="846"/>
    <w:next w:val="846"/>
    <w:link w:val="869"/>
    <w:uiPriority w:val="10"/>
    <w:qFormat/>
    <w:pPr>
      <w:pBdr/>
      <w:spacing w:after="80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69" w:customStyle="1">
    <w:name w:val="Заголовок Знак"/>
    <w:basedOn w:val="856"/>
    <w:link w:val="868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70">
    <w:name w:val="Subtitle"/>
    <w:basedOn w:val="846"/>
    <w:next w:val="846"/>
    <w:link w:val="871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871" w:customStyle="1">
    <w:name w:val="Подзаголовок Знак"/>
    <w:basedOn w:val="856"/>
    <w:link w:val="870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72">
    <w:name w:val="Quote"/>
    <w:basedOn w:val="846"/>
    <w:next w:val="846"/>
    <w:link w:val="87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3" w:customStyle="1">
    <w:name w:val="Цитата 2 Знак"/>
    <w:basedOn w:val="856"/>
    <w:link w:val="87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74">
    <w:name w:val="List Paragraph"/>
    <w:basedOn w:val="846"/>
    <w:uiPriority w:val="34"/>
    <w:qFormat/>
    <w:pPr>
      <w:pBdr/>
      <w:spacing/>
      <w:ind w:left="720"/>
      <w:contextualSpacing w:val="true"/>
    </w:pPr>
  </w:style>
  <w:style w:type="character" w:styleId="875">
    <w:name w:val="Intense Emphasis"/>
    <w:basedOn w:val="85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76">
    <w:name w:val="Intense Quote"/>
    <w:basedOn w:val="846"/>
    <w:next w:val="846"/>
    <w:link w:val="87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77" w:customStyle="1">
    <w:name w:val="Выделенная цитата Знак"/>
    <w:basedOn w:val="856"/>
    <w:link w:val="87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78">
    <w:name w:val="Intense Reference"/>
    <w:basedOn w:val="85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table" w:styleId="879">
    <w:name w:val="Table Grid"/>
    <w:basedOn w:val="857"/>
    <w:uiPriority w:val="39"/>
    <w:pPr>
      <w:pBdr/>
      <w:spacing w:after="0" w:line="240" w:lineRule="auto"/>
      <w:ind/>
    </w:pPr>
    <w:rPr>
      <w:rFonts w:ascii="Antiqua" w:hAnsi="Antiqua" w:eastAsia="Antiqua" w:cs="Antiqua"/>
      <w:sz w:val="26"/>
      <w:szCs w:val="26"/>
      <w:lang w:val="uk" w:eastAsia="ru-RU"/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0">
    <w:name w:val="annotation reference"/>
    <w:basedOn w:val="856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881">
    <w:name w:val="annotation text"/>
    <w:basedOn w:val="846"/>
    <w:link w:val="882"/>
    <w:uiPriority w:val="99"/>
    <w:semiHidden/>
    <w:unhideWhenUsed/>
    <w:pPr>
      <w:pBdr/>
      <w:spacing/>
      <w:ind/>
    </w:pPr>
    <w:rPr>
      <w:rFonts w:eastAsia="Antiqua"/>
      <w:sz w:val="20"/>
      <w:szCs w:val="20"/>
      <w:lang w:val="uk"/>
    </w:rPr>
  </w:style>
  <w:style w:type="character" w:styleId="882" w:customStyle="1">
    <w:name w:val="Текст примечания Знак"/>
    <w:basedOn w:val="856"/>
    <w:link w:val="881"/>
    <w:uiPriority w:val="99"/>
    <w:semiHidden/>
    <w:pPr>
      <w:pBdr/>
      <w:spacing/>
      <w:ind/>
    </w:pPr>
    <w:rPr>
      <w:rFonts w:ascii="Antiqua" w:hAnsi="Antiqua" w:eastAsia="Antiqua" w:cs="Antiqua"/>
      <w:sz w:val="20"/>
      <w:szCs w:val="20"/>
      <w:lang w:val="uk" w:eastAsia="ru-RU"/>
      <w14:ligatures w14:val="none"/>
    </w:rPr>
  </w:style>
  <w:style w:type="paragraph" w:styleId="883" w:customStyle="1">
    <w:name w:val="Заголовок 11"/>
    <w:basedOn w:val="846"/>
    <w:next w:val="846"/>
    <w:link w:val="884"/>
    <w:uiPriority w:val="9"/>
    <w:qFormat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/>
      <w:ind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884" w:customStyle="1">
    <w:name w:val="Heading 1 Char"/>
    <w:link w:val="88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  <w14:ligatures w14:val="none"/>
    </w:rPr>
  </w:style>
  <w:style w:type="paragraph" w:styleId="885" w:customStyle="1">
    <w:name w:val="Заголовок 21"/>
    <w:basedOn w:val="846"/>
    <w:next w:val="846"/>
    <w:link w:val="886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394"/>
        <w:tab w:val="left" w:leader="none" w:pos="7370"/>
      </w:tabs>
      <w:spacing/>
      <w:ind/>
      <w:jc w:val="both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886" w:customStyle="1">
    <w:name w:val="Heading 2 Char"/>
    <w:link w:val="88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  <w14:ligatures w14:val="none"/>
    </w:rPr>
  </w:style>
  <w:style w:type="paragraph" w:styleId="887">
    <w:name w:val="No Spacing"/>
    <w:basedOn w:val="846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4678"/>
        <w:tab w:val="left" w:leader="none" w:pos="5812"/>
      </w:tabs>
      <w:spacing/>
      <w:ind w:right="5528"/>
      <w:jc w:val="both"/>
    </w:pPr>
    <w:rPr>
      <w:rFonts w:ascii="Times New Roman" w:hAnsi="Times New Roman" w:cs="Times New Roman"/>
      <w:b/>
      <w:color w:val="000000"/>
      <w:sz w:val="28"/>
      <w:szCs w:val="22"/>
      <w:lang w:eastAsia="en-US"/>
    </w:rPr>
  </w:style>
  <w:style w:type="paragraph" w:styleId="888">
    <w:name w:val="Header"/>
    <w:basedOn w:val="846"/>
    <w:link w:val="889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889" w:customStyle="1">
    <w:name w:val="Верхний колонтитул Знак"/>
    <w:basedOn w:val="856"/>
    <w:link w:val="888"/>
    <w:uiPriority w:val="99"/>
    <w:pPr>
      <w:pBdr/>
      <w:spacing/>
      <w:ind/>
    </w:pPr>
    <w:rPr>
      <w:rFonts w:ascii="Antiqua" w:hAnsi="Antiqua" w:eastAsia="Times New Roman" w:cs="Antiqua"/>
      <w:sz w:val="26"/>
      <w:szCs w:val="26"/>
      <w:lang w:eastAsia="ru-RU"/>
      <w14:ligatures w14:val="none"/>
    </w:rPr>
  </w:style>
  <w:style w:type="paragraph" w:styleId="890">
    <w:name w:val="Footer"/>
    <w:basedOn w:val="846"/>
    <w:link w:val="891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891" w:customStyle="1">
    <w:name w:val="Нижний колонтитул Знак"/>
    <w:basedOn w:val="856"/>
    <w:link w:val="890"/>
    <w:uiPriority w:val="99"/>
    <w:pPr>
      <w:pBdr/>
      <w:spacing/>
      <w:ind/>
    </w:pPr>
    <w:rPr>
      <w:rFonts w:ascii="Antiqua" w:hAnsi="Antiqua" w:eastAsia="Times New Roman" w:cs="Antiqua"/>
      <w:sz w:val="26"/>
      <w:szCs w:val="26"/>
      <w:lang w:eastAsia="ru-RU"/>
      <w14:ligatures w14:val="none"/>
    </w:rPr>
  </w:style>
  <w:style w:type="paragraph" w:styleId="892" w:customStyle="1">
    <w:name w:val="Заголовок 31"/>
    <w:basedOn w:val="846"/>
    <w:next w:val="846"/>
    <w:link w:val="893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/>
      <w:ind/>
      <w:jc w:val="both"/>
    </w:pPr>
    <w:rPr>
      <w:rFonts w:ascii="Times New Roman" w:hAnsi="Times New Roman" w:cs="Times New Roman"/>
      <w:color w:val="000000"/>
      <w:sz w:val="28"/>
      <w:szCs w:val="22"/>
      <w:lang w:eastAsia="en-US"/>
    </w:rPr>
  </w:style>
  <w:style w:type="character" w:styleId="893" w:customStyle="1">
    <w:name w:val="Heading 3 Char"/>
    <w:link w:val="892"/>
    <w:uiPriority w:val="9"/>
    <w:pPr>
      <w:pBdr/>
      <w:spacing/>
      <w:ind/>
    </w:pPr>
    <w:rPr>
      <w:rFonts w:ascii="Times New Roman" w:hAnsi="Times New Roman" w:eastAsia="Times New Roman" w:cs="Times New Roman"/>
      <w:color w:val="000000"/>
      <w:sz w:val="28"/>
      <w:szCs w:val="22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PC-5</dc:creator>
  <cp:keywords/>
  <dc:description/>
  <cp:lastModifiedBy>СТАЛЬНИЧЕНКО Юрій Валерійович</cp:lastModifiedBy>
  <cp:revision>7</cp:revision>
  <dcterms:created xsi:type="dcterms:W3CDTF">2025-10-13T13:43:00Z</dcterms:created>
  <dcterms:modified xsi:type="dcterms:W3CDTF">2025-10-23T11:50:56Z</dcterms:modified>
</cp:coreProperties>
</file>