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Додаток 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до рішення 6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5 сесії Менської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міської ради 8 скликання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24 вересня 2025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року № 530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Додаток 2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до рішення 24 сесії Менської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міської ради 8 скликання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 w:left="5669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26 жовтня 2022 року № 357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 w:right="450" w:left="450"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ПОСАДОВИЙ СКЛАД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br/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міської комісії з питань техногенно-екологічної безпеки та надзвичайних ситуацій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 w:right="450" w:left="450"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Голова міської комісії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міський голова або особа, яка його замінює, в т.ч. секретар ради.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b/>
          <w:i/>
          <w:color w:val="000000"/>
          <w:sz w:val="28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Перший заступник голови міської комісії</w:t>
      </w:r>
      <w:r>
        <w:rPr>
          <w:rFonts w:ascii="Times New Roman" w:hAnsi="Times New Roman" w:eastAsia="Times New Roman"/>
          <w:b/>
          <w:i/>
          <w:color w:val="000000"/>
          <w:sz w:val="28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заступник міського голови з питань діяльності виконавчих органів ради Менської міської ради.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Заступник голови міської комісії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завідувач сектору оборонної роботи, цивільного захисту населення та роботи з правоохоронними органами Менської міської ради.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Се</w:t>
      </w: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кретар міської комісії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головний спеціаліст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сектору оборонної роботи, цивільного захисту населення та роботи з правоохоронними органами Менської міської ради Менської міської ради.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spacing w:after="0" w:line="240" w:lineRule="auto"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8"/>
        </w:rPr>
        <w:t xml:space="preserve">Члени міської комісії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головний спеціаліст Корюківського районного управлінн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я Головного управління Держпродспоживслужби у Чернігівській області (за згодою);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першого відділу Корюківського районного територіального центру комплектування та соціальної підтримки (за згодою);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сектору №2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Корюківського районного відділу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цивільного захисту та превентивної діяльності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ГУ ДСНС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України в Чернігівській області (за згодою);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відділу бухгалтерського обліку та звітності, головний бухгалтер Менської міської ради;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відділу житлово-комунального господарства та комунального майна Менської міської ради;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юридичн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ого відділу Менської міської ради;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Фінансового управління Менської міської ради;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завідувач Менського відділення Корюківського міськрайонного відділу ДУ «Чернігівський ОЦКПХ МОЗ» (за згодою);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заступник міського голови з питань діяльності виконавчи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х органів ради Менської міської ради;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генеральний директор Комунального некомерційного підприємства «Менська міська лікарня» Менської міської ради;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генеральний директор Комунального некомерційного підприємства «Менський центр первинної медико-санітарної допомоги» Менської міської ради;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начальник відділення поліції № 1 Корюківського районного відділу поліції ГУНП в Чернігівській області (за згодою);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</w:rPr>
        <w:t xml:space="preserve">на</w:t>
      </w:r>
      <w:r>
        <w:rPr>
          <w:rFonts w:ascii="Times New Roman" w:hAnsi="Times New Roman" w:eastAsia="Times New Roman"/>
          <w:sz w:val="28"/>
        </w:rPr>
        <w:t xml:space="preserve">чальник дільниці мережі доступу № 324/3 м. Мена Чернігівської філії публічного акціонерного товариства «Укртелеком» (за згодою);</w:t>
      </w:r>
      <w:r>
        <w:rPr>
          <w:rFonts w:ascii="Times New Roman" w:hAnsi="Times New Roman" w:eastAsia="Times New Roman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директор Комунального підприємства «Менакомунпослуга» Менської міської ради;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директор Комунальної установи «Місцева пожежна охо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рона» Менської міської ради;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директор ТОВ «Менський комунальник» (за згодою);</w:t>
      </w:r>
      <w:r>
        <w:rPr>
          <w:rFonts w:ascii="Times New Roman" w:hAnsi="Times New Roman" w:eastAsia="Times New Roman"/>
          <w:color w:val="000000"/>
        </w:rPr>
      </w:r>
    </w:p>
    <w:p>
      <w:pPr>
        <w:pStyle w:val="736"/>
        <w:numPr>
          <w:ilvl w:val="0"/>
          <w:numId w:val="1"/>
        </w:numPr>
        <w:pBdr/>
        <w:shd w:val="clear" w:color="ffffff" w:fill="auto"/>
        <w:tabs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керуючий справами виконавчого комітету Менської міської ради.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tabs>
          <w:tab w:val="left" w:leader="none" w:pos="709"/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Bdr/>
        <w:shd w:val="clear" w:color="ffffff" w:fill="auto"/>
        <w:tabs>
          <w:tab w:val="left" w:leader="none" w:pos="709"/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В.о. завідувача сектору оборонної 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роботи, цивільного захисту населення 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та роботи з правоохоронними органами 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Мен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ської міської ради</w:t>
      </w:r>
      <w:r>
        <w:rPr>
          <w:rFonts w:ascii="Times New Roman" w:hAnsi="Times New Roman" w:eastAsia="Times New Roman"/>
          <w:color w:val="000000" w:themeColor="text1"/>
          <w:sz w:val="28"/>
        </w:rPr>
        <w:tab/>
        <w:t xml:space="preserve">Олександр КАРПЕНКО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spacing w:after="0" w:line="240" w:lineRule="auto"/>
        <w:ind/>
        <w:rPr>
          <w:color w:val="000000"/>
        </w:rPr>
      </w:pPr>
      <w:r/>
      <w:bookmarkStart w:id="0" w:name="_GoBack"/>
      <w:r/>
      <w:bookmarkEnd w:id="0"/>
      <w:r/>
      <w:r>
        <w:rPr>
          <w:color w:val="00000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/>
      <w:ind/>
      <w:jc w:val="right"/>
      <w:rPr>
        <w:rFonts w:ascii="Times New Roman" w:hAnsi="Times New Roman" w:eastAsia="Times New Roman"/>
      </w:rPr>
    </w:pPr>
    <w:fldSimple w:instr="PAGE \* MERGEFORMAT">
      <w:r>
        <w:rPr>
          <w:rFonts w:ascii="Times New Roman" w:hAnsi="Times New Roman" w:eastAsia="Times New Roman"/>
          <w:i/>
          <w:sz w:val="24"/>
        </w:rPr>
        <w:t xml:space="preserve">1</w:t>
      </w:r>
    </w:fldSimple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  <w:t xml:space="preserve">                                                 продовження додатка</w:t>
    </w:r>
    <w:r>
      <w:rPr>
        <w:rFonts w:ascii="Times New Roman" w:hAnsi="Times New Roman" w:eastAsia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60" w:line="259" w:lineRule="auto"/>
      <w:ind/>
    </w:pPr>
    <w:rPr>
      <w:rFonts w:ascii="Calibri" w:hAnsi="Calibri" w:eastAsia="Calibri" w:cs="Times New Roman"/>
    </w:r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character" w:styleId="704">
    <w:name w:val="Intense Emphasis"/>
    <w:basedOn w:val="70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05">
    <w:name w:val="Intense Reference"/>
    <w:basedOn w:val="70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06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7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708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709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0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1">
    <w:name w:val="FollowedHyperlink"/>
    <w:basedOn w:val="70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12" w:customStyle="1">
    <w:name w:val="Title Char"/>
    <w:basedOn w:val="701"/>
    <w:link w:val="738"/>
    <w:uiPriority w:val="10"/>
    <w:pPr>
      <w:pBdr/>
      <w:spacing/>
      <w:ind/>
    </w:pPr>
    <w:rPr>
      <w:sz w:val="48"/>
      <w:szCs w:val="48"/>
    </w:rPr>
  </w:style>
  <w:style w:type="character" w:styleId="713" w:customStyle="1">
    <w:name w:val="Subtitle Char"/>
    <w:basedOn w:val="701"/>
    <w:link w:val="740"/>
    <w:uiPriority w:val="11"/>
    <w:pPr>
      <w:pBdr/>
      <w:spacing/>
      <w:ind/>
    </w:pPr>
    <w:rPr>
      <w:sz w:val="24"/>
      <w:szCs w:val="24"/>
    </w:rPr>
  </w:style>
  <w:style w:type="character" w:styleId="714" w:customStyle="1">
    <w:name w:val="Quote Char"/>
    <w:link w:val="742"/>
    <w:uiPriority w:val="29"/>
    <w:pPr>
      <w:pBdr/>
      <w:spacing/>
      <w:ind/>
    </w:pPr>
    <w:rPr>
      <w:i/>
    </w:rPr>
  </w:style>
  <w:style w:type="character" w:styleId="715" w:customStyle="1">
    <w:name w:val="Intense Quote Char"/>
    <w:link w:val="744"/>
    <w:uiPriority w:val="30"/>
    <w:pPr>
      <w:pBdr/>
      <w:spacing/>
      <w:ind/>
    </w:pPr>
    <w:rPr>
      <w:i/>
    </w:rPr>
  </w:style>
  <w:style w:type="character" w:styleId="716" w:customStyle="1">
    <w:name w:val="Footnote Text Char"/>
    <w:link w:val="879"/>
    <w:uiPriority w:val="99"/>
    <w:pPr>
      <w:pBdr/>
      <w:spacing/>
      <w:ind/>
    </w:pPr>
    <w:rPr>
      <w:sz w:val="18"/>
    </w:rPr>
  </w:style>
  <w:style w:type="character" w:styleId="717" w:customStyle="1">
    <w:name w:val="Endnote Text Char"/>
    <w:link w:val="882"/>
    <w:uiPriority w:val="99"/>
    <w:pPr>
      <w:pBdr/>
      <w:spacing/>
      <w:ind/>
    </w:pPr>
    <w:rPr>
      <w:sz w:val="20"/>
    </w:rPr>
  </w:style>
  <w:style w:type="paragraph" w:styleId="718" w:customStyle="1">
    <w:name w:val="Heading 1"/>
    <w:basedOn w:val="700"/>
    <w:next w:val="700"/>
    <w:link w:val="71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9" w:customStyle="1">
    <w:name w:val="Heading 1 Char"/>
    <w:basedOn w:val="701"/>
    <w:link w:val="7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0" w:customStyle="1">
    <w:name w:val="Heading 2"/>
    <w:basedOn w:val="700"/>
    <w:next w:val="700"/>
    <w:link w:val="72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1" w:customStyle="1">
    <w:name w:val="Heading 2 Char"/>
    <w:basedOn w:val="701"/>
    <w:link w:val="72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2" w:customStyle="1">
    <w:name w:val="Heading 3"/>
    <w:basedOn w:val="700"/>
    <w:next w:val="700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3" w:customStyle="1">
    <w:name w:val="Heading 3 Char"/>
    <w:basedOn w:val="701"/>
    <w:link w:val="7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4" w:customStyle="1">
    <w:name w:val="Heading 4"/>
    <w:basedOn w:val="700"/>
    <w:next w:val="700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4 Char"/>
    <w:basedOn w:val="701"/>
    <w:link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6" w:customStyle="1">
    <w:name w:val="Heading 5"/>
    <w:basedOn w:val="700"/>
    <w:next w:val="700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5 Char"/>
    <w:basedOn w:val="701"/>
    <w:link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8" w:customStyle="1">
    <w:name w:val="Heading 6"/>
    <w:basedOn w:val="700"/>
    <w:next w:val="700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29" w:customStyle="1">
    <w:name w:val="Heading 6 Char"/>
    <w:basedOn w:val="701"/>
    <w:link w:val="7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0" w:customStyle="1">
    <w:name w:val="Heading 7"/>
    <w:basedOn w:val="700"/>
    <w:next w:val="700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31" w:customStyle="1">
    <w:name w:val="Heading 7 Char"/>
    <w:basedOn w:val="701"/>
    <w:link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 w:customStyle="1">
    <w:name w:val="Heading 8"/>
    <w:basedOn w:val="700"/>
    <w:next w:val="700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33" w:customStyle="1">
    <w:name w:val="Heading 8 Char"/>
    <w:basedOn w:val="701"/>
    <w:link w:val="7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4" w:customStyle="1">
    <w:name w:val="Heading 9"/>
    <w:basedOn w:val="700"/>
    <w:next w:val="700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Heading 9 Char"/>
    <w:basedOn w:val="701"/>
    <w:link w:val="7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700"/>
    <w:uiPriority w:val="34"/>
    <w:qFormat/>
    <w:pPr>
      <w:pBdr/>
      <w:spacing/>
      <w:ind w:left="720"/>
      <w:contextualSpacing w:val="true"/>
    </w:pPr>
  </w:style>
  <w:style w:type="paragraph" w:styleId="737">
    <w:name w:val="No Spacing"/>
    <w:uiPriority w:val="1"/>
    <w:qFormat/>
    <w:pPr>
      <w:pBdr/>
      <w:spacing w:after="0" w:line="240" w:lineRule="auto"/>
      <w:ind/>
    </w:pPr>
  </w:style>
  <w:style w:type="paragraph" w:styleId="738">
    <w:name w:val="Title"/>
    <w:basedOn w:val="700"/>
    <w:next w:val="700"/>
    <w:link w:val="73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9" w:customStyle="1">
    <w:name w:val="Название Знак"/>
    <w:basedOn w:val="701"/>
    <w:link w:val="738"/>
    <w:uiPriority w:val="10"/>
    <w:pPr>
      <w:pBdr/>
      <w:spacing/>
      <w:ind/>
    </w:pPr>
    <w:rPr>
      <w:sz w:val="48"/>
      <w:szCs w:val="48"/>
    </w:rPr>
  </w:style>
  <w:style w:type="paragraph" w:styleId="740">
    <w:name w:val="Subtitle"/>
    <w:basedOn w:val="700"/>
    <w:next w:val="700"/>
    <w:link w:val="74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1" w:customStyle="1">
    <w:name w:val="Подзаголовок Знак"/>
    <w:basedOn w:val="701"/>
    <w:link w:val="740"/>
    <w:uiPriority w:val="11"/>
    <w:pPr>
      <w:pBdr/>
      <w:spacing/>
      <w:ind/>
    </w:pPr>
    <w:rPr>
      <w:sz w:val="24"/>
      <w:szCs w:val="24"/>
    </w:rPr>
  </w:style>
  <w:style w:type="paragraph" w:styleId="742">
    <w:name w:val="Quote"/>
    <w:basedOn w:val="700"/>
    <w:next w:val="700"/>
    <w:link w:val="743"/>
    <w:uiPriority w:val="29"/>
    <w:qFormat/>
    <w:pPr>
      <w:pBdr/>
      <w:spacing/>
      <w:ind w:right="720" w:left="720"/>
    </w:pPr>
    <w:rPr>
      <w:i/>
    </w:rPr>
  </w:style>
  <w:style w:type="character" w:styleId="743" w:customStyle="1">
    <w:name w:val="Цитата 2 Знак"/>
    <w:link w:val="742"/>
    <w:uiPriority w:val="29"/>
    <w:pPr>
      <w:pBdr/>
      <w:spacing/>
      <w:ind/>
    </w:pPr>
    <w:rPr>
      <w:i/>
    </w:rPr>
  </w:style>
  <w:style w:type="paragraph" w:styleId="744">
    <w:name w:val="Intense Quote"/>
    <w:basedOn w:val="700"/>
    <w:next w:val="700"/>
    <w:link w:val="7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5" w:customStyle="1">
    <w:name w:val="Выделенная цитата Знак"/>
    <w:link w:val="744"/>
    <w:uiPriority w:val="30"/>
    <w:pPr>
      <w:pBdr/>
      <w:spacing/>
      <w:ind/>
    </w:pPr>
    <w:rPr>
      <w:i/>
    </w:rPr>
  </w:style>
  <w:style w:type="paragraph" w:styleId="746" w:customStyle="1">
    <w:name w:val="Header"/>
    <w:basedOn w:val="700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7" w:customStyle="1">
    <w:name w:val="Header Char"/>
    <w:basedOn w:val="701"/>
    <w:link w:val="746"/>
    <w:uiPriority w:val="99"/>
    <w:pPr>
      <w:pBdr/>
      <w:spacing/>
      <w:ind/>
    </w:pPr>
  </w:style>
  <w:style w:type="paragraph" w:styleId="748" w:customStyle="1">
    <w:name w:val="Footer"/>
    <w:basedOn w:val="700"/>
    <w:link w:val="75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9" w:customStyle="1">
    <w:name w:val="Footer Char"/>
    <w:basedOn w:val="701"/>
    <w:link w:val="748"/>
    <w:uiPriority w:val="99"/>
    <w:pPr>
      <w:pBdr/>
      <w:spacing/>
      <w:ind/>
    </w:pPr>
  </w:style>
  <w:style w:type="paragraph" w:styleId="750" w:customStyle="1">
    <w:name w:val="Caption"/>
    <w:basedOn w:val="700"/>
    <w:next w:val="70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1" w:customStyle="1">
    <w:name w:val="Caption Char"/>
    <w:link w:val="748"/>
    <w:uiPriority w:val="99"/>
    <w:pPr>
      <w:pBdr/>
      <w:spacing/>
      <w:ind/>
    </w:pPr>
  </w:style>
  <w:style w:type="table" w:styleId="752">
    <w:name w:val="Table Grid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1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2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3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4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5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6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9">
    <w:name w:val="footnote text"/>
    <w:basedOn w:val="700"/>
    <w:link w:val="88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0" w:customStyle="1">
    <w:name w:val="Текст сноски Знак"/>
    <w:link w:val="879"/>
    <w:uiPriority w:val="99"/>
    <w:pPr>
      <w:pBdr/>
      <w:spacing/>
      <w:ind/>
    </w:pPr>
    <w:rPr>
      <w:sz w:val="18"/>
    </w:rPr>
  </w:style>
  <w:style w:type="character" w:styleId="881">
    <w:name w:val="footnote reference"/>
    <w:basedOn w:val="701"/>
    <w:uiPriority w:val="99"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700"/>
    <w:link w:val="88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3" w:customStyle="1">
    <w:name w:val="Текст концевой сноски Знак"/>
    <w:link w:val="882"/>
    <w:uiPriority w:val="99"/>
    <w:pPr>
      <w:pBdr/>
      <w:spacing/>
      <w:ind/>
    </w:pPr>
    <w:rPr>
      <w:sz w:val="20"/>
    </w:rPr>
  </w:style>
  <w:style w:type="character" w:styleId="884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toc 1"/>
    <w:basedOn w:val="700"/>
    <w:next w:val="700"/>
    <w:uiPriority w:val="39"/>
    <w:unhideWhenUsed/>
    <w:pPr>
      <w:pBdr/>
      <w:spacing w:after="57"/>
      <w:ind/>
    </w:pPr>
  </w:style>
  <w:style w:type="paragraph" w:styleId="886">
    <w:name w:val="toc 2"/>
    <w:basedOn w:val="700"/>
    <w:next w:val="700"/>
    <w:uiPriority w:val="39"/>
    <w:unhideWhenUsed/>
    <w:pPr>
      <w:pBdr/>
      <w:spacing w:after="57"/>
      <w:ind w:left="283"/>
    </w:pPr>
  </w:style>
  <w:style w:type="paragraph" w:styleId="887">
    <w:name w:val="toc 3"/>
    <w:basedOn w:val="700"/>
    <w:next w:val="700"/>
    <w:uiPriority w:val="39"/>
    <w:unhideWhenUsed/>
    <w:pPr>
      <w:pBdr/>
      <w:spacing w:after="57"/>
      <w:ind w:left="567"/>
    </w:pPr>
  </w:style>
  <w:style w:type="paragraph" w:styleId="888">
    <w:name w:val="toc 4"/>
    <w:basedOn w:val="700"/>
    <w:next w:val="700"/>
    <w:uiPriority w:val="39"/>
    <w:unhideWhenUsed/>
    <w:pPr>
      <w:pBdr/>
      <w:spacing w:after="57"/>
      <w:ind w:left="850"/>
    </w:pPr>
  </w:style>
  <w:style w:type="paragraph" w:styleId="889">
    <w:name w:val="toc 5"/>
    <w:basedOn w:val="700"/>
    <w:next w:val="700"/>
    <w:uiPriority w:val="39"/>
    <w:unhideWhenUsed/>
    <w:pPr>
      <w:pBdr/>
      <w:spacing w:after="57"/>
      <w:ind w:left="1134"/>
    </w:pPr>
  </w:style>
  <w:style w:type="paragraph" w:styleId="890">
    <w:name w:val="toc 6"/>
    <w:basedOn w:val="700"/>
    <w:next w:val="700"/>
    <w:uiPriority w:val="39"/>
    <w:unhideWhenUsed/>
    <w:pPr>
      <w:pBdr/>
      <w:spacing w:after="57"/>
      <w:ind w:left="1417"/>
    </w:pPr>
  </w:style>
  <w:style w:type="paragraph" w:styleId="891">
    <w:name w:val="toc 7"/>
    <w:basedOn w:val="700"/>
    <w:next w:val="700"/>
    <w:uiPriority w:val="39"/>
    <w:unhideWhenUsed/>
    <w:pPr>
      <w:pBdr/>
      <w:spacing w:after="57"/>
      <w:ind w:left="1701"/>
    </w:pPr>
  </w:style>
  <w:style w:type="paragraph" w:styleId="892">
    <w:name w:val="toc 8"/>
    <w:basedOn w:val="700"/>
    <w:next w:val="700"/>
    <w:uiPriority w:val="39"/>
    <w:unhideWhenUsed/>
    <w:pPr>
      <w:pBdr/>
      <w:spacing w:after="57"/>
      <w:ind w:left="1984"/>
    </w:pPr>
  </w:style>
  <w:style w:type="paragraph" w:styleId="893">
    <w:name w:val="toc 9"/>
    <w:basedOn w:val="700"/>
    <w:next w:val="700"/>
    <w:uiPriority w:val="39"/>
    <w:unhideWhenUsed/>
    <w:pPr>
      <w:pBdr/>
      <w:spacing w:after="57"/>
      <w:ind w:left="2268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700"/>
    <w:next w:val="700"/>
    <w:uiPriority w:val="99"/>
    <w:unhideWhenUsed/>
    <w:pPr>
      <w:pBdr/>
      <w:spacing w:after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Карпенко Олександр Петрович</cp:lastModifiedBy>
  <cp:revision>43</cp:revision>
  <dcterms:created xsi:type="dcterms:W3CDTF">2019-03-29T20:09:00Z</dcterms:created>
  <dcterms:modified xsi:type="dcterms:W3CDTF">2025-09-25T05:04:39Z</dcterms:modified>
</cp:coreProperties>
</file>