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spacing w:after="113" w:afterAutospacing="0" w:before="0" w:beforeAutospacing="0" w:line="240" w:lineRule="auto"/>
        <w:ind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none"/>
        </w:rPr>
      </w:r>
      <w:r>
        <w:rPr>
          <w:b/>
          <w:bCs/>
          <w:color w:val="000000"/>
          <w:sz w:val="20"/>
          <w:szCs w:val="20"/>
        </w:rPr>
      </w:r>
    </w:p>
    <w:p>
      <w:pPr>
        <w:pStyle w:val="964"/>
        <w:pBdr/>
        <w:spacing w:after="113" w:afterAutospacing="0" w:before="0" w:beforeAutospacing="0" w:line="240" w:lineRule="auto"/>
        <w:ind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64"/>
        <w:pBdr/>
        <w:spacing w:after="0" w:afterAutospacing="0" w:before="0" w:beforeAutospacing="0" w:line="240" w:lineRule="auto"/>
        <w:ind/>
        <w:jc w:val="center"/>
        <w:rPr>
          <w:lang w:val="uk-UA"/>
        </w:rPr>
      </w:pPr>
      <w:r/>
      <w:bookmarkStart w:id="0" w:name="_Hlk82170484"/>
      <w:r>
        <w:rPr>
          <w:b/>
          <w:bCs/>
          <w:color w:val="000000"/>
          <w:sz w:val="28"/>
          <w:szCs w:val="28"/>
          <w:lang w:val="uk-UA"/>
        </w:rPr>
        <w:t xml:space="preserve">(шістдесят четверта сесія восьмого скликання) </w:t>
      </w:r>
      <w:bookmarkEnd w:id="0"/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spacing w:after="0" w:afterAutospacing="0" w:before="0" w:beforeAutospacing="0" w:line="240" w:lineRule="auto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tabs>
          <w:tab w:val="left" w:leader="none" w:pos="4253"/>
          <w:tab w:val="left" w:leader="none" w:pos="7370"/>
        </w:tabs>
        <w:spacing w:after="113" w:afterAutospacing="0" w:before="0" w:beforeAutospacing="0" w:line="240" w:lineRule="auto"/>
        <w:ind/>
        <w:rPr>
          <w:lang w:val="uk-UA"/>
        </w:rPr>
      </w:pPr>
      <w:r>
        <w:rPr>
          <w:highlight w:val="none"/>
          <w:lang w:val="uk-UA"/>
        </w:rPr>
      </w:r>
      <w:r>
        <w:rPr>
          <w:highlight w:val="none"/>
          <w:lang w:val="uk-UA"/>
        </w:rPr>
      </w:r>
    </w:p>
    <w:p>
      <w:pPr>
        <w:pStyle w:val="964"/>
        <w:pBdr/>
        <w:tabs>
          <w:tab w:val="left" w:leader="none" w:pos="4253"/>
          <w:tab w:val="left" w:leader="none" w:pos="7370"/>
        </w:tabs>
        <w:spacing w:after="113" w:afterAutospacing="0" w:before="0" w:beforeAutospacing="0" w:line="240" w:lineRule="auto"/>
        <w:ind/>
        <w:rPr>
          <w:highlight w:val="non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</w:t>
      </w:r>
      <w:r>
        <w:rPr>
          <w:color w:val="000000"/>
          <w:sz w:val="28"/>
          <w:szCs w:val="28"/>
          <w:lang w:val="uk-UA"/>
        </w:rPr>
        <w:t xml:space="preserve"> серпня 2025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 xml:space="preserve">481</w:t>
      </w:r>
      <w:bookmarkStart w:id="1" w:name="_GoBack"/>
      <w:r/>
      <w:bookmarkEnd w:id="1"/>
      <w:r>
        <w:rPr>
          <w:lang w:val="uk-UA"/>
        </w:rPr>
      </w:r>
      <w:r>
        <w:rPr>
          <w:lang w:val="uk-UA"/>
        </w:rPr>
      </w:r>
    </w:p>
    <w:p>
      <w:pPr>
        <w:pStyle w:val="966"/>
        <w:keepNext w:val="true"/>
        <w:pBdr/>
        <w:spacing w:after="113" w:afterAutospacing="0" w:line="240" w:lineRule="auto"/>
        <w:ind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/>
      <w:bookmarkStart w:id="2" w:name="_Hlk88241009"/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затвердження Положення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про</w:t>
      </w:r>
      <w:r>
        <w:rPr>
          <w:rFonts w:ascii="Times New Roman" w:hAnsi="Times New Roman" w:eastAsia="Times New Roman"/>
          <w:b/>
          <w:bCs/>
          <w:iCs/>
          <w:color w:val="c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Осьмаківську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 філію «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Капітошка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» Менського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закладу дошкільної освіти (ясла-садок) «Дитяча академія»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комбінованого типу Менської міської ради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r>
    </w:p>
    <w:p>
      <w:pPr>
        <w:keepNext w:val="true"/>
        <w:suppressLineNumbers w:val="false"/>
        <w:pBdr/>
        <w:tabs>
          <w:tab w:val="left" w:leader="none" w:pos="4962"/>
        </w:tabs>
        <w:spacing w:after="0" w:afterAutospacing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Відповідно до Законів України «Про освіту», «Про дошкільну освіту», наказу Міністерства освіти і науки України від 06 грудня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2017 року №1568 «Про затвердження Типового положення про філію закладу освіти», </w:t>
      </w:r>
      <w:r>
        <w:rPr>
          <w:rFonts w:ascii="Times New Roman" w:hAnsi="Times New Roman" w:cs="Times New Roman"/>
          <w:sz w:val="28"/>
          <w:szCs w:val="28"/>
        </w:rPr>
        <w:t xml:space="preserve"> враховуючи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рішення</w:t>
      </w:r>
      <w:r>
        <w:rPr>
          <w:bCs/>
          <w:i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шістдесят першої сесії Менської міської ради восьмого скликання від 20 травня 2025 року №290 «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ичної особи – </w:t>
      </w:r>
      <w:bookmarkStart w:id="3" w:name="_Hlk177551765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Осьмаківський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заклад дошкільної освіти (дитячий садок) «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Капітошка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» загального типу Менської міської ради  </w:t>
      </w:r>
      <w:bookmarkEnd w:id="3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та створення філії закладу освіти» та у зв’язку зі створенням у складі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Менського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закладу дошкільної освіти (ясла-садок) «Дитяча академія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комбінованого типу Менської міської ради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структурного підрозділу, а саме філії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згідно зі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ст. 26 Закону України «Про місцеве самоврядування в Україні», Менська міська рада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</w:p>
    <w:p>
      <w:pPr>
        <w:pStyle w:val="971"/>
        <w:pBdr/>
        <w:spacing w:after="0" w:afterAutospacing="0" w:line="240" w:lineRule="auto"/>
        <w:ind w:left="0"/>
        <w:jc w:val="both"/>
        <w:rPr>
          <w:color w:val="000000"/>
          <w:sz w:val="28"/>
          <w:szCs w:val="28"/>
          <w:lang w:val="uk-UA" w:eastAsia="zh-CN"/>
        </w:rPr>
      </w:pPr>
      <w:r>
        <w:rPr>
          <w:bCs/>
          <w:iCs/>
          <w:color w:val="000000"/>
          <w:sz w:val="28"/>
          <w:szCs w:val="28"/>
          <w:lang w:val="uk-UA" w:eastAsia="zh-CN"/>
        </w:rPr>
        <w:t xml:space="preserve">ВИРІШИЛА:</w:t>
      </w:r>
      <w:r>
        <w:rPr>
          <w:color w:val="000000"/>
          <w:sz w:val="28"/>
          <w:szCs w:val="28"/>
          <w:lang w:val="uk-UA" w:eastAsia="zh-CN"/>
        </w:rPr>
      </w:r>
      <w:r>
        <w:rPr>
          <w:color w:val="000000"/>
          <w:sz w:val="28"/>
          <w:szCs w:val="28"/>
          <w:lang w:val="uk-UA" w:eastAsia="zh-CN"/>
        </w:rPr>
      </w:r>
    </w:p>
    <w:p>
      <w:pPr>
        <w:pStyle w:val="966"/>
        <w:pBdr/>
        <w:shd w:val="clear" w:color="auto" w:fill="ffffff"/>
        <w:tabs>
          <w:tab w:val="left" w:leader="none" w:pos="0"/>
          <w:tab w:val="left" w:leader="none" w:pos="992"/>
        </w:tabs>
        <w:spacing w:after="0" w:afterAutospacing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1.Затвердити Положення про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Осьмаківську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філію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Капітошка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»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ru-RU"/>
        </w:rPr>
        <w:t xml:space="preserve">Менського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</w:t>
      </w:r>
      <w:r>
        <w:rPr>
          <w:rFonts w:ascii="Times New Roman" w:hAnsi="Times New Roman"/>
          <w:sz w:val="28"/>
          <w:szCs w:val="28"/>
          <w:lang w:eastAsia="uk-UA"/>
        </w:rPr>
        <w:t xml:space="preserve">ді, фізкультури і спорту та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В.В.Прищепу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bookmarkEnd w:id="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5"/>
        <w:pBdr/>
        <w:shd w:val="clear" w:color="auto" w:fill="ffffff"/>
        <w:tabs>
          <w:tab w:val="left" w:leader="none" w:pos="709"/>
        </w:tabs>
        <w:spacing w:after="0" w:afterAutospacing="0" w:before="0" w:beforeAutospacing="0" w:line="240" w:lineRule="auto"/>
        <w:ind/>
        <w:jc w:val="both"/>
        <w:rPr>
          <w:color w:val="ffffff"/>
          <w:sz w:val="28"/>
          <w:szCs w:val="28"/>
          <w:highlight w:val="none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  <w:r>
        <w:rPr>
          <w:color w:val="ffffff"/>
          <w:sz w:val="28"/>
          <w:szCs w:val="28"/>
          <w:lang w:val="uk-UA"/>
        </w:rPr>
      </w:r>
    </w:p>
    <w:p>
      <w:pPr>
        <w:pStyle w:val="965"/>
        <w:pBdr/>
        <w:shd w:val="clear" w:color="auto" w:fill="ffffff"/>
        <w:tabs>
          <w:tab w:val="left" w:leader="none" w:pos="709"/>
        </w:tabs>
        <w:spacing w:after="0" w:afterAutospacing="0" w:before="0" w:beforeAutospacing="0" w:line="240" w:lineRule="auto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highlight w:val="none"/>
          <w:lang w:val="uk-UA"/>
        </w:rPr>
      </w:r>
      <w:r>
        <w:rPr>
          <w:color w:val="ffffff"/>
          <w:sz w:val="28"/>
          <w:szCs w:val="28"/>
          <w:highlight w:val="none"/>
          <w:lang w:val="uk-UA"/>
        </w:rPr>
      </w:r>
    </w:p>
    <w:p>
      <w:pPr>
        <w:pStyle w:val="965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 w:line="240" w:lineRule="auto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229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01119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lang w:val="en-US" w:eastAsia="en-US" w:bidi="en-US"/>
      </w:rPr>
      <w:start w:val="10"/>
      <w:suff w:val="tab"/>
    </w:lvl>
    <w:lvl w:ilvl="1">
      <w:isLgl w:val="false"/>
      <w:lvlJc w:val="left"/>
      <w:lvlText w:val="%1"/>
      <w:numFmt w:val="none"/>
      <w:pPr>
        <w:pBdr/>
        <w:tabs>
          <w:tab w:val="left" w:leader="none" w:pos="36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>
        <w:lang w:val="en-US" w:eastAsia="en-US" w:bidi="en-US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>
        <w:lang w:val="en-US" w:eastAsia="en-US" w:bidi="en-US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>
        <w:lang w:val="en-US" w:eastAsia="en-US" w:bidi="en-US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>
        <w:lang w:val="en-US" w:eastAsia="en-US" w:bidi="en-US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>
        <w:lang w:val="en-US" w:eastAsia="en-US" w:bidi="en-US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>
        <w:lang w:val="en-US" w:eastAsia="en-US" w:bidi="en-US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>
        <w:lang w:val="en-US" w:eastAsia="en-US" w:bidi="en-U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7"/>
    <w:lvlOverride w:ilvl="0">
      <w:startOverride w:val="10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pPr>
      <w:pBdr/>
      <w:spacing/>
      <w:ind/>
    </w:pPr>
  </w:style>
  <w:style w:type="paragraph" w:styleId="728">
    <w:name w:val="Heading 1"/>
    <w:basedOn w:val="727"/>
    <w:next w:val="727"/>
    <w:link w:val="78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8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4">
    <w:name w:val="Heading 7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  <w:pPr>
      <w:pBdr/>
      <w:spacing/>
      <w:ind/>
    </w:p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9" w:default="1">
    <w:name w:val="No List"/>
    <w:uiPriority w:val="99"/>
    <w:semiHidden/>
    <w:unhideWhenUsed/>
    <w:pPr>
      <w:pBdr/>
      <w:spacing/>
      <w:ind/>
    </w:pPr>
  </w:style>
  <w:style w:type="character" w:styleId="740">
    <w:name w:val="Intense Emphasis"/>
    <w:basedOn w:val="737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1">
    <w:name w:val="Intense Reference"/>
    <w:basedOn w:val="737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2">
    <w:name w:val="Subtle Emphasis"/>
    <w:basedOn w:val="7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Emphasis"/>
    <w:basedOn w:val="737"/>
    <w:uiPriority w:val="20"/>
    <w:qFormat/>
    <w:pPr>
      <w:pBdr/>
      <w:spacing/>
      <w:ind/>
    </w:pPr>
    <w:rPr>
      <w:i/>
      <w:iCs/>
    </w:rPr>
  </w:style>
  <w:style w:type="character" w:styleId="744">
    <w:name w:val="Subtle Reference"/>
    <w:basedOn w:val="7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73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>
    <w:name w:val="FollowedHyperlink"/>
    <w:basedOn w:val="7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7" w:customStyle="1">
    <w:name w:val="Heading 1 Char"/>
    <w:basedOn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Header Char"/>
    <w:basedOn w:val="737"/>
    <w:uiPriority w:val="99"/>
    <w:pPr>
      <w:pBdr/>
      <w:spacing/>
      <w:ind/>
    </w:pPr>
  </w:style>
  <w:style w:type="character" w:styleId="750" w:customStyle="1">
    <w:name w:val="Caption Char"/>
    <w:uiPriority w:val="99"/>
    <w:pPr>
      <w:pBdr/>
      <w:spacing/>
      <w:ind/>
    </w:pPr>
  </w:style>
  <w:style w:type="character" w:styleId="751" w:customStyle="1">
    <w:name w:val="Endnote Text Char"/>
    <w:uiPriority w:val="99"/>
    <w:pPr>
      <w:pBdr/>
      <w:spacing/>
      <w:ind/>
    </w:pPr>
    <w:rPr>
      <w:sz w:val="20"/>
    </w:rPr>
  </w:style>
  <w:style w:type="paragraph" w:styleId="752">
    <w:name w:val="Header"/>
    <w:basedOn w:val="727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3">
    <w:name w:val="Footer"/>
    <w:basedOn w:val="727"/>
    <w:link w:val="7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4">
    <w:name w:val="Caption"/>
    <w:basedOn w:val="727"/>
    <w:next w:val="727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55" w:customStyle="1">
    <w:name w:val="Нижній колонтитул Знак"/>
    <w:link w:val="753"/>
    <w:uiPriority w:val="99"/>
    <w:pPr>
      <w:pBdr/>
      <w:spacing/>
      <w:ind/>
    </w:pPr>
  </w:style>
  <w:style w:type="table" w:styleId="756">
    <w:name w:val="Plain Table 1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3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5">
    <w:name w:val="endnote text"/>
    <w:basedOn w:val="727"/>
    <w:link w:val="77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6" w:customStyle="1">
    <w:name w:val="Текст кінцевої виноски Знак"/>
    <w:link w:val="775"/>
    <w:uiPriority w:val="99"/>
    <w:pPr>
      <w:pBdr/>
      <w:spacing/>
      <w:ind/>
    </w:pPr>
    <w:rPr>
      <w:sz w:val="20"/>
    </w:rPr>
  </w:style>
  <w:style w:type="character" w:styleId="777">
    <w:name w:val="end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paragraph" w:styleId="778">
    <w:name w:val="table of figures"/>
    <w:basedOn w:val="727"/>
    <w:next w:val="727"/>
    <w:uiPriority w:val="99"/>
    <w:unhideWhenUsed/>
    <w:pPr>
      <w:pBdr/>
      <w:spacing w:after="0"/>
      <w:ind/>
    </w:pPr>
  </w:style>
  <w:style w:type="character" w:styleId="779" w:customStyle="1">
    <w:name w:val="Title Char"/>
    <w:basedOn w:val="737"/>
    <w:uiPriority w:val="10"/>
    <w:pPr>
      <w:pBdr/>
      <w:spacing/>
      <w:ind/>
    </w:pPr>
    <w:rPr>
      <w:sz w:val="48"/>
      <w:szCs w:val="48"/>
    </w:rPr>
  </w:style>
  <w:style w:type="character" w:styleId="780" w:customStyle="1">
    <w:name w:val="Subtitle Char"/>
    <w:basedOn w:val="737"/>
    <w:uiPriority w:val="11"/>
    <w:pPr>
      <w:pBdr/>
      <w:spacing/>
      <w:ind/>
    </w:pPr>
    <w:rPr>
      <w:sz w:val="24"/>
      <w:szCs w:val="24"/>
    </w:rPr>
  </w:style>
  <w:style w:type="character" w:styleId="781" w:customStyle="1">
    <w:name w:val="Quote Char"/>
    <w:uiPriority w:val="29"/>
    <w:pPr>
      <w:pBdr/>
      <w:spacing/>
      <w:ind/>
    </w:pPr>
    <w:rPr>
      <w:i/>
    </w:rPr>
  </w:style>
  <w:style w:type="character" w:styleId="782" w:customStyle="1">
    <w:name w:val="Intense Quote Char"/>
    <w:uiPriority w:val="30"/>
    <w:pPr>
      <w:pBdr/>
      <w:spacing/>
      <w:ind/>
    </w:pPr>
    <w:rPr>
      <w:i/>
    </w:rPr>
  </w:style>
  <w:style w:type="character" w:styleId="783" w:customStyle="1">
    <w:name w:val="Footnote Text Char"/>
    <w:uiPriority w:val="99"/>
    <w:pPr>
      <w:pBdr/>
      <w:spacing/>
      <w:ind/>
    </w:pPr>
    <w:rPr>
      <w:sz w:val="18"/>
    </w:rPr>
  </w:style>
  <w:style w:type="character" w:styleId="784" w:customStyle="1">
    <w:name w:val="Заголовок 1 Знак1"/>
    <w:basedOn w:val="737"/>
    <w:link w:val="7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1"/>
    <w:basedOn w:val="737"/>
    <w:link w:val="72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6" w:customStyle="1">
    <w:name w:val="Заголовок 31"/>
    <w:basedOn w:val="727"/>
    <w:next w:val="727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7" w:customStyle="1">
    <w:name w:val="Heading 3 Char"/>
    <w:basedOn w:val="737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8" w:customStyle="1">
    <w:name w:val="Заголовок 41"/>
    <w:basedOn w:val="727"/>
    <w:next w:val="727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4 Char"/>
    <w:basedOn w:val="737"/>
    <w:link w:val="7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0" w:customStyle="1">
    <w:name w:val="Заголовок 51"/>
    <w:basedOn w:val="727"/>
    <w:next w:val="727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5 Char"/>
    <w:basedOn w:val="737"/>
    <w:link w:val="7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2" w:customStyle="1">
    <w:name w:val="Заголовок 61"/>
    <w:basedOn w:val="727"/>
    <w:next w:val="727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3" w:customStyle="1">
    <w:name w:val="Heading 6 Char"/>
    <w:basedOn w:val="737"/>
    <w:link w:val="7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4" w:customStyle="1">
    <w:name w:val="Заголовок 71"/>
    <w:basedOn w:val="727"/>
    <w:next w:val="727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5" w:customStyle="1">
    <w:name w:val="Heading 7 Char"/>
    <w:basedOn w:val="737"/>
    <w:link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 w:customStyle="1">
    <w:name w:val="Заголовок 81"/>
    <w:basedOn w:val="727"/>
    <w:next w:val="727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97" w:customStyle="1">
    <w:name w:val="Heading 8 Char"/>
    <w:basedOn w:val="737"/>
    <w:link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8" w:customStyle="1">
    <w:name w:val="Заголовок 91"/>
    <w:basedOn w:val="727"/>
    <w:next w:val="727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Heading 9 Char"/>
    <w:basedOn w:val="737"/>
    <w:link w:val="7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0">
    <w:name w:val="List Paragraph"/>
    <w:basedOn w:val="727"/>
    <w:uiPriority w:val="34"/>
    <w:qFormat/>
    <w:pPr>
      <w:pBdr/>
      <w:spacing/>
      <w:ind w:left="720"/>
      <w:contextualSpacing w:val="true"/>
    </w:pPr>
  </w:style>
  <w:style w:type="paragraph" w:styleId="801">
    <w:name w:val="No Spacing"/>
    <w:uiPriority w:val="1"/>
    <w:qFormat/>
    <w:pPr>
      <w:pBdr/>
      <w:spacing w:after="0" w:line="240" w:lineRule="auto"/>
      <w:ind/>
    </w:pPr>
  </w:style>
  <w:style w:type="paragraph" w:styleId="802">
    <w:name w:val="Title"/>
    <w:basedOn w:val="727"/>
    <w:next w:val="727"/>
    <w:link w:val="80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3" w:customStyle="1">
    <w:name w:val="Назва Знак"/>
    <w:basedOn w:val="737"/>
    <w:link w:val="802"/>
    <w:uiPriority w:val="10"/>
    <w:pPr>
      <w:pBdr/>
      <w:spacing/>
      <w:ind/>
    </w:pPr>
    <w:rPr>
      <w:sz w:val="48"/>
      <w:szCs w:val="48"/>
    </w:rPr>
  </w:style>
  <w:style w:type="paragraph" w:styleId="804">
    <w:name w:val="Subtitle"/>
    <w:basedOn w:val="727"/>
    <w:next w:val="727"/>
    <w:link w:val="80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5" w:customStyle="1">
    <w:name w:val="Підзаголовок Знак"/>
    <w:basedOn w:val="737"/>
    <w:link w:val="804"/>
    <w:uiPriority w:val="11"/>
    <w:pPr>
      <w:pBdr/>
      <w:spacing/>
      <w:ind/>
    </w:pPr>
    <w:rPr>
      <w:sz w:val="24"/>
      <w:szCs w:val="24"/>
    </w:rPr>
  </w:style>
  <w:style w:type="paragraph" w:styleId="806">
    <w:name w:val="Quote"/>
    <w:basedOn w:val="727"/>
    <w:next w:val="727"/>
    <w:link w:val="807"/>
    <w:uiPriority w:val="29"/>
    <w:qFormat/>
    <w:pPr>
      <w:pBdr/>
      <w:spacing/>
      <w:ind w:right="720" w:left="720"/>
    </w:pPr>
    <w:rPr>
      <w:i/>
    </w:rPr>
  </w:style>
  <w:style w:type="character" w:styleId="807" w:customStyle="1">
    <w:name w:val="Цитата Знак"/>
    <w:link w:val="806"/>
    <w:uiPriority w:val="29"/>
    <w:pPr>
      <w:pBdr/>
      <w:spacing/>
      <w:ind/>
    </w:pPr>
    <w:rPr>
      <w:i/>
    </w:rPr>
  </w:style>
  <w:style w:type="paragraph" w:styleId="808">
    <w:name w:val="Intense Quote"/>
    <w:basedOn w:val="727"/>
    <w:next w:val="727"/>
    <w:link w:val="8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9" w:customStyle="1">
    <w:name w:val="Насичена цитата Знак"/>
    <w:link w:val="808"/>
    <w:uiPriority w:val="30"/>
    <w:pPr>
      <w:pBdr/>
      <w:spacing/>
      <w:ind/>
    </w:pPr>
    <w:rPr>
      <w:i/>
    </w:rPr>
  </w:style>
  <w:style w:type="character" w:styleId="810" w:customStyle="1">
    <w:name w:val="Верхній колонтитул Знак1"/>
    <w:basedOn w:val="737"/>
    <w:link w:val="752"/>
    <w:uiPriority w:val="99"/>
    <w:pPr>
      <w:pBdr/>
      <w:spacing/>
      <w:ind/>
    </w:pPr>
  </w:style>
  <w:style w:type="paragraph" w:styleId="811" w:customStyle="1">
    <w:name w:val="Нижній колонтитул1"/>
    <w:basedOn w:val="727"/>
    <w:link w:val="81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2" w:customStyle="1">
    <w:name w:val="Footer Char"/>
    <w:basedOn w:val="737"/>
    <w:link w:val="811"/>
    <w:uiPriority w:val="99"/>
    <w:pPr>
      <w:pBdr/>
      <w:spacing/>
      <w:ind/>
    </w:pPr>
  </w:style>
  <w:style w:type="table" w:styleId="813">
    <w:name w:val="Table Grid"/>
    <w:basedOn w:val="73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Table Grid Light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11"/>
    <w:basedOn w:val="73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21"/>
    <w:basedOn w:val="73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4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5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1 (світл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2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4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5 (темн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6 (кольоров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7 (кольорова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1 (світл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2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3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4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5 (темн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6 (кольоров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7 (кольоровий)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0">
    <w:name w:val="footnote text"/>
    <w:basedOn w:val="727"/>
    <w:link w:val="94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1" w:customStyle="1">
    <w:name w:val="Текст виноски Знак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basedOn w:val="737"/>
    <w:uiPriority w:val="99"/>
    <w:unhideWhenUsed/>
    <w:pPr>
      <w:pBdr/>
      <w:spacing/>
      <w:ind/>
    </w:pPr>
    <w:rPr>
      <w:vertAlign w:val="superscript"/>
    </w:rPr>
  </w:style>
  <w:style w:type="paragraph" w:styleId="943">
    <w:name w:val="toc 1"/>
    <w:basedOn w:val="727"/>
    <w:next w:val="727"/>
    <w:uiPriority w:val="39"/>
    <w:unhideWhenUsed/>
    <w:pPr>
      <w:pBdr/>
      <w:spacing w:after="57"/>
      <w:ind/>
    </w:pPr>
  </w:style>
  <w:style w:type="paragraph" w:styleId="944">
    <w:name w:val="toc 2"/>
    <w:basedOn w:val="727"/>
    <w:next w:val="727"/>
    <w:uiPriority w:val="39"/>
    <w:unhideWhenUsed/>
    <w:pPr>
      <w:pBdr/>
      <w:spacing w:after="57"/>
      <w:ind w:left="283"/>
    </w:pPr>
  </w:style>
  <w:style w:type="paragraph" w:styleId="945">
    <w:name w:val="toc 3"/>
    <w:basedOn w:val="727"/>
    <w:next w:val="727"/>
    <w:uiPriority w:val="39"/>
    <w:unhideWhenUsed/>
    <w:pPr>
      <w:pBdr/>
      <w:spacing w:after="57"/>
      <w:ind w:left="567"/>
    </w:pPr>
  </w:style>
  <w:style w:type="paragraph" w:styleId="946">
    <w:name w:val="toc 4"/>
    <w:basedOn w:val="727"/>
    <w:next w:val="727"/>
    <w:uiPriority w:val="39"/>
    <w:unhideWhenUsed/>
    <w:pPr>
      <w:pBdr/>
      <w:spacing w:after="57"/>
      <w:ind w:left="850"/>
    </w:pPr>
  </w:style>
  <w:style w:type="paragraph" w:styleId="947">
    <w:name w:val="toc 5"/>
    <w:basedOn w:val="727"/>
    <w:next w:val="727"/>
    <w:uiPriority w:val="39"/>
    <w:unhideWhenUsed/>
    <w:pPr>
      <w:pBdr/>
      <w:spacing w:after="57"/>
      <w:ind w:left="1134"/>
    </w:pPr>
  </w:style>
  <w:style w:type="paragraph" w:styleId="948">
    <w:name w:val="toc 6"/>
    <w:basedOn w:val="727"/>
    <w:next w:val="727"/>
    <w:uiPriority w:val="39"/>
    <w:unhideWhenUsed/>
    <w:pPr>
      <w:pBdr/>
      <w:spacing w:after="57"/>
      <w:ind w:left="1417"/>
    </w:pPr>
  </w:style>
  <w:style w:type="paragraph" w:styleId="949">
    <w:name w:val="toc 7"/>
    <w:basedOn w:val="727"/>
    <w:next w:val="727"/>
    <w:uiPriority w:val="39"/>
    <w:unhideWhenUsed/>
    <w:pPr>
      <w:pBdr/>
      <w:spacing w:after="57"/>
      <w:ind w:left="1701"/>
    </w:pPr>
  </w:style>
  <w:style w:type="paragraph" w:styleId="950">
    <w:name w:val="toc 8"/>
    <w:basedOn w:val="727"/>
    <w:next w:val="727"/>
    <w:uiPriority w:val="39"/>
    <w:unhideWhenUsed/>
    <w:pPr>
      <w:pBdr/>
      <w:spacing w:after="57"/>
      <w:ind w:left="1984"/>
    </w:pPr>
  </w:style>
  <w:style w:type="paragraph" w:styleId="951">
    <w:name w:val="toc 9"/>
    <w:basedOn w:val="727"/>
    <w:next w:val="727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 w:customStyle="1">
    <w:name w:val="Заголовок 11"/>
    <w:basedOn w:val="727"/>
    <w:next w:val="727"/>
    <w:link w:val="959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54" w:customStyle="1">
    <w:name w:val="Заголовок 21"/>
    <w:basedOn w:val="727"/>
    <w:next w:val="727"/>
    <w:link w:val="960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55" w:customStyle="1">
    <w:name w:val="Верхній колонтитул1"/>
    <w:basedOn w:val="727"/>
    <w:link w:val="956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56" w:customStyle="1">
    <w:name w:val="Верхній колонтитул Знак"/>
    <w:basedOn w:val="737"/>
    <w:link w:val="955"/>
    <w:uiPriority w:val="99"/>
    <w:semiHidden/>
    <w:pPr>
      <w:pBdr/>
      <w:spacing/>
      <w:ind/>
    </w:pPr>
  </w:style>
  <w:style w:type="paragraph" w:styleId="957">
    <w:name w:val="Balloon Text"/>
    <w:basedOn w:val="727"/>
    <w:link w:val="95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8" w:customStyle="1">
    <w:name w:val="Текст у виносці Знак"/>
    <w:basedOn w:val="737"/>
    <w:link w:val="95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9" w:customStyle="1">
    <w:name w:val="Заголовок 1 Знак"/>
    <w:basedOn w:val="737"/>
    <w:link w:val="953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60" w:customStyle="1">
    <w:name w:val="Заголовок 2 Знак"/>
    <w:basedOn w:val="737"/>
    <w:link w:val="954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61" w:customStyle="1">
    <w:name w:val="Абзац списка2"/>
    <w:basedOn w:val="727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62" w:customStyle="1">
    <w:name w:val="docdata"/>
    <w:basedOn w:val="737"/>
    <w:pPr>
      <w:pBdr/>
      <w:spacing/>
      <w:ind/>
    </w:pPr>
  </w:style>
  <w:style w:type="character" w:styleId="963">
    <w:name w:val="Strong"/>
    <w:basedOn w:val="737"/>
    <w:uiPriority w:val="22"/>
    <w:qFormat/>
    <w:pPr>
      <w:pBdr/>
      <w:spacing/>
      <w:ind/>
    </w:pPr>
    <w:rPr>
      <w:b/>
      <w:bCs/>
    </w:rPr>
  </w:style>
  <w:style w:type="paragraph" w:styleId="964">
    <w:name w:val="Normal (Web)"/>
    <w:basedOn w:val="72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65" w:customStyle="1">
    <w:name w:val="Обычный (веб)1"/>
    <w:basedOn w:val="72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66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67" w:customStyle="1">
    <w:name w:val="Основний текст (2)_"/>
    <w:basedOn w:val="737"/>
    <w:link w:val="968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8" w:customStyle="1">
    <w:name w:val="Основний текст (2)"/>
    <w:basedOn w:val="727"/>
    <w:link w:val="967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69" w:customStyle="1">
    <w:name w:val="docy"/>
    <w:basedOn w:val="72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70" w:customStyle="1">
    <w:name w:val="2637"/>
    <w:basedOn w:val="737"/>
    <w:pPr>
      <w:pBdr/>
      <w:spacing/>
      <w:ind/>
    </w:pPr>
  </w:style>
  <w:style w:type="paragraph" w:styleId="971" w:customStyle="1">
    <w:name w:val="Абзац списку1"/>
    <w:basedOn w:val="727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8701454-5DBD-41A9-AA3F-259F502FD505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15</cp:revision>
  <dcterms:created xsi:type="dcterms:W3CDTF">2025-07-29T14:11:00Z</dcterms:created>
  <dcterms:modified xsi:type="dcterms:W3CDTF">2025-08-29T05:49:35Z</dcterms:modified>
</cp:coreProperties>
</file>