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88"/>
        <w:pBdr/>
        <w:spacing w:after="0" w:afterAutospacing="0" w:before="0" w:beforeAutospacing="0"/>
        <w:ind w:left="5812"/>
        <w:rPr/>
      </w:pPr>
      <w:r>
        <w:rPr>
          <w:color w:val="000000"/>
        </w:rPr>
        <w:t xml:space="preserve">Додаток </w:t>
      </w:r>
      <w:r/>
    </w:p>
    <w:p>
      <w:pPr>
        <w:pStyle w:val="982"/>
        <w:pBdr/>
        <w:spacing w:after="0" w:afterAutospacing="0" w:before="0" w:beforeAutospacing="0"/>
        <w:ind w:left="5812"/>
        <w:rPr/>
      </w:pPr>
      <w:r>
        <w:rPr>
          <w:color w:val="000000"/>
        </w:rPr>
        <w:t xml:space="preserve">до рішення 64 сесії Менської міської ради 8 скликання </w:t>
      </w:r>
      <w:r/>
    </w:p>
    <w:p>
      <w:pPr>
        <w:pStyle w:val="982"/>
        <w:pBdr/>
        <w:spacing w:after="0" w:afterAutospacing="0" w:before="0" w:beforeAutospacing="0"/>
        <w:ind w:left="5812"/>
        <w:rPr/>
      </w:pPr>
      <w:r>
        <w:rPr>
          <w:color w:val="000000"/>
        </w:rPr>
        <w:t xml:space="preserve">27</w:t>
      </w:r>
      <w:r>
        <w:rPr>
          <w:color w:val="000000"/>
        </w:rPr>
        <w:t xml:space="preserve"> серпня 2025 р. №</w:t>
      </w:r>
      <w:r>
        <w:rPr>
          <w:color w:val="000000"/>
        </w:rPr>
        <w:t xml:space="preserve">467</w:t>
      </w:r>
      <w:r/>
    </w:p>
    <w:p>
      <w:pPr>
        <w:pStyle w:val="982"/>
        <w:pBdr/>
        <w:spacing w:after="0" w:afterAutospacing="0" w:before="0" w:beforeAutospacing="0"/>
        <w:ind/>
        <w:jc w:val="both"/>
        <w:rPr/>
      </w:pPr>
      <w:r>
        <w:t xml:space="preserve"> </w:t>
      </w:r>
      <w:r/>
    </w:p>
    <w:p>
      <w:pPr>
        <w:pStyle w:val="982"/>
        <w:pBdr/>
        <w:spacing w:after="0" w:afterAutospacing="0" w:before="0" w:beforeAutospacing="0"/>
        <w:ind/>
        <w:jc w:val="both"/>
        <w:rPr/>
      </w:pPr>
      <w:r/>
      <w:r/>
    </w:p>
    <w:p>
      <w:pPr>
        <w:pStyle w:val="982"/>
        <w:pBdr/>
        <w:spacing w:after="0" w:afterAutospacing="0" w:before="0" w:beforeAutospacing="0"/>
        <w:ind/>
        <w:jc w:val="both"/>
        <w:rPr/>
      </w:pPr>
      <w:r/>
      <w:r/>
    </w:p>
    <w:p>
      <w:pPr>
        <w:pStyle w:val="982"/>
        <w:pBdr/>
        <w:spacing w:after="0" w:afterAutospacing="0" w:before="0" w:beforeAutospacing="0"/>
        <w:ind/>
        <w:rPr/>
      </w:pPr>
      <w:r>
        <w:rPr>
          <w:b/>
          <w:bCs/>
          <w:color w:val="000000"/>
          <w:sz w:val="28"/>
          <w:szCs w:val="28"/>
        </w:rPr>
        <w:t xml:space="preserve">ПОГОДЖЕНО                                        </w:t>
      </w:r>
      <w:r>
        <w:rPr>
          <w:b/>
          <w:bCs/>
          <w:color w:val="000000"/>
          <w:sz w:val="28"/>
          <w:szCs w:val="28"/>
        </w:rPr>
        <w:tab/>
      </w:r>
      <w:r>
        <w:rPr>
          <w:b/>
          <w:bCs/>
          <w:color w:val="000000"/>
          <w:sz w:val="28"/>
          <w:szCs w:val="28"/>
        </w:rPr>
        <w:tab/>
        <w:t xml:space="preserve">ЗАТВЕРДЖЕНО</w:t>
      </w:r>
      <w:r/>
    </w:p>
    <w:p>
      <w:pPr>
        <w:pStyle w:val="982"/>
        <w:pBdr/>
        <w:spacing w:after="0" w:afterAutospacing="0" w:before="0" w:beforeAutospacing="0"/>
        <w:ind/>
        <w:rPr/>
      </w:pPr>
      <w:r>
        <w:rPr>
          <w:color w:val="000000"/>
          <w:sz w:val="28"/>
          <w:szCs w:val="28"/>
        </w:rPr>
        <w:t xml:space="preserve">Начальник відділу освіти                     </w:t>
      </w:r>
      <w:r>
        <w:rPr>
          <w:color w:val="000000"/>
          <w:sz w:val="28"/>
          <w:szCs w:val="28"/>
        </w:rPr>
        <w:tab/>
      </w:r>
      <w:r>
        <w:rPr>
          <w:color w:val="000000"/>
          <w:sz w:val="28"/>
          <w:szCs w:val="28"/>
        </w:rPr>
        <w:tab/>
        <w:t xml:space="preserve">рішення 64 сесії Менської </w:t>
      </w:r>
      <w:r/>
    </w:p>
    <w:p>
      <w:pPr>
        <w:pStyle w:val="982"/>
        <w:pBdr/>
        <w:spacing w:after="0" w:afterAutospacing="0" w:before="0" w:beforeAutospacing="0"/>
        <w:ind/>
        <w:rPr/>
      </w:pPr>
      <w:r>
        <w:rPr>
          <w:color w:val="000000"/>
          <w:sz w:val="28"/>
          <w:szCs w:val="28"/>
        </w:rPr>
        <w:t xml:space="preserve">Менської міської ради                           </w:t>
      </w:r>
      <w:r>
        <w:rPr>
          <w:color w:val="000000"/>
          <w:sz w:val="28"/>
          <w:szCs w:val="28"/>
        </w:rPr>
        <w:tab/>
      </w:r>
      <w:r>
        <w:rPr>
          <w:color w:val="000000"/>
          <w:sz w:val="28"/>
          <w:szCs w:val="28"/>
        </w:rPr>
        <w:tab/>
        <w:t xml:space="preserve">міської ради 8 скликання</w:t>
      </w:r>
      <w:r/>
    </w:p>
    <w:p>
      <w:pPr>
        <w:pStyle w:val="982"/>
        <w:pBdr/>
        <w:spacing w:after="0" w:afterAutospacing="0" w:before="0" w:beforeAutospacing="0"/>
        <w:ind/>
        <w:rPr/>
      </w:pPr>
      <w:r>
        <w:rPr>
          <w:color w:val="000000"/>
          <w:sz w:val="28"/>
          <w:szCs w:val="28"/>
        </w:rPr>
        <w:t xml:space="preserve">_________ Ірина ЛУК’ЯНЕ</w:t>
      </w:r>
      <w:r>
        <w:rPr>
          <w:color w:val="000000"/>
          <w:sz w:val="28"/>
          <w:szCs w:val="28"/>
        </w:rPr>
        <w:t xml:space="preserve">НКО                        </w:t>
      </w:r>
      <w:r>
        <w:rPr>
          <w:color w:val="000000"/>
          <w:sz w:val="28"/>
          <w:szCs w:val="28"/>
        </w:rPr>
        <w:tab/>
        <w:t xml:space="preserve">27 </w:t>
      </w:r>
      <w:r>
        <w:rPr>
          <w:color w:val="000000"/>
          <w:sz w:val="28"/>
          <w:szCs w:val="28"/>
        </w:rPr>
        <w:t xml:space="preserve">серпня 2025 року №</w:t>
      </w:r>
      <w:r>
        <w:rPr>
          <w:color w:val="000000"/>
          <w:sz w:val="28"/>
          <w:szCs w:val="28"/>
        </w:rPr>
        <w:t xml:space="preserve">467</w:t>
      </w:r>
      <w:r/>
    </w:p>
    <w:p>
      <w:pPr>
        <w:pStyle w:val="982"/>
        <w:pBdr/>
        <w:spacing w:after="0" w:afterAutospacing="0" w:before="0" w:beforeAutospacing="0"/>
        <w:ind/>
        <w:rPr/>
      </w:pPr>
      <w:r>
        <w:rPr>
          <w:color w:val="000000"/>
          <w:sz w:val="28"/>
          <w:szCs w:val="28"/>
        </w:rPr>
        <w:t xml:space="preserve">27 </w:t>
      </w:r>
      <w:r>
        <w:rPr>
          <w:color w:val="000000"/>
          <w:sz w:val="28"/>
          <w:szCs w:val="28"/>
        </w:rPr>
        <w:t xml:space="preserve">серпня 2025 року</w:t>
      </w:r>
      <w:r>
        <w:rPr>
          <w:color w:val="000000"/>
          <w:sz w:val="28"/>
          <w:szCs w:val="28"/>
        </w:rPr>
        <w:tab/>
      </w:r>
      <w:r>
        <w:rPr>
          <w:color w:val="000000"/>
          <w:sz w:val="28"/>
          <w:szCs w:val="28"/>
        </w:rPr>
        <w:tab/>
        <w:t xml:space="preserve">         </w:t>
      </w:r>
      <w:r>
        <w:rPr>
          <w:color w:val="000000"/>
          <w:sz w:val="28"/>
          <w:szCs w:val="28"/>
        </w:rPr>
        <w:tab/>
        <w:t xml:space="preserve">       </w:t>
      </w:r>
      <w:r>
        <w:rPr>
          <w:color w:val="000000"/>
          <w:sz w:val="28"/>
          <w:szCs w:val="28"/>
        </w:rPr>
        <w:tab/>
        <w:t xml:space="preserve">           Секретар ради</w:t>
      </w:r>
      <w:r/>
    </w:p>
    <w:p>
      <w:pPr>
        <w:pStyle w:val="982"/>
        <w:pBdr/>
        <w:spacing w:after="0" w:afterAutospacing="0" w:before="0" w:beforeAutospacing="0"/>
        <w:ind/>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______Юрій СТАЛ</w:t>
      </w:r>
      <w:r>
        <w:rPr>
          <w:color w:val="000000"/>
          <w:sz w:val="28"/>
          <w:szCs w:val="28"/>
        </w:rPr>
        <w:t xml:space="preserve">ЬНИЧЕНКО</w:t>
      </w:r>
      <w:r/>
    </w:p>
    <w:p>
      <w:pPr>
        <w:pStyle w:val="805"/>
        <w:pBdr/>
        <w:spacing/>
        <w:ind/>
        <w:contextualSpacing w:val="true"/>
        <w:jc w:val="left"/>
        <w:rPr>
          <w:b/>
          <w:sz w:val="32"/>
          <w:lang w:val="ru-RU"/>
        </w:rPr>
      </w:pPr>
      <w:r>
        <w:rPr>
          <w:b/>
          <w:sz w:val="32"/>
          <w:lang w:val="ru-RU"/>
        </w:rPr>
      </w:r>
      <w:r>
        <w:rPr>
          <w:b/>
          <w:sz w:val="32"/>
          <w:lang w:val="ru-RU"/>
        </w:rPr>
      </w:r>
      <w:r>
        <w:rPr>
          <w:b/>
          <w:sz w:val="32"/>
          <w:lang w:val="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jc w:val="center"/>
        <w:rPr>
          <w:rFonts w:ascii="Times New Roman" w:hAnsi="Times New Roman"/>
          <w:b/>
          <w:sz w:val="32"/>
          <w:szCs w:val="32"/>
          <w:lang w:eastAsia="ru-RU"/>
        </w:rPr>
      </w:pPr>
      <w:r>
        <w:rPr>
          <w:rFonts w:ascii="Times New Roman" w:hAnsi="Times New Roman"/>
          <w:b/>
          <w:sz w:val="36"/>
          <w:szCs w:val="36"/>
          <w:lang w:eastAsia="ru-RU"/>
        </w:rPr>
        <w:t xml:space="preserve">СТАТУТ</w:t>
      </w:r>
      <w:r>
        <w:rPr>
          <w:rFonts w:ascii="Times New Roman" w:hAnsi="Times New Roman"/>
          <w:b/>
          <w:sz w:val="36"/>
          <w:szCs w:val="36"/>
          <w:lang w:eastAsia="ru-RU"/>
        </w:rPr>
        <w:br/>
      </w:r>
      <w:r>
        <w:rPr>
          <w:rFonts w:ascii="Times New Roman" w:hAnsi="Times New Roman"/>
          <w:b/>
          <w:sz w:val="32"/>
          <w:szCs w:val="32"/>
          <w:lang w:eastAsia="ru-RU"/>
        </w:rPr>
        <w:t xml:space="preserve">Комунального закладу позашкільної освіти </w:t>
      </w:r>
      <w:r>
        <w:rPr>
          <w:rFonts w:ascii="Times New Roman" w:hAnsi="Times New Roman"/>
          <w:b/>
          <w:sz w:val="32"/>
          <w:szCs w:val="32"/>
          <w:lang w:eastAsia="ru-RU"/>
        </w:rPr>
      </w:r>
      <w:r>
        <w:rPr>
          <w:rFonts w:ascii="Times New Roman" w:hAnsi="Times New Roman"/>
          <w:b/>
          <w:sz w:val="32"/>
          <w:szCs w:val="32"/>
          <w:lang w:eastAsia="ru-RU"/>
        </w:rPr>
      </w:r>
    </w:p>
    <w:p>
      <w:pPr>
        <w:pBdr/>
        <w:spacing/>
        <w:ind/>
        <w:jc w:val="center"/>
        <w:rPr>
          <w:rFonts w:ascii="Times New Roman" w:hAnsi="Times New Roman"/>
          <w:b/>
          <w:sz w:val="32"/>
          <w:szCs w:val="32"/>
          <w:lang w:eastAsia="ru-RU"/>
        </w:rPr>
      </w:pPr>
      <w:r>
        <w:rPr>
          <w:rFonts w:ascii="Times New Roman" w:hAnsi="Times New Roman"/>
          <w:b/>
          <w:sz w:val="32"/>
          <w:szCs w:val="32"/>
          <w:lang w:eastAsia="ru-RU"/>
        </w:rPr>
        <w:t xml:space="preserve">Менського центру дитячої та юнацької творчості</w:t>
      </w:r>
      <w:r>
        <w:rPr>
          <w:rFonts w:ascii="Times New Roman" w:hAnsi="Times New Roman"/>
          <w:b/>
          <w:sz w:val="32"/>
          <w:szCs w:val="32"/>
          <w:lang w:eastAsia="ru-RU"/>
        </w:rPr>
      </w:r>
      <w:r>
        <w:rPr>
          <w:rFonts w:ascii="Times New Roman" w:hAnsi="Times New Roman"/>
          <w:b/>
          <w:sz w:val="32"/>
          <w:szCs w:val="32"/>
          <w:lang w:eastAsia="ru-RU"/>
        </w:rPr>
      </w:r>
    </w:p>
    <w:p>
      <w:pPr>
        <w:pBdr/>
        <w:spacing/>
        <w:ind/>
        <w:jc w:val="center"/>
        <w:rPr>
          <w:rFonts w:ascii="Times New Roman" w:hAnsi="Times New Roman"/>
          <w:b/>
          <w:sz w:val="32"/>
          <w:szCs w:val="32"/>
          <w:lang w:eastAsia="ru-RU"/>
        </w:rPr>
      </w:pPr>
      <w:r>
        <w:rPr>
          <w:rFonts w:ascii="Times New Roman" w:hAnsi="Times New Roman"/>
          <w:b/>
          <w:sz w:val="32"/>
          <w:szCs w:val="32"/>
          <w:lang w:eastAsia="ru-RU"/>
        </w:rPr>
        <w:t xml:space="preserve">Менської міської ради</w:t>
      </w:r>
      <w:r>
        <w:rPr>
          <w:rFonts w:ascii="Times New Roman" w:hAnsi="Times New Roman"/>
          <w:b/>
          <w:sz w:val="32"/>
          <w:szCs w:val="32"/>
          <w:lang w:eastAsia="ru-RU"/>
        </w:rPr>
      </w:r>
      <w:r>
        <w:rPr>
          <w:rFonts w:ascii="Times New Roman" w:hAnsi="Times New Roman"/>
          <w:b/>
          <w:sz w:val="32"/>
          <w:szCs w:val="32"/>
          <w:lang w:eastAsia="ru-RU"/>
        </w:rPr>
      </w:r>
    </w:p>
    <w:p>
      <w:pPr>
        <w:pBdr/>
        <w:spacing/>
        <w:ind/>
        <w:jc w:val="center"/>
        <w:rPr>
          <w:rFonts w:ascii="Times New Roman" w:hAnsi="Times New Roman"/>
          <w:b/>
          <w:sz w:val="28"/>
          <w:szCs w:val="28"/>
          <w:lang w:eastAsia="ru-RU"/>
        </w:rPr>
      </w:pPr>
      <w:r>
        <w:rPr>
          <w:rFonts w:ascii="Times New Roman" w:hAnsi="Times New Roman"/>
          <w:b/>
          <w:sz w:val="28"/>
          <w:szCs w:val="28"/>
          <w:lang w:eastAsia="ru-RU"/>
        </w:rPr>
        <w:t xml:space="preserve">(нова редакція)</w:t>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rPr>
          <w:rFonts w:ascii="Times New Roman" w:hAnsi="Times New Roman"/>
          <w:b/>
          <w:sz w:val="28"/>
          <w:szCs w:val="28"/>
          <w:lang w:eastAsia="ru-RU"/>
        </w:rPr>
      </w:pPr>
      <w:r>
        <w:rPr>
          <w:rFonts w:ascii="Times New Roman" w:hAnsi="Times New Roman"/>
          <w:b/>
          <w:sz w:val="28"/>
          <w:szCs w:val="28"/>
          <w:lang w:eastAsia="ru-RU"/>
        </w:rPr>
      </w:r>
      <w:r>
        <w:rPr>
          <w:rFonts w:ascii="Times New Roman" w:hAnsi="Times New Roman"/>
          <w:b/>
          <w:sz w:val="28"/>
          <w:szCs w:val="28"/>
          <w:lang w:eastAsia="ru-RU"/>
        </w:rPr>
      </w:r>
      <w:r>
        <w:rPr>
          <w:rFonts w:ascii="Times New Roman" w:hAnsi="Times New Roman"/>
          <w:b/>
          <w:sz w:val="28"/>
          <w:szCs w:val="28"/>
          <w:lang w:eastAsia="ru-RU"/>
        </w:rPr>
      </w:r>
    </w:p>
    <w:p>
      <w:pPr>
        <w:pBdr/>
        <w:spacing/>
        <w:ind w:firstLine="709"/>
        <w:jc w:val="center"/>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3360"/>
        </w:tabs>
        <w:spacing/>
        <w:ind/>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3360"/>
        </w:tabs>
        <w:spacing/>
        <w:ind/>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3360"/>
        </w:tabs>
        <w:spacing/>
        <w:ind/>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3360"/>
        </w:tabs>
        <w:spacing/>
        <w:ind/>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3360"/>
        </w:tabs>
        <w:spacing/>
        <w:ind/>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3360"/>
        </w:tabs>
        <w:spacing/>
        <w:ind/>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3360"/>
        </w:tabs>
        <w:spacing/>
        <w:ind/>
        <w:rPr>
          <w:rFonts w:ascii="Times New Roman" w:hAnsi="Times New Roman"/>
          <w:sz w:val="28"/>
          <w:szCs w:val="28"/>
          <w:lang w:eastAsia="ru-RU"/>
        </w:rPr>
      </w:pPr>
      <w:r>
        <w:rPr>
          <w:rFonts w:ascii="Times New Roman" w:hAnsi="Times New Roman"/>
          <w:sz w:val="28"/>
          <w:szCs w:val="28"/>
          <w:lang w:eastAsia="ru-RU"/>
        </w:rPr>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3360"/>
        </w:tabs>
        <w:spacing/>
        <w:ind/>
        <w:jc w:val="center"/>
        <w:rPr>
          <w:rFonts w:ascii="Times New Roman" w:hAnsi="Times New Roman"/>
          <w:sz w:val="28"/>
          <w:szCs w:val="28"/>
          <w:lang w:eastAsia="ru-RU"/>
        </w:rPr>
      </w:pPr>
      <w:r>
        <w:rPr>
          <w:rFonts w:ascii="Times New Roman" w:hAnsi="Times New Roman"/>
          <w:sz w:val="28"/>
          <w:szCs w:val="28"/>
          <w:lang w:eastAsia="ru-RU"/>
        </w:rPr>
        <w:t xml:space="preserve">м. </w:t>
      </w:r>
      <w:r>
        <w:rPr>
          <w:rFonts w:ascii="Times New Roman" w:hAnsi="Times New Roman"/>
          <w:sz w:val="28"/>
          <w:szCs w:val="28"/>
          <w:lang w:eastAsia="ru-RU"/>
        </w:rPr>
        <w:t xml:space="preserve">Мена</w:t>
      </w:r>
      <w:r>
        <w:rPr>
          <w:rFonts w:ascii="Times New Roman" w:hAnsi="Times New Roman"/>
          <w:sz w:val="28"/>
          <w:szCs w:val="28"/>
          <w:lang w:eastAsia="ru-RU"/>
        </w:rPr>
        <w:t xml:space="preserve">  </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134"/>
          <w:tab w:val="left" w:leader="none" w:pos="3360"/>
        </w:tabs>
        <w:spacing/>
        <w:ind w:firstLine="567"/>
        <w:rPr>
          <w:rFonts w:ascii="Times New Roman" w:hAnsi="Times New Roman"/>
          <w:b/>
          <w:bCs/>
          <w:sz w:val="28"/>
          <w:szCs w:val="28"/>
          <w:lang w:eastAsia="ru-RU"/>
        </w:rPr>
      </w:pPr>
      <w:r>
        <w:rPr>
          <w:rFonts w:ascii="Times New Roman" w:hAnsi="Times New Roman"/>
          <w:sz w:val="28"/>
          <w:szCs w:val="28"/>
          <w:lang w:eastAsia="ru-RU"/>
        </w:rPr>
        <w:t xml:space="preserve">                                                        2025</w:t>
      </w:r>
      <w:r>
        <w:rPr>
          <w:rFonts w:ascii="Times New Roman" w:hAnsi="Times New Roman"/>
          <w:b/>
          <w:bCs/>
          <w:sz w:val="28"/>
          <w:szCs w:val="28"/>
          <w:lang w:eastAsia="ru-RU"/>
        </w:rPr>
        <w:t xml:space="preserve"> </w:t>
      </w:r>
      <w:r>
        <w:rPr>
          <w:rFonts w:ascii="Times New Roman" w:hAnsi="Times New Roman"/>
          <w:sz w:val="28"/>
          <w:szCs w:val="28"/>
          <w:lang w:eastAsia="ru-RU"/>
        </w:rPr>
        <w:t xml:space="preserve">р.</w:t>
      </w:r>
      <w:r>
        <w:rPr>
          <w:rFonts w:ascii="Times New Roman" w:hAnsi="Times New Roman"/>
          <w:b/>
          <w:bCs/>
          <w:sz w:val="28"/>
          <w:szCs w:val="28"/>
          <w:lang w:eastAsia="ru-RU"/>
        </w:rPr>
        <w:br w:type="page" w:clear="all"/>
      </w:r>
      <w:r>
        <w:rPr>
          <w:rFonts w:ascii="Times New Roman" w:hAnsi="Times New Roman"/>
          <w:b/>
          <w:bCs/>
          <w:sz w:val="28"/>
          <w:szCs w:val="28"/>
          <w:lang w:eastAsia="ru-RU"/>
        </w:rPr>
        <w:t xml:space="preserve">І. Загальні положення</w:t>
      </w:r>
      <w:r>
        <w:rPr>
          <w:rFonts w:ascii="Times New Roman" w:hAnsi="Times New Roman"/>
          <w:b/>
          <w:bCs/>
          <w:sz w:val="28"/>
          <w:szCs w:val="28"/>
          <w:lang w:eastAsia="ru-RU"/>
        </w:rPr>
      </w:r>
      <w:r>
        <w:rPr>
          <w:rFonts w:ascii="Times New Roman" w:hAnsi="Times New Roman"/>
          <w:b/>
          <w:bCs/>
          <w:sz w:val="28"/>
          <w:szCs w:val="28"/>
          <w:lang w:eastAsia="ru-RU"/>
        </w:rPr>
      </w:r>
    </w:p>
    <w:p>
      <w:pPr>
        <w:numPr>
          <w:ilvl w:val="1"/>
          <w:numId w:val="1"/>
        </w:numPr>
        <w:pBdr/>
        <w:tabs>
          <w:tab w:val="num" w:leader="none" w:pos="0"/>
          <w:tab w:val="left" w:leader="none" w:pos="1134"/>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Комунальний заклад позашкільної освіти Менський центр дитячої та юнацької творчості Менської міської ради є комунальним закладом освіти, що забезпечує реалізацію права громадян на здобуття позашкільної освіти.</w:t>
      </w:r>
      <w:r>
        <w:rPr>
          <w:rFonts w:ascii="Times New Roman" w:hAnsi="Times New Roman"/>
          <w:sz w:val="28"/>
          <w:szCs w:val="28"/>
          <w:lang w:eastAsia="ru-RU"/>
        </w:rPr>
      </w:r>
      <w:r>
        <w:rPr>
          <w:rFonts w:ascii="Times New Roman" w:hAnsi="Times New Roman"/>
          <w:sz w:val="28"/>
          <w:szCs w:val="28"/>
          <w:lang w:eastAsia="ru-RU"/>
        </w:rPr>
      </w:r>
    </w:p>
    <w:p>
      <w:pPr>
        <w:pStyle w:val="985"/>
        <w:pBdr/>
        <w:tabs>
          <w:tab w:val="left" w:leader="none" w:pos="1134"/>
        </w:tabs>
        <w:spacing w:before="0"/>
        <w:ind/>
        <w:jc w:val="both"/>
        <w:rPr>
          <w:rFonts w:ascii="Times New Roman" w:hAnsi="Times New Roman"/>
          <w:sz w:val="28"/>
          <w:szCs w:val="28"/>
        </w:rPr>
      </w:pPr>
      <w:r>
        <w:rPr>
          <w:rStyle w:val="984"/>
          <w:rFonts w:ascii="Times New Roman" w:hAnsi="Times New Roman"/>
          <w:bCs/>
          <w:sz w:val="28"/>
          <w:szCs w:val="28"/>
        </w:rPr>
        <w:t xml:space="preserve">Відповідно до </w:t>
      </w:r>
      <w:r>
        <w:rPr>
          <w:rFonts w:ascii="Times New Roman" w:hAnsi="Times New Roman"/>
          <w:sz w:val="28"/>
          <w:szCs w:val="28"/>
        </w:rPr>
        <w:t xml:space="preserve">рішення Менської районної ради від 31.10.2017 № 290 «Про безоплатну передачу бюджетних установ, закладів та майна зі спільної власності територіальних громад сіл, селищ, міста Менського району у комунальну власність Менської міської об’єднаної територіальн</w:t>
      </w:r>
      <w:r>
        <w:rPr>
          <w:rFonts w:ascii="Times New Roman" w:hAnsi="Times New Roman"/>
          <w:sz w:val="28"/>
          <w:szCs w:val="28"/>
        </w:rPr>
        <w:t xml:space="preserve">ої громади» заклад  передано до власності Менської міської територіальної громади.</w:t>
      </w:r>
      <w:r>
        <w:rPr>
          <w:rFonts w:ascii="Times New Roman" w:hAnsi="Times New Roman"/>
          <w:sz w:val="28"/>
          <w:szCs w:val="28"/>
        </w:rPr>
      </w:r>
      <w:r>
        <w:rPr>
          <w:rFonts w:ascii="Times New Roman" w:hAnsi="Times New Roman"/>
          <w:sz w:val="28"/>
          <w:szCs w:val="28"/>
        </w:rPr>
      </w:r>
    </w:p>
    <w:p>
      <w:pPr>
        <w:pStyle w:val="977"/>
        <w:numPr>
          <w:ilvl w:val="1"/>
          <w:numId w:val="1"/>
        </w:numPr>
        <w:pBdr/>
        <w:tabs>
          <w:tab w:val="left" w:leader="none" w:pos="710"/>
          <w:tab w:val="clear" w:leader="none" w:pos="1070"/>
        </w:tabs>
        <w:spacing/>
        <w:ind w:firstLine="710" w:left="0"/>
        <w:jc w:val="both"/>
        <w:rPr>
          <w:rStyle w:val="984"/>
          <w:rFonts w:ascii="Times New Roman" w:hAnsi="Times New Roman"/>
          <w:sz w:val="28"/>
          <w:szCs w:val="28"/>
        </w:rPr>
      </w:pPr>
      <w:r>
        <w:rPr>
          <w:rFonts w:ascii="Times New Roman" w:hAnsi="Times New Roman"/>
          <w:sz w:val="28"/>
          <w:szCs w:val="28"/>
        </w:rPr>
        <w:t xml:space="preserve">Рішенням 12 сесії 7 скликання Менської міської ради від 15.03.2018 </w:t>
      </w:r>
      <w:bookmarkStart w:id="0" w:name="_GoBack"/>
      <w:r/>
      <w:bookmarkEnd w:id="0"/>
      <w:r>
        <w:rPr>
          <w:rFonts w:ascii="Times New Roman" w:hAnsi="Times New Roman"/>
          <w:sz w:val="28"/>
          <w:szCs w:val="28"/>
        </w:rPr>
        <w:t xml:space="preserve">№73 «</w:t>
      </w:r>
      <w:r>
        <w:rPr>
          <w:rFonts w:ascii="Times New Roman" w:hAnsi="Times New Roman"/>
          <w:bCs/>
          <w:iCs/>
          <w:sz w:val="28"/>
          <w:szCs w:val="28"/>
        </w:rPr>
        <w:t xml:space="preserve">Про затвердження Статуту Комунального закладу позашкільної освіти Менського центру дитячої та юнацько</w:t>
      </w:r>
      <w:r>
        <w:rPr>
          <w:rFonts w:ascii="Times New Roman" w:hAnsi="Times New Roman"/>
          <w:bCs/>
          <w:iCs/>
          <w:sz w:val="28"/>
          <w:szCs w:val="28"/>
        </w:rPr>
        <w:t xml:space="preserve">ї творчості Менської міської ради Менського району Чернігівської області»</w:t>
      </w:r>
      <w:r>
        <w:rPr>
          <w:sz w:val="28"/>
          <w:szCs w:val="28"/>
        </w:rPr>
        <w:t xml:space="preserve"> </w:t>
      </w:r>
      <w:r>
        <w:rPr>
          <w:rFonts w:ascii="Times New Roman" w:hAnsi="Times New Roman"/>
          <w:sz w:val="28"/>
          <w:szCs w:val="28"/>
        </w:rPr>
        <w:t xml:space="preserve">заклад перейменовано з Комунального позашкільного навчального закладу «Менський районний центр дитячої та юнацької творчості»</w:t>
      </w:r>
      <w:r>
        <w:rPr>
          <w:rStyle w:val="984"/>
          <w:rFonts w:ascii="Times New Roman" w:hAnsi="Times New Roman"/>
          <w:bCs/>
          <w:sz w:val="28"/>
          <w:szCs w:val="28"/>
        </w:rPr>
        <w:t xml:space="preserve"> Менської районної ради Менського району Чернігівської об</w:t>
      </w:r>
      <w:r>
        <w:rPr>
          <w:rStyle w:val="984"/>
          <w:rFonts w:ascii="Times New Roman" w:hAnsi="Times New Roman"/>
          <w:bCs/>
          <w:sz w:val="28"/>
          <w:szCs w:val="28"/>
        </w:rPr>
        <w:t xml:space="preserve">ласті на Комунальний заклад позашкільної освіти Менський центр дитячої та юнацької творчості Менської міської ради Менського району Чернігівської області.</w:t>
      </w:r>
      <w:r>
        <w:rPr>
          <w:rFonts w:ascii="Times New Roman" w:hAnsi="Times New Roman"/>
          <w:sz w:val="28"/>
          <w:szCs w:val="28"/>
          <w:lang w:eastAsia="ru-RU"/>
        </w:rPr>
        <w:t xml:space="preserve"> Рішенням 15 сесії Менської міської ради 8 скликання від 09.12.2021 № 839 “Про зміну найменування, адр</w:t>
      </w:r>
      <w:r>
        <w:rPr>
          <w:rFonts w:ascii="Times New Roman" w:hAnsi="Times New Roman"/>
          <w:sz w:val="28"/>
          <w:szCs w:val="28"/>
          <w:lang w:eastAsia="ru-RU"/>
        </w:rPr>
        <w:t xml:space="preserve">еси та затвердження Статуту Комунального закладу позашкільної освіти Менський центр дитячої та юнацької творчості Менської міської ради в новій редакції” змінено найменування</w:t>
      </w:r>
      <w:r>
        <w:rPr>
          <w:rStyle w:val="984"/>
          <w:rFonts w:ascii="Times New Roman" w:hAnsi="Times New Roman"/>
          <w:bCs/>
          <w:sz w:val="28"/>
          <w:szCs w:val="28"/>
        </w:rPr>
        <w:t xml:space="preserve"> закладу з Комунальний заклад позашкільної освіти Менський центр дитячої та юнацьк</w:t>
      </w:r>
      <w:r>
        <w:rPr>
          <w:rStyle w:val="984"/>
          <w:rFonts w:ascii="Times New Roman" w:hAnsi="Times New Roman"/>
          <w:bCs/>
          <w:sz w:val="28"/>
          <w:szCs w:val="28"/>
        </w:rPr>
        <w:t xml:space="preserve">ої творчості Менської міської ради Менського району Чернігівської області на Комунальний заклад позашкільної освіти Менський центр дитячої та юнацької творчості Менської міської ради.</w:t>
      </w:r>
      <w:r>
        <w:rPr>
          <w:rStyle w:val="984"/>
          <w:rFonts w:ascii="Times New Roman" w:hAnsi="Times New Roman"/>
          <w:sz w:val="28"/>
          <w:szCs w:val="28"/>
        </w:rPr>
      </w:r>
      <w:r>
        <w:rPr>
          <w:rStyle w:val="984"/>
          <w:rFonts w:ascii="Times New Roman" w:hAnsi="Times New Roman"/>
          <w:sz w:val="28"/>
          <w:szCs w:val="28"/>
        </w:rPr>
      </w:r>
    </w:p>
    <w:p>
      <w:pPr>
        <w:numPr>
          <w:ilvl w:val="1"/>
          <w:numId w:val="1"/>
        </w:numPr>
        <w:pBdr/>
        <w:tabs>
          <w:tab w:val="num" w:leader="none" w:pos="0"/>
          <w:tab w:val="left" w:leader="none" w:pos="1134"/>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П</w:t>
      </w:r>
      <w:r>
        <w:rPr>
          <w:rFonts w:ascii="Times New Roman" w:hAnsi="Times New Roman"/>
          <w:sz w:val="28"/>
          <w:szCs w:val="28"/>
          <w:lang w:eastAsia="ru-RU"/>
        </w:rPr>
        <w:t xml:space="preserve">овне найменування: Комунальний заклад позашкільної освіти Менський цент</w:t>
      </w:r>
      <w:r>
        <w:rPr>
          <w:rFonts w:ascii="Times New Roman" w:hAnsi="Times New Roman"/>
          <w:sz w:val="28"/>
          <w:szCs w:val="28"/>
          <w:lang w:eastAsia="ru-RU"/>
        </w:rPr>
        <w:t xml:space="preserve">р дитячої та юнацької творчості Менської міської ради. </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134"/>
        </w:tabs>
        <w:spacing/>
        <w:ind w:firstLine="567" w:left="567"/>
        <w:jc w:val="both"/>
        <w:rPr>
          <w:rFonts w:ascii="Times New Roman" w:hAnsi="Times New Roman"/>
          <w:sz w:val="28"/>
          <w:szCs w:val="28"/>
          <w:lang w:eastAsia="ru-RU"/>
        </w:rPr>
      </w:pPr>
      <w:r>
        <w:rPr>
          <w:rFonts w:ascii="Times New Roman" w:hAnsi="Times New Roman"/>
          <w:sz w:val="28"/>
          <w:szCs w:val="28"/>
          <w:lang w:eastAsia="ru-RU"/>
        </w:rPr>
        <w:t xml:space="preserve">Скорочене найменування: Менський ЦДЮТ </w:t>
      </w:r>
      <w:r>
        <w:rPr>
          <w:rFonts w:ascii="Times New Roman" w:hAnsi="Times New Roman"/>
          <w:sz w:val="28"/>
          <w:szCs w:val="28"/>
          <w:lang w:eastAsia="ru-RU"/>
        </w:rPr>
      </w:r>
      <w:r>
        <w:rPr>
          <w:rFonts w:ascii="Times New Roman" w:hAnsi="Times New Roman"/>
          <w:sz w:val="28"/>
          <w:szCs w:val="28"/>
          <w:lang w:eastAsia="ru-RU"/>
        </w:rPr>
      </w:r>
    </w:p>
    <w:p>
      <w:pPr>
        <w:numPr>
          <w:ilvl w:val="1"/>
          <w:numId w:val="1"/>
        </w:numPr>
        <w:pBdr/>
        <w:tabs>
          <w:tab w:val="num" w:leader="none" w:pos="0"/>
          <w:tab w:val="left" w:leader="none" w:pos="1134"/>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Місце знаходження: 15600, Чернігівська область, </w:t>
      </w:r>
      <w:r>
        <w:rPr>
          <w:rFonts w:ascii="Times New Roman" w:hAnsi="Times New Roman"/>
          <w:sz w:val="28"/>
          <w:szCs w:val="28"/>
          <w:lang w:eastAsia="ru-RU"/>
        </w:rPr>
        <w:t xml:space="preserve">Корюківський</w:t>
      </w:r>
      <w:r>
        <w:rPr>
          <w:rFonts w:ascii="Times New Roman" w:hAnsi="Times New Roman"/>
          <w:sz w:val="28"/>
          <w:szCs w:val="28"/>
          <w:lang w:eastAsia="ru-RU"/>
        </w:rPr>
        <w:t xml:space="preserve"> район, місто </w:t>
      </w:r>
      <w:r>
        <w:rPr>
          <w:rFonts w:ascii="Times New Roman" w:hAnsi="Times New Roman"/>
          <w:sz w:val="28"/>
          <w:szCs w:val="28"/>
          <w:lang w:eastAsia="ru-RU"/>
        </w:rPr>
        <w:t xml:space="preserve">Мена</w:t>
      </w:r>
      <w:r>
        <w:rPr>
          <w:rFonts w:ascii="Times New Roman" w:hAnsi="Times New Roman"/>
          <w:sz w:val="28"/>
          <w:szCs w:val="28"/>
          <w:lang w:eastAsia="ru-RU"/>
        </w:rPr>
        <w:t xml:space="preserve">, вулиця Семашка, 1-а.</w:t>
      </w:r>
      <w:r>
        <w:rPr>
          <w:rFonts w:ascii="Times New Roman" w:hAnsi="Times New Roman"/>
          <w:sz w:val="28"/>
          <w:szCs w:val="28"/>
          <w:lang w:eastAsia="ru-RU"/>
        </w:rPr>
      </w:r>
      <w:r>
        <w:rPr>
          <w:rFonts w:ascii="Times New Roman" w:hAnsi="Times New Roman"/>
          <w:sz w:val="28"/>
          <w:szCs w:val="28"/>
          <w:lang w:eastAsia="ru-RU"/>
        </w:rPr>
      </w:r>
    </w:p>
    <w:p>
      <w:pPr>
        <w:pBdr/>
        <w:tabs>
          <w:tab w:val="num" w:leader="none" w:pos="0"/>
          <w:tab w:val="left" w:leader="none" w:pos="1134"/>
        </w:tabs>
        <w:spacing/>
        <w:ind/>
        <w:jc w:val="both"/>
        <w:rPr>
          <w:rFonts w:ascii="Times New Roman" w:hAnsi="Times New Roman"/>
          <w:sz w:val="28"/>
          <w:szCs w:val="28"/>
          <w:lang w:eastAsia="ru-RU"/>
        </w:rPr>
      </w:pPr>
      <w:r>
        <w:rPr>
          <w:rFonts w:ascii="Times New Roman" w:hAnsi="Times New Roman"/>
          <w:sz w:val="28"/>
          <w:szCs w:val="28"/>
          <w:lang w:eastAsia="ru-RU"/>
        </w:rPr>
        <w:tab/>
        <w:t xml:space="preserve">Місце здійснення освітньої діяльності: </w:t>
      </w:r>
      <w:r>
        <w:rPr>
          <w:rFonts w:ascii="Times New Roman" w:hAnsi="Times New Roman"/>
          <w:sz w:val="28"/>
          <w:szCs w:val="28"/>
          <w:lang w:eastAsia="ru-RU"/>
        </w:rPr>
      </w:r>
      <w:r>
        <w:rPr>
          <w:rFonts w:ascii="Times New Roman" w:hAnsi="Times New Roman"/>
          <w:sz w:val="28"/>
          <w:szCs w:val="28"/>
          <w:lang w:eastAsia="ru-RU"/>
        </w:rPr>
      </w:r>
    </w:p>
    <w:p>
      <w:pPr>
        <w:pStyle w:val="977"/>
        <w:numPr>
          <w:ilvl w:val="0"/>
          <w:numId w:val="19"/>
        </w:numPr>
        <w:pBdr/>
        <w:tabs>
          <w:tab w:val="num" w:leader="none" w:pos="0"/>
          <w:tab w:val="left" w:leader="none" w:pos="1134"/>
        </w:tabs>
        <w:spacing/>
        <w:ind/>
        <w:jc w:val="both"/>
        <w:rPr>
          <w:rFonts w:ascii="Times New Roman" w:hAnsi="Times New Roman"/>
          <w:sz w:val="28"/>
          <w:szCs w:val="28"/>
          <w:lang w:eastAsia="ru-RU"/>
        </w:rPr>
      </w:pPr>
      <w:r>
        <w:rPr>
          <w:rFonts w:ascii="Times New Roman" w:hAnsi="Times New Roman"/>
          <w:sz w:val="28"/>
          <w:szCs w:val="28"/>
          <w:lang w:eastAsia="ru-RU"/>
        </w:rPr>
        <w:t xml:space="preserve">15600, Чернігівська</w:t>
      </w:r>
      <w:r>
        <w:rPr>
          <w:rFonts w:ascii="Times New Roman" w:hAnsi="Times New Roman"/>
          <w:sz w:val="28"/>
          <w:szCs w:val="28"/>
          <w:lang w:eastAsia="ru-RU"/>
        </w:rPr>
        <w:t xml:space="preserve"> область, </w:t>
      </w:r>
      <w:r>
        <w:rPr>
          <w:rFonts w:ascii="Times New Roman" w:hAnsi="Times New Roman"/>
          <w:sz w:val="28"/>
          <w:szCs w:val="28"/>
          <w:lang w:eastAsia="ru-RU"/>
        </w:rPr>
        <w:t xml:space="preserve">Корюківський</w:t>
      </w:r>
      <w:r>
        <w:rPr>
          <w:rFonts w:ascii="Times New Roman" w:hAnsi="Times New Roman"/>
          <w:sz w:val="28"/>
          <w:szCs w:val="28"/>
          <w:lang w:eastAsia="ru-RU"/>
        </w:rPr>
        <w:t xml:space="preserve"> район, місто </w:t>
      </w:r>
      <w:r>
        <w:rPr>
          <w:rFonts w:ascii="Times New Roman" w:hAnsi="Times New Roman"/>
          <w:sz w:val="28"/>
          <w:szCs w:val="28"/>
          <w:lang w:eastAsia="ru-RU"/>
        </w:rPr>
        <w:t xml:space="preserve">Мена</w:t>
      </w:r>
      <w:r>
        <w:rPr>
          <w:rFonts w:ascii="Times New Roman" w:hAnsi="Times New Roman"/>
          <w:sz w:val="28"/>
          <w:szCs w:val="28"/>
          <w:lang w:eastAsia="ru-RU"/>
        </w:rPr>
        <w:t xml:space="preserve">, вулиця Семашка, 1-а.</w:t>
      </w:r>
      <w:r>
        <w:rPr>
          <w:rFonts w:ascii="Times New Roman" w:hAnsi="Times New Roman"/>
          <w:sz w:val="28"/>
          <w:szCs w:val="28"/>
          <w:lang w:eastAsia="ru-RU"/>
        </w:rPr>
      </w:r>
      <w:r>
        <w:rPr>
          <w:rFonts w:ascii="Times New Roman" w:hAnsi="Times New Roman"/>
          <w:sz w:val="28"/>
          <w:szCs w:val="28"/>
          <w:lang w:eastAsia="ru-RU"/>
        </w:rPr>
      </w:r>
    </w:p>
    <w:p>
      <w:pPr>
        <w:pStyle w:val="977"/>
        <w:numPr>
          <w:ilvl w:val="0"/>
          <w:numId w:val="19"/>
        </w:numPr>
        <w:pBdr/>
        <w:tabs>
          <w:tab w:val="num" w:leader="none" w:pos="0"/>
          <w:tab w:val="left" w:leader="none" w:pos="1134"/>
        </w:tabs>
        <w:spacing/>
        <w:ind/>
        <w:jc w:val="both"/>
        <w:rPr>
          <w:rFonts w:ascii="Times New Roman" w:hAnsi="Times New Roman"/>
          <w:sz w:val="28"/>
          <w:szCs w:val="28"/>
          <w:lang w:eastAsia="ru-RU"/>
        </w:rPr>
      </w:pPr>
      <w:r>
        <w:rPr>
          <w:rFonts w:ascii="Times New Roman" w:hAnsi="Times New Roman"/>
          <w:sz w:val="28"/>
          <w:szCs w:val="28"/>
          <w:lang w:eastAsia="ru-RU"/>
        </w:rPr>
        <w:t xml:space="preserve">15600, Чернігівська область, </w:t>
      </w:r>
      <w:r>
        <w:rPr>
          <w:rFonts w:ascii="Times New Roman" w:hAnsi="Times New Roman"/>
          <w:sz w:val="28"/>
          <w:szCs w:val="28"/>
          <w:lang w:eastAsia="ru-RU"/>
        </w:rPr>
        <w:t xml:space="preserve">Корюківський</w:t>
      </w:r>
      <w:r>
        <w:rPr>
          <w:rFonts w:ascii="Times New Roman" w:hAnsi="Times New Roman"/>
          <w:sz w:val="28"/>
          <w:szCs w:val="28"/>
          <w:lang w:eastAsia="ru-RU"/>
        </w:rPr>
        <w:t xml:space="preserve"> район, місто </w:t>
      </w:r>
      <w:r>
        <w:rPr>
          <w:rFonts w:ascii="Times New Roman" w:hAnsi="Times New Roman"/>
          <w:sz w:val="28"/>
          <w:szCs w:val="28"/>
          <w:lang w:eastAsia="ru-RU"/>
        </w:rPr>
        <w:t xml:space="preserve">Мена</w:t>
      </w:r>
      <w:r>
        <w:rPr>
          <w:rFonts w:ascii="Times New Roman" w:hAnsi="Times New Roman"/>
          <w:sz w:val="28"/>
          <w:szCs w:val="28"/>
          <w:lang w:eastAsia="ru-RU"/>
        </w:rPr>
        <w:t xml:space="preserve">, вулиця Шевченка, 74-б.</w:t>
      </w:r>
      <w:r>
        <w:rPr>
          <w:rFonts w:ascii="Times New Roman" w:hAnsi="Times New Roman"/>
          <w:sz w:val="28"/>
          <w:szCs w:val="28"/>
          <w:lang w:eastAsia="ru-RU"/>
        </w:rPr>
      </w:r>
      <w:r>
        <w:rPr>
          <w:rFonts w:ascii="Times New Roman" w:hAnsi="Times New Roman"/>
          <w:sz w:val="28"/>
          <w:szCs w:val="28"/>
          <w:lang w:eastAsia="ru-RU"/>
        </w:rPr>
      </w:r>
    </w:p>
    <w:p>
      <w:pPr>
        <w:numPr>
          <w:ilvl w:val="1"/>
          <w:numId w:val="1"/>
        </w:numPr>
        <w:pBdr/>
        <w:tabs>
          <w:tab w:val="num" w:leader="none" w:pos="0"/>
          <w:tab w:val="left" w:leader="none" w:pos="1134"/>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Комунальний заклад позашкільної освіти Менський центр дитячої та юнацької творчості є правонаступником Комуна</w:t>
      </w:r>
      <w:r>
        <w:rPr>
          <w:rFonts w:ascii="Times New Roman" w:hAnsi="Times New Roman"/>
          <w:sz w:val="28"/>
          <w:szCs w:val="28"/>
          <w:lang w:eastAsia="ru-RU"/>
        </w:rPr>
        <w:t xml:space="preserve">льного закладу позашкільної освіти Менської станції юних техніків (код ЄДРПОУ 32936563) відповідно до рішення 61 сесії Менської міської ради 8 скликання від 20.05.2025 “Про припинення в порядку реорганізації шляхом приєднання Комунального закладу позашкіль</w:t>
      </w:r>
      <w:r>
        <w:rPr>
          <w:rFonts w:ascii="Times New Roman" w:hAnsi="Times New Roman"/>
          <w:sz w:val="28"/>
          <w:szCs w:val="28"/>
          <w:lang w:eastAsia="ru-RU"/>
        </w:rPr>
        <w:t xml:space="preserve">ної освіти Менська станція юних техніків Менської міської ради”.</w:t>
      </w:r>
      <w:r>
        <w:rPr>
          <w:rFonts w:ascii="Times New Roman" w:hAnsi="Times New Roman"/>
          <w:sz w:val="28"/>
          <w:szCs w:val="28"/>
          <w:lang w:eastAsia="ru-RU"/>
        </w:rPr>
      </w:r>
      <w:r>
        <w:rPr>
          <w:rFonts w:ascii="Times New Roman" w:hAnsi="Times New Roman"/>
          <w:sz w:val="28"/>
          <w:szCs w:val="28"/>
          <w:lang w:eastAsia="ru-RU"/>
        </w:rPr>
      </w:r>
    </w:p>
    <w:p>
      <w:pPr>
        <w:numPr>
          <w:ilvl w:val="1"/>
          <w:numId w:val="1"/>
        </w:numPr>
        <w:pBdr/>
        <w:tabs>
          <w:tab w:val="num" w:leader="none" w:pos="0"/>
          <w:tab w:val="left" w:leader="none" w:pos="1134"/>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Комунальний заклад позашкільної освіти Менський центр дитячої та юнацької творчості Менської міської ради  (далі – Менський ЦДЮТ, заклад освіти) є юридичною особою, має самостійний баланс, ра</w:t>
      </w:r>
      <w:r>
        <w:rPr>
          <w:rFonts w:ascii="Times New Roman" w:hAnsi="Times New Roman"/>
          <w:sz w:val="28"/>
          <w:szCs w:val="28"/>
          <w:lang w:eastAsia="ru-RU"/>
        </w:rPr>
        <w:t xml:space="preserve">хунок в установі банку, печатку, штамп, ідентифікаційний номер, </w:t>
      </w:r>
      <w:r>
        <w:rPr>
          <w:rFonts w:ascii="Times New Roman" w:hAnsi="Times New Roman"/>
          <w:sz w:val="28"/>
          <w:szCs w:val="28"/>
        </w:rPr>
        <w:t xml:space="preserve">самостійно здійснює господарчу </w:t>
      </w:r>
      <w:r>
        <w:rPr>
          <w:rFonts w:ascii="Times New Roman" w:hAnsi="Times New Roman"/>
          <w:sz w:val="28"/>
          <w:szCs w:val="28"/>
        </w:rPr>
        <w:t xml:space="preserve">діяльність та бухгалтерський облік, в </w:t>
      </w:r>
      <w:r>
        <w:rPr>
          <w:rFonts w:ascii="Times New Roman" w:hAnsi="Times New Roman"/>
          <w:sz w:val="28"/>
          <w:szCs w:val="28"/>
        </w:rPr>
        <w:t xml:space="preserve">т.ч</w:t>
      </w:r>
      <w:r>
        <w:rPr>
          <w:rFonts w:ascii="Times New Roman" w:hAnsi="Times New Roman"/>
          <w:sz w:val="28"/>
          <w:szCs w:val="28"/>
        </w:rPr>
        <w:t xml:space="preserve">. на умовах на умовах договору про надання послуг із планування, фінансування, ведення бухгалтерського обліку з Комуналь</w:t>
      </w:r>
      <w:r>
        <w:rPr>
          <w:rFonts w:ascii="Times New Roman" w:hAnsi="Times New Roman"/>
          <w:sz w:val="28"/>
          <w:szCs w:val="28"/>
        </w:rPr>
        <w:t xml:space="preserve">ною установою «Центр з обслуговування освітніх установ та закладів освіти» Менської міської ради. Має право відкривати реєстраційний, спеціальний реєстраційний та інші рахунки в органах Державного казначейства України.</w:t>
      </w:r>
      <w:r>
        <w:rPr>
          <w:rFonts w:ascii="Times New Roman" w:hAnsi="Times New Roman"/>
          <w:sz w:val="28"/>
          <w:szCs w:val="28"/>
          <w:lang w:eastAsia="ru-RU"/>
        </w:rPr>
      </w:r>
      <w:r>
        <w:rPr>
          <w:rFonts w:ascii="Times New Roman" w:hAnsi="Times New Roman"/>
          <w:sz w:val="28"/>
          <w:szCs w:val="28"/>
          <w:lang w:eastAsia="ru-RU"/>
        </w:rPr>
      </w:r>
    </w:p>
    <w:p>
      <w:pPr>
        <w:pStyle w:val="977"/>
        <w:widowControl w:val="false"/>
        <w:pBdr/>
        <w:tabs>
          <w:tab w:val="left" w:leader="none" w:pos="1134"/>
        </w:tabs>
        <w:spacing/>
        <w:ind w:right="-4" w:firstLine="567" w:left="0"/>
        <w:jc w:val="both"/>
        <w:rPr>
          <w:rFonts w:ascii="Times New Roman" w:hAnsi="Times New Roman"/>
          <w:sz w:val="28"/>
          <w:szCs w:val="28"/>
        </w:rPr>
      </w:pPr>
      <w:r>
        <w:rPr>
          <w:rFonts w:ascii="Times New Roman" w:hAnsi="Times New Roman"/>
          <w:sz w:val="28"/>
          <w:szCs w:val="28"/>
        </w:rPr>
        <w:t xml:space="preserve">Може мати виконані державною мовою, я</w:t>
      </w:r>
      <w:r>
        <w:rPr>
          <w:rFonts w:ascii="Times New Roman" w:hAnsi="Times New Roman"/>
          <w:sz w:val="28"/>
          <w:szCs w:val="28"/>
        </w:rPr>
        <w:t xml:space="preserve">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w:t>
      </w:r>
      <w:r>
        <w:rPr>
          <w:rFonts w:ascii="Times New Roman" w:hAnsi="Times New Roman"/>
          <w:color w:val="ff0000"/>
          <w:sz w:val="28"/>
          <w:szCs w:val="28"/>
        </w:rPr>
        <w:t xml:space="preserve">:</w:t>
      </w:r>
      <w:r>
        <w:rPr>
          <w:rFonts w:ascii="Times New Roman" w:hAnsi="Times New Roman"/>
          <w:sz w:val="28"/>
          <w:szCs w:val="28"/>
        </w:rPr>
        <w:t xml:space="preserve"> прапор, гімн, емблему, значок, логотип тощо.</w:t>
      </w:r>
      <w:r>
        <w:rPr>
          <w:rFonts w:ascii="Times New Roman" w:hAnsi="Times New Roman"/>
          <w:sz w:val="28"/>
          <w:szCs w:val="28"/>
        </w:rPr>
      </w:r>
      <w:r>
        <w:rPr>
          <w:rFonts w:ascii="Times New Roman" w:hAnsi="Times New Roman"/>
          <w:sz w:val="28"/>
          <w:szCs w:val="28"/>
        </w:rPr>
      </w:r>
    </w:p>
    <w:p>
      <w:pPr>
        <w:pBdr/>
        <w:tabs>
          <w:tab w:val="left" w:leader="none" w:pos="1134"/>
        </w:tabs>
        <w:spacing/>
        <w:ind w:firstLine="567"/>
        <w:jc w:val="both"/>
        <w:rPr>
          <w:rFonts w:ascii="Times New Roman" w:hAnsi="Times New Roman"/>
          <w:sz w:val="28"/>
        </w:rPr>
      </w:pPr>
      <w:r>
        <w:rPr>
          <w:rFonts w:ascii="Times New Roman" w:hAnsi="Times New Roman"/>
          <w:sz w:val="28"/>
        </w:rPr>
        <w:t xml:space="preserve">1.7. </w:t>
      </w:r>
      <w:r>
        <w:rPr>
          <w:rFonts w:ascii="Times New Roman" w:hAnsi="Times New Roman"/>
          <w:sz w:val="28"/>
          <w:szCs w:val="28"/>
        </w:rPr>
        <w:t xml:space="preserve">Засновником закладу освіти є Менська міська рада (далі – Засновник). Уповноваженим органом  Засновника є Відділ освіти Менської міської ради (далі – Орган управління).</w:t>
      </w:r>
      <w:r>
        <w:rPr>
          <w:rFonts w:ascii="Times New Roman" w:hAnsi="Times New Roman"/>
          <w:sz w:val="28"/>
        </w:rPr>
      </w:r>
      <w:r>
        <w:rPr>
          <w:rFonts w:ascii="Times New Roman" w:hAnsi="Times New Roman"/>
          <w:sz w:val="28"/>
        </w:rPr>
      </w:r>
    </w:p>
    <w:p>
      <w:pPr>
        <w:widowControl w:val="false"/>
        <w:pBdr/>
        <w:tabs>
          <w:tab w:val="left" w:leader="none" w:pos="545"/>
          <w:tab w:val="left" w:leader="none" w:pos="1134"/>
        </w:tabs>
        <w:spacing/>
        <w:ind w:right="-4" w:firstLine="567"/>
        <w:jc w:val="both"/>
        <w:rPr>
          <w:rFonts w:ascii="Arial" w:hAnsi="Arial"/>
          <w:color w:val="000000" w:themeColor="text1"/>
          <w:sz w:val="21"/>
          <w:szCs w:val="21"/>
        </w:rPr>
      </w:pPr>
      <w:r>
        <w:rPr>
          <w:rFonts w:ascii="Times New Roman" w:hAnsi="Times New Roman"/>
          <w:sz w:val="28"/>
          <w:szCs w:val="28"/>
        </w:rPr>
        <w:t xml:space="preserve">1.8. </w:t>
      </w:r>
      <w:r>
        <w:rPr>
          <w:rFonts w:ascii="Times New Roman" w:hAnsi="Times New Roman"/>
          <w:color w:val="000000" w:themeColor="text1"/>
          <w:sz w:val="28"/>
          <w:szCs w:val="28"/>
        </w:rPr>
        <w:t xml:space="preserve">Засновник </w:t>
      </w:r>
      <w:r>
        <w:rPr>
          <w:rFonts w:ascii="Times New Roman" w:hAnsi="Times New Roman"/>
          <w:color w:val="000000" w:themeColor="text1"/>
          <w:sz w:val="28"/>
          <w:szCs w:val="28"/>
          <w:lang w:eastAsia="uk-UA"/>
        </w:rPr>
        <w:t xml:space="preserve">закладу освіти</w:t>
      </w:r>
      <w:r>
        <w:rPr>
          <w:rFonts w:ascii="Times New Roman" w:hAnsi="Times New Roman"/>
          <w:color w:val="000000" w:themeColor="text1"/>
          <w:sz w:val="28"/>
          <w:szCs w:val="28"/>
        </w:rPr>
        <w:t xml:space="preserve">:</w:t>
      </w:r>
      <w:r>
        <w:rPr>
          <w:rFonts w:ascii="Arial" w:hAnsi="Arial"/>
          <w:color w:val="000000" w:themeColor="text1"/>
          <w:sz w:val="21"/>
          <w:szCs w:val="21"/>
        </w:rPr>
      </w:r>
      <w:r>
        <w:rPr>
          <w:rFonts w:ascii="Arial" w:hAnsi="Arial"/>
          <w:color w:val="000000" w:themeColor="text1"/>
          <w:sz w:val="21"/>
          <w:szCs w:val="21"/>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затверджує за поданням закладу позашкільної освіти стратегію роз</w:t>
      </w:r>
      <w:r>
        <w:rPr>
          <w:rFonts w:ascii="Times New Roman" w:hAnsi="Times New Roman"/>
          <w:sz w:val="28"/>
          <w:szCs w:val="28"/>
        </w:rPr>
        <w:t xml:space="preserve">витку даного закладу;</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фінансує виконання стратегії розвитку закладу позашкільної освіти, у тому числі здійснення інноваційної діяльності закладом освіти;</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фінансує заклад освіти за рахунок коштів державного (за наявності) та місцевого бюджетів в обсязі,</w:t>
      </w:r>
      <w:r>
        <w:rPr>
          <w:rFonts w:ascii="Times New Roman" w:hAnsi="Times New Roman"/>
          <w:sz w:val="28"/>
          <w:szCs w:val="28"/>
        </w:rPr>
        <w:t xml:space="preserve"> достатньому для виконання типових освітніх програм та ліцензійних умов;</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здійснює контроль за використанням закладом позашкільної освіти публічних коштів;</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затверджує структуру та загальну чисельність закладу освіти;</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забезпечує створення у закладі осв</w:t>
      </w:r>
      <w:r>
        <w:rPr>
          <w:rFonts w:ascii="Times New Roman" w:hAnsi="Times New Roman"/>
          <w:sz w:val="28"/>
          <w:szCs w:val="28"/>
        </w:rPr>
        <w:t xml:space="preserve">іти інклюзивного освітнього середовища, універсального дизайну та розумного пристосування;</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ви</w:t>
      </w:r>
      <w:r>
        <w:rPr>
          <w:rFonts w:ascii="Times New Roman" w:hAnsi="Times New Roman"/>
          <w:sz w:val="28"/>
          <w:szCs w:val="28"/>
        </w:rPr>
        <w:t xml:space="preserve">мог трудового законодавства, оплати праці педагогічних та інших працівників, охорони праці, безпеки життєдіяльності, пожежної безпеки тощо;</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забезпечує дотримання вимог законодавства щодо доступності закладів освіти для осіб з особливими освітніми потреба</w:t>
      </w:r>
      <w:r>
        <w:rPr>
          <w:rFonts w:ascii="Times New Roman" w:hAnsi="Times New Roman"/>
          <w:sz w:val="28"/>
          <w:szCs w:val="28"/>
        </w:rPr>
        <w:t xml:space="preserve">ми;</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забезпечує оприлюднення всієї публічної інформації відповідно до вимог законів України "Про освіту", "Про доступ до публічної інформації" та "Про відкритість використання публічних коштів".</w:t>
      </w:r>
      <w:r>
        <w:rPr>
          <w:rFonts w:ascii="Times New Roman" w:hAnsi="Times New Roman"/>
          <w:sz w:val="28"/>
          <w:szCs w:val="28"/>
        </w:rPr>
      </w:r>
      <w:r>
        <w:rPr>
          <w:rFonts w:ascii="Times New Roman" w:hAnsi="Times New Roman"/>
          <w:sz w:val="28"/>
          <w:szCs w:val="28"/>
        </w:rPr>
      </w:r>
    </w:p>
    <w:p>
      <w:pPr>
        <w:pBdr/>
        <w:shd w:val="clear" w:color="auto" w:fill="ffffff"/>
        <w:tabs>
          <w:tab w:val="left" w:leader="none" w:pos="1134"/>
        </w:tabs>
        <w:spacing/>
        <w:ind w:firstLine="567"/>
        <w:jc w:val="both"/>
        <w:rPr>
          <w:rFonts w:ascii="Times New Roman" w:hAnsi="Times New Roman"/>
          <w:sz w:val="28"/>
          <w:szCs w:val="28"/>
        </w:rPr>
      </w:pPr>
      <w:r>
        <w:rPr>
          <w:rFonts w:ascii="Times New Roman" w:hAnsi="Times New Roman"/>
          <w:sz w:val="28"/>
          <w:szCs w:val="28"/>
        </w:rPr>
        <w:t xml:space="preserve">- реалізує інші права, передбачені законодавством,  установч</w:t>
      </w:r>
      <w:r>
        <w:rPr>
          <w:rFonts w:ascii="Times New Roman" w:hAnsi="Times New Roman"/>
          <w:sz w:val="28"/>
          <w:szCs w:val="28"/>
        </w:rPr>
        <w:t xml:space="preserve">ими документами закладу освіти та власними рішеннями.</w:t>
      </w:r>
      <w:r>
        <w:rPr>
          <w:rFonts w:ascii="Times New Roman" w:hAnsi="Times New Roman"/>
          <w:sz w:val="28"/>
          <w:szCs w:val="28"/>
        </w:rPr>
      </w:r>
      <w:r>
        <w:rPr>
          <w:rFonts w:ascii="Times New Roman" w:hAnsi="Times New Roman"/>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1.9. Орган управління:</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призначає керівника закладу освіти у порядку, передбаченому чинним законодавством;</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затверджує кошторис та приймає фінансовий звіт закладу освіти у випадках та порядку, визначе</w:t>
      </w:r>
      <w:r>
        <w:rPr>
          <w:sz w:val="28"/>
          <w:szCs w:val="28"/>
        </w:rPr>
        <w:t xml:space="preserve">них законодавством;</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погоджує штатний розпис закладу освіти;</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за пропозицією керівника закладу освіти, у разі виробничої необхідності, погоджує зміни щодо штатів окремих структурних підрозділів або введення посади (крім керівних), не передбачених штатним</w:t>
      </w:r>
      <w:r>
        <w:rPr>
          <w:sz w:val="28"/>
          <w:szCs w:val="28"/>
        </w:rPr>
        <w:t xml:space="preserve">и нормативами для даного закладу, в межах фонду оплати праці, доведеного лімітними довідками на відповідний період. Заміна поса</w:t>
      </w:r>
      <w:r>
        <w:rPr>
          <w:sz w:val="28"/>
          <w:szCs w:val="28"/>
        </w:rPr>
        <w:t xml:space="preserve">д працівників може здійснюватися</w:t>
      </w:r>
      <w:r>
        <w:rPr>
          <w:sz w:val="28"/>
          <w:szCs w:val="28"/>
        </w:rPr>
        <w:t xml:space="preserve"> лише в межах однієї категорії (педагогічного, господарсько-обслуговуючого тощо) персоналу;</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вно</w:t>
      </w:r>
      <w:r>
        <w:rPr>
          <w:sz w:val="28"/>
          <w:szCs w:val="28"/>
        </w:rPr>
        <w:t xml:space="preserve">сить пропозицію засновнику щодо затвердження структури та  загальної чисельності закладу освіти;</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здійснює контроль за фінансово-господарською діяльністю, дотриманням установчих документів закладу освіти;</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здійснює контроль за недопущенням привілеїв чи о</w:t>
      </w:r>
      <w:r>
        <w:rPr>
          <w:sz w:val="28"/>
          <w:szCs w:val="28"/>
        </w:rPr>
        <w:t xml:space="preserve">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w:t>
      </w:r>
      <w:r>
        <w:rPr>
          <w:sz w:val="28"/>
          <w:szCs w:val="28"/>
        </w:rPr>
        <w:t xml:space="preserve">го, соціального та майнового стану, складних життєвих обставин, наявності судимості та іншими ознаками;</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розглядає усні та письмові заяви (скарги, повідомлення) учасників освітнього процесу, інших осіб про невжиття заходів щодо запобігання і протидії наси</w:t>
      </w:r>
      <w:r>
        <w:rPr>
          <w:sz w:val="28"/>
          <w:szCs w:val="28"/>
        </w:rPr>
        <w:t xml:space="preserve">льству та жорстокому поводженню з дітьми в закладі освіти та приймає рішення за результатами їх розгляду;</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у разі вчинення жорстокого поводження з дитиною керівником закладу освіти - розглядає усні та письмові заяви (скарги, повідомлення) про випадки жорс</w:t>
      </w:r>
      <w:r>
        <w:rPr>
          <w:sz w:val="28"/>
          <w:szCs w:val="28"/>
        </w:rPr>
        <w:t xml:space="preserve">токого поводження з дитиною в закладі освіти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w:t>
      </w:r>
      <w:r>
        <w:rPr>
          <w:sz w:val="28"/>
          <w:szCs w:val="28"/>
        </w:rPr>
        <w:t xml:space="preserve">важений підрозділ органу Національної поліції України та службу у справах дітей;</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є головним розпорядником бюджетних коштів по відношенню до закладу освіти;</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забезпечує рівний доступ до позашкільної освіти, прав учасників освітнього процесу, підготовки т</w:t>
      </w:r>
      <w:r>
        <w:rPr>
          <w:sz w:val="28"/>
          <w:szCs w:val="28"/>
        </w:rPr>
        <w:t xml:space="preserve">а підвищення кваліфікації педагогічних працівників;</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забезпечує належну якість позашкільної освіти;</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 виконує інші повноваження, відповідно до законодавства та рішень Засновника.</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1.10. </w:t>
      </w:r>
      <w:r>
        <w:rPr>
          <w:sz w:val="28"/>
          <w:szCs w:val="28"/>
        </w:rPr>
        <w:t xml:space="preserve">Заклад освіти є юридичною особою, має самостійний баланс, розрахункові та інші рахунки у фінансових установах і банках державного сектору, бланк, печатку, штамп із своїм найменуванням та символікою, ідентифікаційний номер, здійснює господарчу діяльність та</w:t>
      </w:r>
      <w:r>
        <w:rPr>
          <w:sz w:val="28"/>
          <w:szCs w:val="28"/>
        </w:rPr>
        <w:t xml:space="preserve"> бухгалтерський облік самостійно або на умовах договору про надання послуг із планування, фінансування, ведення бухгалтерського обліку з Комунальною установою «Центр з обслуговування освітніх установ та закладів освіти» Менської міської </w:t>
      </w:r>
      <w:r>
        <w:rPr>
          <w:sz w:val="28"/>
          <w:szCs w:val="28"/>
        </w:rPr>
        <w:t xml:space="preserve">ради. Має право від</w:t>
      </w:r>
      <w:r>
        <w:rPr>
          <w:sz w:val="28"/>
          <w:szCs w:val="28"/>
        </w:rPr>
        <w:t xml:space="preserve">кривати реєстраційний, спеціальний реєстраційний та інші рахунки в органах Державного казначейства України.</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Може мати виконані державною мовою, якщо інше не встановлено Законом України «Про забезпечення функціонування української мови як державної»: вивіск</w:t>
      </w:r>
      <w:r>
        <w:rPr>
          <w:sz w:val="28"/>
          <w:szCs w:val="28"/>
        </w:rPr>
        <w:t xml:space="preserve">у встановленого зразка, виконану власну символіку і атрибутику, а саме прапор, гімн, емблему, значок, логотип тощо.</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Заклад освіти має право набувати майнові та немайнові права, нести обов’язки, виступати стороною у судовому процесі, мати у власності кошти </w:t>
      </w:r>
      <w:r>
        <w:rPr>
          <w:sz w:val="28"/>
          <w:szCs w:val="28"/>
        </w:rPr>
        <w:t xml:space="preserve">та інше майно відповідно до законодавства.</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Менський ЦДЮТ має право провадити інноваційну діяльність та може укладати з цією метою відповідні договори про співпрацю з іншими закладами освіти (науковими установами), підприємствами, установами, організаціями,</w:t>
      </w:r>
      <w:r>
        <w:rPr>
          <w:sz w:val="28"/>
          <w:szCs w:val="28"/>
        </w:rPr>
        <w:t xml:space="preserve"> фізичними особами.</w:t>
      </w:r>
      <w:r>
        <w:rPr>
          <w:sz w:val="28"/>
          <w:szCs w:val="28"/>
        </w:rPr>
      </w:r>
      <w:r>
        <w:rPr>
          <w:sz w:val="28"/>
          <w:szCs w:val="28"/>
        </w:rPr>
      </w:r>
    </w:p>
    <w:p>
      <w:pPr>
        <w:pStyle w:val="982"/>
        <w:pBdr/>
        <w:tabs>
          <w:tab w:val="left" w:leader="none" w:pos="1134"/>
        </w:tabs>
        <w:spacing w:after="0" w:afterAutospacing="0" w:before="0" w:beforeAutospacing="0"/>
        <w:ind w:firstLine="567"/>
        <w:jc w:val="both"/>
        <w:rPr>
          <w:sz w:val="28"/>
          <w:szCs w:val="28"/>
        </w:rPr>
      </w:pPr>
      <w:r>
        <w:rPr>
          <w:sz w:val="28"/>
          <w:szCs w:val="28"/>
        </w:rPr>
        <w:t xml:space="preserve">1.11. </w:t>
      </w:r>
      <w:r>
        <w:rPr>
          <w:sz w:val="28"/>
          <w:szCs w:val="28"/>
          <w:lang w:eastAsia="uk-UA"/>
        </w:rPr>
        <w:t xml:space="preserve">Заклад освіти</w:t>
      </w:r>
      <w:r>
        <w:rPr>
          <w:sz w:val="28"/>
          <w:szCs w:val="28"/>
        </w:rPr>
        <w:t xml:space="preserve"> перебуває у комунальній власності Менської міської  територіальної громади.</w:t>
      </w:r>
      <w:r>
        <w:rPr>
          <w:sz w:val="28"/>
          <w:szCs w:val="28"/>
        </w:rPr>
      </w:r>
      <w:r>
        <w:rPr>
          <w:sz w:val="28"/>
          <w:szCs w:val="28"/>
        </w:rPr>
      </w:r>
    </w:p>
    <w:p>
      <w:pPr>
        <w:pStyle w:val="980"/>
        <w:pBdr/>
        <w:tabs>
          <w:tab w:val="num" w:leader="none" w:pos="720"/>
          <w:tab w:val="left" w:leader="none" w:pos="1134"/>
        </w:tabs>
        <w:spacing w:after="0"/>
        <w:ind w:firstLine="567" w:left="0"/>
        <w:jc w:val="both"/>
        <w:rPr>
          <w:rFonts w:ascii="Times New Roman" w:hAnsi="Times New Roman"/>
          <w:bCs/>
          <w:sz w:val="28"/>
          <w:szCs w:val="28"/>
        </w:rPr>
      </w:pPr>
      <w:r>
        <w:rPr>
          <w:rFonts w:ascii="Times New Roman" w:hAnsi="Times New Roman"/>
          <w:bCs/>
          <w:sz w:val="28"/>
          <w:szCs w:val="28"/>
        </w:rPr>
        <w:t xml:space="preserve">1.12. Менський ЦДЮТ - багатопрофільний заклад позашкільної освіти, що</w:t>
      </w:r>
      <w:r>
        <w:t xml:space="preserve"> </w:t>
      </w:r>
      <w:r>
        <w:rPr>
          <w:rFonts w:ascii="Times New Roman" w:hAnsi="Times New Roman"/>
          <w:bCs/>
          <w:sz w:val="28"/>
          <w:szCs w:val="28"/>
        </w:rPr>
        <w:t xml:space="preserve">організовує роботу з дітьми та юнацтвом на принципі добровільності вид</w:t>
      </w:r>
      <w:r>
        <w:rPr>
          <w:rFonts w:ascii="Times New Roman" w:hAnsi="Times New Roman"/>
          <w:bCs/>
          <w:sz w:val="28"/>
          <w:szCs w:val="28"/>
        </w:rPr>
        <w:t xml:space="preserve">ів діяльності за інтересами.</w:t>
      </w:r>
      <w:r>
        <w:rPr>
          <w:rFonts w:ascii="Times New Roman" w:hAnsi="Times New Roman"/>
          <w:bCs/>
          <w:sz w:val="28"/>
          <w:szCs w:val="28"/>
        </w:rPr>
      </w:r>
      <w:r>
        <w:rPr>
          <w:rFonts w:ascii="Times New Roman" w:hAnsi="Times New Roman"/>
          <w:bCs/>
          <w:sz w:val="28"/>
          <w:szCs w:val="28"/>
        </w:rPr>
      </w:r>
    </w:p>
    <w:p>
      <w:pPr>
        <w:widowControl w:val="false"/>
        <w:pBdr/>
        <w:tabs>
          <w:tab w:val="left" w:leader="none" w:pos="545"/>
          <w:tab w:val="left" w:leader="none" w:pos="1134"/>
        </w:tabs>
        <w:spacing/>
        <w:ind w:firstLine="567"/>
        <w:jc w:val="both"/>
        <w:rPr>
          <w:rFonts w:ascii="Times New Roman" w:hAnsi="Times New Roman"/>
          <w:bCs/>
          <w:sz w:val="28"/>
          <w:szCs w:val="28"/>
          <w:lang w:eastAsia="ru-RU"/>
        </w:rPr>
      </w:pPr>
      <w:r>
        <w:rPr>
          <w:rFonts w:ascii="Times New Roman" w:hAnsi="Times New Roman"/>
          <w:sz w:val="28"/>
          <w:szCs w:val="28"/>
          <w:lang w:eastAsia="ru-RU"/>
        </w:rPr>
        <w:t xml:space="preserve">1.13. Менський ЦДЮТ у своїй діяльності керується Конституцією України, Законами України «Про освіту», «Про позашкільну освіту», іншими нормативно-правовими актами, власним статутом.</w:t>
      </w:r>
      <w:r>
        <w:rPr>
          <w:rFonts w:ascii="Times New Roman" w:hAnsi="Times New Roman"/>
          <w:bCs/>
          <w:sz w:val="28"/>
          <w:szCs w:val="28"/>
          <w:lang w:eastAsia="ru-RU"/>
        </w:rPr>
      </w:r>
      <w:r>
        <w:rPr>
          <w:rFonts w:ascii="Times New Roman" w:hAnsi="Times New Roman"/>
          <w:bCs/>
          <w:sz w:val="28"/>
          <w:szCs w:val="28"/>
          <w:lang w:eastAsia="ru-RU"/>
        </w:rPr>
      </w:r>
    </w:p>
    <w:p>
      <w:pPr>
        <w:widowControl w:val="false"/>
        <w:pBdr/>
        <w:tabs>
          <w:tab w:val="left" w:leader="none" w:pos="545"/>
          <w:tab w:val="left" w:leader="none" w:pos="1134"/>
        </w:tabs>
        <w:spacing/>
        <w:ind w:firstLine="567"/>
        <w:jc w:val="both"/>
        <w:rPr>
          <w:rFonts w:ascii="Times New Roman" w:hAnsi="Times New Roman"/>
          <w:bCs/>
          <w:sz w:val="28"/>
          <w:szCs w:val="28"/>
          <w:lang w:eastAsia="ru-RU"/>
        </w:rPr>
      </w:pPr>
      <w:r>
        <w:rPr>
          <w:rFonts w:ascii="Times New Roman" w:hAnsi="Times New Roman"/>
          <w:sz w:val="28"/>
          <w:szCs w:val="28"/>
          <w:lang w:eastAsia="ru-RU"/>
        </w:rPr>
        <w:t xml:space="preserve">1.14. Заклад освіти самостійно приймає рішенн</w:t>
      </w:r>
      <w:r>
        <w:rPr>
          <w:rFonts w:ascii="Times New Roman" w:hAnsi="Times New Roman"/>
          <w:sz w:val="28"/>
          <w:szCs w:val="28"/>
          <w:lang w:eastAsia="ru-RU"/>
        </w:rPr>
        <w:t xml:space="preserve">я і здійснює діяльність в межах своєї компетенції, передбаченої законодавством України та власним статутом.</w:t>
      </w:r>
      <w:r>
        <w:rPr>
          <w:rFonts w:ascii="Times New Roman" w:hAnsi="Times New Roman"/>
          <w:bCs/>
          <w:sz w:val="28"/>
          <w:szCs w:val="28"/>
          <w:lang w:eastAsia="ru-RU"/>
        </w:rPr>
      </w:r>
      <w:r>
        <w:rPr>
          <w:rFonts w:ascii="Times New Roman" w:hAnsi="Times New Roman"/>
          <w:bCs/>
          <w:sz w:val="28"/>
          <w:szCs w:val="28"/>
          <w:lang w:eastAsia="ru-RU"/>
        </w:rPr>
      </w:r>
    </w:p>
    <w:p>
      <w:pPr>
        <w:widowControl w:val="false"/>
        <w:pBdr/>
        <w:tabs>
          <w:tab w:val="left" w:leader="none" w:pos="545"/>
          <w:tab w:val="left" w:leader="none" w:pos="1134"/>
        </w:tabs>
        <w:spacing/>
        <w:ind w:firstLine="567"/>
        <w:jc w:val="both"/>
        <w:rPr>
          <w:rFonts w:ascii="Times New Roman" w:hAnsi="Times New Roman"/>
          <w:bCs/>
          <w:sz w:val="28"/>
          <w:szCs w:val="28"/>
          <w:lang w:eastAsia="ru-RU"/>
        </w:rPr>
      </w:pPr>
      <w:r>
        <w:rPr>
          <w:rFonts w:ascii="Times New Roman" w:hAnsi="Times New Roman"/>
          <w:bCs/>
          <w:sz w:val="28"/>
          <w:szCs w:val="28"/>
        </w:rPr>
        <w:t xml:space="preserve">1.15. </w:t>
      </w:r>
      <w:r>
        <w:rPr>
          <w:rFonts w:ascii="Times New Roman" w:hAnsi="Times New Roman"/>
          <w:sz w:val="28"/>
        </w:rPr>
        <w:t xml:space="preserve">Мова навчання визначається Конституцією України та чинним законодавством.</w:t>
      </w:r>
      <w:r>
        <w:rPr>
          <w:rFonts w:ascii="Times New Roman" w:hAnsi="Times New Roman"/>
          <w:bCs/>
          <w:sz w:val="28"/>
          <w:szCs w:val="28"/>
          <w:lang w:eastAsia="ru-RU"/>
        </w:rPr>
      </w:r>
      <w:r>
        <w:rPr>
          <w:rFonts w:ascii="Times New Roman" w:hAnsi="Times New Roman"/>
          <w:bCs/>
          <w:sz w:val="28"/>
          <w:szCs w:val="28"/>
          <w:lang w:eastAsia="ru-RU"/>
        </w:rPr>
      </w:r>
    </w:p>
    <w:p>
      <w:pPr>
        <w:widowControl w:val="false"/>
        <w:pBdr/>
        <w:tabs>
          <w:tab w:val="left" w:leader="none" w:pos="545"/>
          <w:tab w:val="left" w:leader="none" w:pos="1134"/>
        </w:tabs>
        <w:spacing/>
        <w:ind w:right="-4" w:firstLine="567"/>
        <w:jc w:val="both"/>
        <w:rPr>
          <w:rFonts w:ascii="Times New Roman" w:hAnsi="Times New Roman"/>
          <w:sz w:val="28"/>
          <w:szCs w:val="28"/>
          <w:lang w:eastAsia="uk-UA"/>
        </w:rPr>
      </w:pPr>
      <w:r>
        <w:rPr>
          <w:rFonts w:ascii="Times New Roman" w:hAnsi="Times New Roman"/>
          <w:sz w:val="28"/>
          <w:szCs w:val="28"/>
        </w:rPr>
        <w:t xml:space="preserve">1.16. Супровід закладу освіти в питаннях професійного зростання педа</w:t>
      </w:r>
      <w:r>
        <w:rPr>
          <w:rFonts w:ascii="Times New Roman" w:hAnsi="Times New Roman"/>
          <w:sz w:val="28"/>
          <w:szCs w:val="28"/>
        </w:rPr>
        <w:t xml:space="preserve">гогів закладу, створення стратегії закладу, освітньої програми, інших питань здійснює Комунальна установа «Центр професійного розвитку педагогічних працівників Менської міської ради».</w:t>
      </w:r>
      <w:r>
        <w:rPr>
          <w:rFonts w:ascii="Times New Roman" w:hAnsi="Times New Roman"/>
          <w:sz w:val="28"/>
          <w:szCs w:val="28"/>
          <w:lang w:eastAsia="uk-UA"/>
        </w:rPr>
      </w:r>
      <w:r>
        <w:rPr>
          <w:rFonts w:ascii="Times New Roman" w:hAnsi="Times New Roman"/>
          <w:sz w:val="28"/>
          <w:szCs w:val="28"/>
          <w:lang w:eastAsia="uk-UA"/>
        </w:rPr>
      </w:r>
    </w:p>
    <w:p>
      <w:pPr>
        <w:pStyle w:val="977"/>
        <w:widowControl w:val="false"/>
        <w:pBdr/>
        <w:tabs>
          <w:tab w:val="left" w:leader="none" w:pos="545"/>
          <w:tab w:val="left" w:leader="none" w:pos="1134"/>
        </w:tabs>
        <w:spacing/>
        <w:ind w:firstLine="567" w:left="0"/>
        <w:jc w:val="both"/>
        <w:rPr>
          <w:rFonts w:ascii="Times New Roman" w:hAnsi="Times New Roman"/>
          <w:bCs/>
          <w:sz w:val="28"/>
          <w:szCs w:val="28"/>
          <w:lang w:eastAsia="ru-RU"/>
        </w:rPr>
      </w:pPr>
      <w:r>
        <w:rPr>
          <w:rFonts w:ascii="Times New Roman" w:hAnsi="Times New Roman"/>
          <w:sz w:val="28"/>
          <w:szCs w:val="28"/>
          <w:lang w:eastAsia="ru-RU"/>
        </w:rPr>
        <w:t xml:space="preserve">1.17.Заклад освіти несе відповідальність перед особою, суспільством і де</w:t>
      </w:r>
      <w:r>
        <w:rPr>
          <w:rFonts w:ascii="Times New Roman" w:hAnsi="Times New Roman"/>
          <w:sz w:val="28"/>
          <w:szCs w:val="28"/>
          <w:lang w:eastAsia="ru-RU"/>
        </w:rPr>
        <w:t xml:space="preserve">ржавою за:</w:t>
      </w:r>
      <w:r>
        <w:rPr>
          <w:rFonts w:ascii="Times New Roman" w:hAnsi="Times New Roman"/>
          <w:bCs/>
          <w:sz w:val="28"/>
          <w:szCs w:val="28"/>
          <w:lang w:eastAsia="ru-RU"/>
        </w:rPr>
      </w:r>
      <w:r>
        <w:rPr>
          <w:rFonts w:ascii="Times New Roman" w:hAnsi="Times New Roman"/>
          <w:bCs/>
          <w:sz w:val="28"/>
          <w:szCs w:val="28"/>
          <w:lang w:eastAsia="ru-RU"/>
        </w:rPr>
      </w:r>
    </w:p>
    <w:p>
      <w:pPr>
        <w:widowControl w:val="false"/>
        <w:numPr>
          <w:ilvl w:val="0"/>
          <w:numId w:val="2"/>
        </w:numPr>
        <w:pBdr/>
        <w:tabs>
          <w:tab w:val="num" w:leader="none" w:pos="284"/>
          <w:tab w:val="clear" w:leader="none" w:pos="720"/>
          <w:tab w:val="left" w:leader="none" w:pos="851"/>
        </w:tabs>
        <w:spacing/>
        <w:ind w:right="-4" w:firstLine="567" w:left="0"/>
        <w:jc w:val="both"/>
        <w:rPr>
          <w:rFonts w:ascii="Times New Roman" w:hAnsi="Times New Roman"/>
          <w:sz w:val="28"/>
          <w:szCs w:val="28"/>
          <w:lang w:eastAsia="ru-RU"/>
        </w:rPr>
      </w:pPr>
      <w:r>
        <w:rPr>
          <w:rFonts w:ascii="Times New Roman" w:hAnsi="Times New Roman"/>
          <w:sz w:val="28"/>
          <w:szCs w:val="28"/>
          <w:lang w:eastAsia="ru-RU"/>
        </w:rPr>
        <w:t xml:space="preserve">безпечні умови освітньої діяльності; </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 w:val="left" w:leader="none" w:pos="851"/>
        </w:tabs>
        <w:spacing/>
        <w:ind w:right="-4" w:firstLine="567" w:left="0"/>
        <w:jc w:val="both"/>
        <w:rPr>
          <w:rFonts w:ascii="Times New Roman" w:hAnsi="Times New Roman"/>
          <w:sz w:val="28"/>
          <w:szCs w:val="28"/>
          <w:lang w:eastAsia="ru-RU"/>
        </w:rPr>
      </w:pPr>
      <w:r>
        <w:rPr>
          <w:rFonts w:ascii="Times New Roman" w:hAnsi="Times New Roman"/>
          <w:sz w:val="28"/>
          <w:szCs w:val="28"/>
          <w:lang w:eastAsia="ru-RU"/>
        </w:rPr>
        <w:t xml:space="preserve">дотримання державних стандартів освіти;</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 w:val="left" w:leader="none" w:pos="851"/>
        </w:tabs>
        <w:spacing/>
        <w:ind w:right="-4" w:firstLine="567" w:left="0"/>
        <w:jc w:val="both"/>
        <w:rPr>
          <w:rFonts w:ascii="Times New Roman" w:hAnsi="Times New Roman"/>
          <w:sz w:val="28"/>
          <w:szCs w:val="28"/>
          <w:lang w:eastAsia="ru-RU"/>
        </w:rPr>
      </w:pPr>
      <w:r>
        <w:rPr>
          <w:rFonts w:ascii="Times New Roman" w:hAnsi="Times New Roman"/>
          <w:sz w:val="28"/>
          <w:szCs w:val="28"/>
          <w:lang w:eastAsia="ru-RU"/>
        </w:rPr>
        <w:t xml:space="preserve">дотримання договірних зобов'язань з іншими суб'єктами освітньої, виробничої, наукової діяльності, в тому числі зобов'язань за міжнародними угодами;</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 w:val="left" w:leader="none" w:pos="851"/>
        </w:tabs>
        <w:spacing/>
        <w:ind w:right="-4" w:firstLine="567" w:left="0"/>
        <w:jc w:val="both"/>
        <w:rPr>
          <w:rFonts w:ascii="Times New Roman" w:hAnsi="Times New Roman"/>
          <w:sz w:val="28"/>
          <w:szCs w:val="28"/>
          <w:lang w:eastAsia="ru-RU"/>
        </w:rPr>
      </w:pPr>
      <w:r>
        <w:rPr>
          <w:rFonts w:ascii="Times New Roman" w:hAnsi="Times New Roman"/>
          <w:sz w:val="28"/>
          <w:szCs w:val="28"/>
          <w:lang w:eastAsia="ru-RU"/>
        </w:rPr>
        <w:t xml:space="preserve">дотримання фінансової дисципліни.</w:t>
      </w:r>
      <w:r>
        <w:rPr>
          <w:rFonts w:ascii="Times New Roman" w:hAnsi="Times New Roman"/>
          <w:sz w:val="28"/>
          <w:szCs w:val="28"/>
          <w:lang w:eastAsia="ru-RU"/>
        </w:rPr>
      </w:r>
      <w:r>
        <w:rPr>
          <w:rFonts w:ascii="Times New Roman" w:hAnsi="Times New Roman"/>
          <w:sz w:val="28"/>
          <w:szCs w:val="28"/>
          <w:lang w:eastAsia="ru-RU"/>
        </w:rPr>
      </w:r>
    </w:p>
    <w:p>
      <w:pPr>
        <w:widowControl w:val="false"/>
        <w:pBdr/>
        <w:tabs>
          <w:tab w:val="left" w:leader="none" w:pos="558"/>
          <w:tab w:val="left" w:leader="none" w:pos="851"/>
        </w:tabs>
        <w:spacing/>
        <w:ind w:right="-4" w:firstLine="567"/>
        <w:jc w:val="both"/>
        <w:rPr>
          <w:rFonts w:ascii="Times New Roman" w:hAnsi="Times New Roman"/>
          <w:sz w:val="28"/>
          <w:szCs w:val="28"/>
          <w:lang w:eastAsia="ru-RU"/>
        </w:rPr>
      </w:pPr>
      <w:r>
        <w:rPr>
          <w:rFonts w:ascii="Times New Roman" w:hAnsi="Times New Roman"/>
          <w:sz w:val="28"/>
          <w:szCs w:val="28"/>
          <w:lang w:eastAsia="ru-RU"/>
        </w:rPr>
        <w:t xml:space="preserve">1.18. Медичне обслуговування здобувачів освіти та відповідні умови для його організації забезпечуються за місцем проживання.  </w:t>
      </w:r>
      <w:r>
        <w:rPr>
          <w:rFonts w:ascii="Times New Roman" w:hAnsi="Times New Roman"/>
          <w:sz w:val="28"/>
          <w:szCs w:val="28"/>
          <w:lang w:eastAsia="ru-RU"/>
        </w:rPr>
      </w:r>
      <w:r>
        <w:rPr>
          <w:rFonts w:ascii="Times New Roman" w:hAnsi="Times New Roman"/>
          <w:sz w:val="28"/>
          <w:szCs w:val="28"/>
          <w:lang w:eastAsia="ru-RU"/>
        </w:rPr>
      </w:r>
    </w:p>
    <w:p>
      <w:pPr>
        <w:widowControl w:val="false"/>
        <w:pBdr/>
        <w:tabs>
          <w:tab w:val="left" w:leader="none" w:pos="558"/>
          <w:tab w:val="left" w:leader="none" w:pos="1134"/>
        </w:tabs>
        <w:spacing/>
        <w:ind w:right="-4" w:firstLine="567"/>
        <w:jc w:val="both"/>
        <w:rPr>
          <w:rFonts w:ascii="Times New Roman" w:hAnsi="Times New Roman"/>
          <w:sz w:val="28"/>
          <w:szCs w:val="28"/>
          <w:lang w:eastAsia="ru-RU"/>
        </w:rPr>
      </w:pPr>
      <w:r>
        <w:rPr>
          <w:rFonts w:ascii="Times New Roman" w:hAnsi="Times New Roman"/>
          <w:sz w:val="28"/>
          <w:szCs w:val="28"/>
          <w:lang w:eastAsia="ru-RU"/>
        </w:rPr>
        <w:t xml:space="preserve">1.19. Взаємовідносини закладу освіти з юридичними і фізичними особами визначаються угодами, що </w:t>
      </w:r>
      <w:r>
        <w:rPr>
          <w:rFonts w:ascii="Times New Roman" w:hAnsi="Times New Roman"/>
          <w:sz w:val="28"/>
          <w:szCs w:val="28"/>
          <w:lang w:eastAsia="ru-RU"/>
        </w:rPr>
        <w:t xml:space="preserve">укладені між ними.</w:t>
      </w:r>
      <w:r>
        <w:rPr>
          <w:rFonts w:ascii="Times New Roman" w:hAnsi="Times New Roman"/>
          <w:sz w:val="28"/>
          <w:szCs w:val="28"/>
          <w:lang w:eastAsia="ru-RU"/>
        </w:rPr>
      </w:r>
      <w:r>
        <w:rPr>
          <w:rFonts w:ascii="Times New Roman" w:hAnsi="Times New Roman"/>
          <w:sz w:val="28"/>
          <w:szCs w:val="28"/>
          <w:lang w:eastAsia="ru-RU"/>
        </w:rPr>
      </w:r>
    </w:p>
    <w:p>
      <w:pPr>
        <w:widowControl w:val="false"/>
        <w:pBdr/>
        <w:tabs>
          <w:tab w:val="left" w:leader="none" w:pos="558"/>
          <w:tab w:val="left" w:leader="none" w:pos="1134"/>
        </w:tabs>
        <w:spacing/>
        <w:ind w:right="-4" w:firstLine="567"/>
        <w:jc w:val="both"/>
        <w:rPr>
          <w:rFonts w:ascii="Times New Roman" w:hAnsi="Times New Roman"/>
          <w:sz w:val="28"/>
          <w:szCs w:val="28"/>
          <w:lang w:eastAsia="ru-RU"/>
        </w:rPr>
      </w:pPr>
      <w:r>
        <w:rPr>
          <w:rFonts w:ascii="Times New Roman" w:hAnsi="Times New Roman"/>
          <w:sz w:val="28"/>
          <w:szCs w:val="28"/>
          <w:lang w:eastAsia="ru-RU"/>
        </w:rPr>
        <w:t xml:space="preserve">1.20. За організаційно-правовою формою заклад є комунальною організацією (установою, закладом).</w:t>
      </w:r>
      <w:r>
        <w:rPr>
          <w:rFonts w:ascii="Times New Roman" w:hAnsi="Times New Roman"/>
          <w:sz w:val="28"/>
          <w:szCs w:val="28"/>
          <w:lang w:eastAsia="ru-RU"/>
        </w:rPr>
      </w:r>
      <w:r>
        <w:rPr>
          <w:rFonts w:ascii="Times New Roman" w:hAnsi="Times New Roman"/>
          <w:sz w:val="28"/>
          <w:szCs w:val="28"/>
          <w:lang w:eastAsia="ru-RU"/>
        </w:rPr>
      </w:r>
    </w:p>
    <w:p>
      <w:pPr>
        <w:widowControl w:val="false"/>
        <w:pBdr/>
        <w:tabs>
          <w:tab w:val="left" w:leader="none" w:pos="558"/>
          <w:tab w:val="left" w:leader="none" w:pos="1134"/>
        </w:tabs>
        <w:spacing/>
        <w:ind w:right="-4" w:firstLine="567"/>
        <w:jc w:val="center"/>
        <w:rPr>
          <w:rFonts w:ascii="Times New Roman" w:hAnsi="Times New Roman"/>
          <w:sz w:val="28"/>
          <w:szCs w:val="28"/>
        </w:rPr>
      </w:pPr>
      <w:r>
        <w:rPr>
          <w:rFonts w:ascii="Times New Roman" w:hAnsi="Times New Roman"/>
          <w:b/>
          <w:bCs/>
          <w:sz w:val="28"/>
          <w:szCs w:val="28"/>
          <w:lang w:eastAsia="ru-RU"/>
        </w:rPr>
        <w:t xml:space="preserve">ІІ. Мета та завдання закладу освіти</w:t>
      </w:r>
      <w:r>
        <w:rPr>
          <w:rFonts w:ascii="Times New Roman" w:hAnsi="Times New Roman"/>
          <w:sz w:val="28"/>
          <w:szCs w:val="28"/>
        </w:rPr>
      </w:r>
      <w:r>
        <w:rPr>
          <w:rFonts w:ascii="Times New Roman" w:hAnsi="Times New Roman"/>
          <w:sz w:val="28"/>
          <w:szCs w:val="28"/>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2.1. Метою закладу освіти є забезпечення реалізації права громадян України на здобуття позашкільної</w:t>
      </w:r>
      <w:r>
        <w:rPr>
          <w:rFonts w:ascii="Times New Roman" w:hAnsi="Times New Roman"/>
          <w:bCs/>
          <w:sz w:val="28"/>
          <w:szCs w:val="28"/>
          <w:lang w:eastAsia="ru-RU"/>
        </w:rPr>
        <w:t xml:space="preserve"> освіти в умовах, сприятливих для фізичного та духовного розвитку, самовиховання і соціалізації дитини, її формування як цілісної особистості й відповідального громадянина України.</w:t>
      </w:r>
      <w:bookmarkStart w:id="1" w:name="bookmark1"/>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 w:val="left" w:leader="none" w:pos="1134"/>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2.2. Головними завданнями закладу освіти є:</w:t>
      </w:r>
      <w:r>
        <w:rPr>
          <w:rFonts w:ascii="Times New Roman" w:hAnsi="Times New Roman"/>
          <w:bCs/>
          <w:sz w:val="28"/>
          <w:szCs w:val="28"/>
          <w:lang w:eastAsia="ru-RU"/>
        </w:rPr>
      </w:r>
      <w:r>
        <w:rPr>
          <w:rFonts w:ascii="Times New Roman" w:hAnsi="Times New Roman"/>
          <w:bCs/>
          <w:sz w:val="28"/>
          <w:szCs w:val="28"/>
          <w:lang w:eastAsia="ru-RU"/>
        </w:rPr>
      </w:r>
    </w:p>
    <w:p>
      <w:pPr>
        <w:widowControl w:val="false"/>
        <w:numPr>
          <w:ilvl w:val="0"/>
          <w:numId w:val="2"/>
        </w:numPr>
        <w:pBdr/>
        <w:tabs>
          <w:tab w:val="num" w:leader="none" w:pos="284"/>
          <w:tab w:val="left" w:leader="none" w:pos="709"/>
          <w:tab w:val="clear" w:leader="none" w:pos="720"/>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виховання громадянина України;</w:t>
      </w:r>
      <w:r>
        <w:rPr>
          <w:rFonts w:ascii="Times New Roman" w:hAnsi="Times New Roman"/>
          <w:bCs/>
          <w:sz w:val="28"/>
          <w:szCs w:val="28"/>
          <w:lang w:eastAsia="ru-RU"/>
        </w:rPr>
      </w:r>
      <w:r>
        <w:rPr>
          <w:rFonts w:ascii="Times New Roman" w:hAnsi="Times New Roman"/>
          <w:bCs/>
          <w:sz w:val="28"/>
          <w:szCs w:val="28"/>
          <w:lang w:eastAsia="ru-RU"/>
        </w:rPr>
      </w:r>
    </w:p>
    <w:p>
      <w:pPr>
        <w:widowControl w:val="false"/>
        <w:numPr>
          <w:ilvl w:val="0"/>
          <w:numId w:val="2"/>
        </w:numPr>
        <w:pBdr/>
        <w:tabs>
          <w:tab w:val="num" w:leader="none" w:pos="284"/>
          <w:tab w:val="left" w:leader="none" w:pos="709"/>
          <w:tab w:val="clear" w:leader="none" w:pos="720"/>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r>
        <w:rPr>
          <w:rFonts w:ascii="Times New Roman" w:hAnsi="Times New Roman"/>
          <w:bCs/>
          <w:sz w:val="28"/>
          <w:szCs w:val="28"/>
          <w:lang w:eastAsia="ru-RU"/>
        </w:rPr>
      </w:r>
      <w:r>
        <w:rPr>
          <w:rFonts w:ascii="Times New Roman" w:hAnsi="Times New Roman"/>
          <w:bCs/>
          <w:sz w:val="28"/>
          <w:szCs w:val="28"/>
          <w:lang w:eastAsia="ru-RU"/>
        </w:rPr>
      </w:r>
    </w:p>
    <w:p>
      <w:pPr>
        <w:widowControl w:val="false"/>
        <w:numPr>
          <w:ilvl w:val="0"/>
          <w:numId w:val="2"/>
        </w:numPr>
        <w:pBdr/>
        <w:tabs>
          <w:tab w:val="num" w:leader="none" w:pos="284"/>
          <w:tab w:val="left" w:leader="none" w:pos="709"/>
          <w:tab w:val="clear" w:leader="none" w:pos="720"/>
        </w:tabs>
        <w:spacing/>
        <w:ind w:right="-4" w:firstLine="567" w:left="0"/>
        <w:jc w:val="both"/>
        <w:rPr>
          <w:rFonts w:ascii="Times New Roman" w:hAnsi="Times New Roman"/>
          <w:sz w:val="28"/>
          <w:szCs w:val="28"/>
          <w:lang w:eastAsia="ru-RU"/>
        </w:rPr>
      </w:pPr>
      <w:r>
        <w:rPr>
          <w:rFonts w:ascii="Times New Roman" w:hAnsi="Times New Roman"/>
          <w:sz w:val="28"/>
          <w:szCs w:val="28"/>
          <w:lang w:eastAsia="ru-RU"/>
        </w:rPr>
        <w:t xml:space="preserve">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r>
        <w:rPr>
          <w:rFonts w:ascii="Times New Roman" w:hAnsi="Times New Roman"/>
          <w:sz w:val="28"/>
          <w:szCs w:val="28"/>
          <w:lang w:eastAsia="ru-RU"/>
        </w:rPr>
      </w:r>
      <w:r>
        <w:rPr>
          <w:rFonts w:ascii="Times New Roman" w:hAnsi="Times New Roman"/>
          <w:sz w:val="28"/>
          <w:szCs w:val="28"/>
          <w:lang w:eastAsia="ru-RU"/>
        </w:rPr>
      </w:r>
    </w:p>
    <w:p>
      <w:pPr>
        <w:pStyle w:val="981"/>
        <w:numPr>
          <w:ilvl w:val="0"/>
          <w:numId w:val="2"/>
        </w:numPr>
        <w:pBdr/>
        <w:tabs>
          <w:tab w:val="num" w:leader="none" w:pos="284"/>
          <w:tab w:val="left" w:leader="none" w:pos="709"/>
          <w:tab w:val="clear" w:leader="none" w:pos="720"/>
        </w:tabs>
        <w:spacing/>
        <w:ind w:firstLine="567" w:left="0"/>
        <w:jc w:val="both"/>
        <w:rPr>
          <w:rFonts w:ascii="Times New Roman" w:hAnsi="Times New Roman"/>
          <w:sz w:val="28"/>
          <w:szCs w:val="28"/>
        </w:rPr>
      </w:pPr>
      <w:r>
        <w:rPr>
          <w:rFonts w:ascii="Times New Roman" w:hAnsi="Times New Roman"/>
          <w:sz w:val="28"/>
          <w:szCs w:val="28"/>
        </w:rPr>
        <w:t xml:space="preserve">реалізація держав</w:t>
      </w:r>
      <w:r>
        <w:rPr>
          <w:rFonts w:ascii="Times New Roman" w:hAnsi="Times New Roman"/>
          <w:sz w:val="28"/>
          <w:szCs w:val="28"/>
        </w:rPr>
        <w:t xml:space="preserve">ної політики в сфері позашкільної освіти;</w:t>
      </w:r>
      <w:bookmarkStart w:id="2" w:name="o24"/>
      <w:r/>
      <w:bookmarkEnd w:id="2"/>
      <w:r>
        <w:rPr>
          <w:rFonts w:ascii="Times New Roman" w:hAnsi="Times New Roman"/>
          <w:sz w:val="28"/>
          <w:szCs w:val="28"/>
        </w:rPr>
      </w:r>
      <w:r>
        <w:rPr>
          <w:rFonts w:ascii="Times New Roman" w:hAnsi="Times New Roman"/>
          <w:sz w:val="28"/>
          <w:szCs w:val="28"/>
        </w:rPr>
      </w:r>
    </w:p>
    <w:p>
      <w:pPr>
        <w:pStyle w:val="981"/>
        <w:numPr>
          <w:ilvl w:val="0"/>
          <w:numId w:val="2"/>
        </w:numPr>
        <w:pBdr/>
        <w:tabs>
          <w:tab w:val="num" w:leader="none" w:pos="284"/>
          <w:tab w:val="left" w:leader="none" w:pos="709"/>
          <w:tab w:val="clear" w:leader="none" w:pos="720"/>
        </w:tabs>
        <w:spacing/>
        <w:ind w:firstLine="567" w:left="0"/>
        <w:jc w:val="both"/>
        <w:rPr>
          <w:rFonts w:ascii="Times New Roman" w:hAnsi="Times New Roman"/>
          <w:sz w:val="28"/>
          <w:szCs w:val="28"/>
        </w:rPr>
      </w:pPr>
      <w:r>
        <w:rPr>
          <w:rFonts w:ascii="Times New Roman" w:hAnsi="Times New Roman"/>
          <w:sz w:val="28"/>
          <w:szCs w:val="28"/>
        </w:rPr>
        <w:t xml:space="preserve">створення умов для гармонійного розвитку особистості, задоволення потреб дітей та підлітків у позашкільній освіті, організація їх оздоровлення, дозвілля і відпочинку;</w:t>
      </w:r>
      <w:bookmarkStart w:id="3" w:name="o26"/>
      <w:r/>
      <w:bookmarkEnd w:id="3"/>
      <w:r>
        <w:rPr>
          <w:rFonts w:ascii="Times New Roman" w:hAnsi="Times New Roman"/>
          <w:sz w:val="28"/>
          <w:szCs w:val="28"/>
        </w:rPr>
      </w:r>
      <w:r>
        <w:rPr>
          <w:rFonts w:ascii="Times New Roman" w:hAnsi="Times New Roman"/>
          <w:sz w:val="28"/>
          <w:szCs w:val="28"/>
        </w:rPr>
      </w:r>
    </w:p>
    <w:p>
      <w:pPr>
        <w:pStyle w:val="981"/>
        <w:numPr>
          <w:ilvl w:val="0"/>
          <w:numId w:val="2"/>
        </w:numPr>
        <w:pBdr/>
        <w:tabs>
          <w:tab w:val="num" w:leader="none" w:pos="284"/>
          <w:tab w:val="left" w:leader="none" w:pos="709"/>
          <w:tab w:val="clear" w:leader="none" w:pos="720"/>
        </w:tabs>
        <w:spacing/>
        <w:ind w:firstLine="567" w:left="0"/>
        <w:jc w:val="both"/>
        <w:rPr>
          <w:rFonts w:ascii="Times New Roman" w:hAnsi="Times New Roman"/>
          <w:sz w:val="28"/>
          <w:szCs w:val="28"/>
        </w:rPr>
      </w:pPr>
      <w:r>
        <w:rPr>
          <w:rFonts w:ascii="Times New Roman" w:hAnsi="Times New Roman"/>
          <w:sz w:val="28"/>
          <w:szCs w:val="28"/>
        </w:rPr>
        <w:t xml:space="preserve">виявлення, розвиток і підтримка юних талантів і</w:t>
      </w:r>
      <w:r>
        <w:rPr>
          <w:rFonts w:ascii="Times New Roman" w:hAnsi="Times New Roman"/>
          <w:sz w:val="28"/>
          <w:szCs w:val="28"/>
        </w:rPr>
        <w:t xml:space="preserve"> обдарувань, стимулювання творчого самовдосконалення дітей та юнацтва, розвиток дослідницької діяльності вихованців у різних видах мистецтва;</w:t>
      </w:r>
      <w:bookmarkStart w:id="4" w:name="o27"/>
      <w:r/>
      <w:bookmarkEnd w:id="4"/>
      <w:r>
        <w:rPr>
          <w:rFonts w:ascii="Times New Roman" w:hAnsi="Times New Roman"/>
          <w:sz w:val="28"/>
          <w:szCs w:val="28"/>
        </w:rPr>
      </w:r>
      <w:r>
        <w:rPr>
          <w:rFonts w:ascii="Times New Roman" w:hAnsi="Times New Roman"/>
          <w:sz w:val="28"/>
          <w:szCs w:val="28"/>
        </w:rPr>
      </w:r>
    </w:p>
    <w:p>
      <w:pPr>
        <w:pStyle w:val="981"/>
        <w:numPr>
          <w:ilvl w:val="0"/>
          <w:numId w:val="2"/>
        </w:numPr>
        <w:pBdr/>
        <w:tabs>
          <w:tab w:val="num" w:leader="none" w:pos="284"/>
          <w:tab w:val="left" w:leader="none" w:pos="709"/>
          <w:tab w:val="clear" w:leader="none" w:pos="720"/>
        </w:tabs>
        <w:spacing/>
        <w:ind w:firstLine="567" w:left="0"/>
        <w:jc w:val="both"/>
        <w:rPr>
          <w:rFonts w:ascii="Times New Roman" w:hAnsi="Times New Roman"/>
          <w:sz w:val="28"/>
          <w:szCs w:val="28"/>
        </w:rPr>
      </w:pPr>
      <w:r>
        <w:rPr>
          <w:rFonts w:ascii="Times New Roman" w:hAnsi="Times New Roman"/>
          <w:sz w:val="28"/>
          <w:szCs w:val="28"/>
        </w:rPr>
        <w:t xml:space="preserve">формування у дітей та юнацтва національної самосвідомості, активної громадянської позиції, прагнення до здорового </w:t>
      </w:r>
      <w:r>
        <w:rPr>
          <w:rFonts w:ascii="Times New Roman" w:hAnsi="Times New Roman"/>
          <w:sz w:val="28"/>
          <w:szCs w:val="28"/>
        </w:rPr>
        <w:t xml:space="preserve">способу життя;</w:t>
      </w:r>
      <w:bookmarkStart w:id="5" w:name="o28"/>
      <w:r/>
      <w:bookmarkEnd w:id="5"/>
      <w:r>
        <w:rPr>
          <w:rFonts w:ascii="Times New Roman" w:hAnsi="Times New Roman"/>
          <w:sz w:val="28"/>
          <w:szCs w:val="28"/>
        </w:rPr>
      </w:r>
      <w:r>
        <w:rPr>
          <w:rFonts w:ascii="Times New Roman" w:hAnsi="Times New Roman"/>
          <w:sz w:val="28"/>
          <w:szCs w:val="28"/>
        </w:rPr>
      </w:r>
    </w:p>
    <w:p>
      <w:pPr>
        <w:pStyle w:val="981"/>
        <w:numPr>
          <w:ilvl w:val="0"/>
          <w:numId w:val="2"/>
        </w:numPr>
        <w:pBdr/>
        <w:tabs>
          <w:tab w:val="num" w:leader="none" w:pos="284"/>
          <w:tab w:val="left" w:leader="none" w:pos="709"/>
          <w:tab w:val="clear" w:leader="none" w:pos="720"/>
        </w:tabs>
        <w:spacing/>
        <w:ind w:firstLine="567" w:left="0"/>
        <w:jc w:val="both"/>
        <w:rPr>
          <w:rFonts w:ascii="Times New Roman" w:hAnsi="Times New Roman"/>
          <w:sz w:val="28"/>
          <w:szCs w:val="28"/>
        </w:rPr>
      </w:pPr>
      <w:r>
        <w:rPr>
          <w:rFonts w:ascii="Times New Roman" w:hAnsi="Times New Roman"/>
          <w:sz w:val="28"/>
          <w:szCs w:val="28"/>
        </w:rPr>
        <w:t xml:space="preserve">задоволення потреб учнівської молоді у професійному самовизначенні відповідно до особистих інтересів і здібностей;</w:t>
      </w:r>
      <w:r>
        <w:rPr>
          <w:rFonts w:ascii="Times New Roman" w:hAnsi="Times New Roman"/>
          <w:sz w:val="28"/>
          <w:szCs w:val="28"/>
        </w:rPr>
      </w:r>
      <w:r>
        <w:rPr>
          <w:rFonts w:ascii="Times New Roman" w:hAnsi="Times New Roman"/>
          <w:sz w:val="28"/>
          <w:szCs w:val="28"/>
        </w:rPr>
      </w:r>
    </w:p>
    <w:p>
      <w:pPr>
        <w:pStyle w:val="981"/>
        <w:numPr>
          <w:ilvl w:val="0"/>
          <w:numId w:val="2"/>
        </w:numPr>
        <w:pBdr/>
        <w:tabs>
          <w:tab w:val="num" w:leader="none" w:pos="284"/>
          <w:tab w:val="left" w:leader="none" w:pos="709"/>
          <w:tab w:val="clear" w:leader="none" w:pos="720"/>
        </w:tabs>
        <w:spacing/>
        <w:ind w:firstLine="567" w:left="0"/>
        <w:jc w:val="both"/>
        <w:rPr>
          <w:rFonts w:ascii="Times New Roman" w:hAnsi="Times New Roman"/>
          <w:sz w:val="28"/>
          <w:szCs w:val="28"/>
        </w:rPr>
      </w:pPr>
      <w:r>
        <w:rPr>
          <w:rFonts w:ascii="Times New Roman" w:hAnsi="Times New Roman"/>
          <w:sz w:val="28"/>
          <w:szCs w:val="28"/>
        </w:rPr>
        <w:t xml:space="preserve">просвітницька діяльність.</w:t>
      </w:r>
      <w:r>
        <w:rPr>
          <w:rFonts w:ascii="Times New Roman" w:hAnsi="Times New Roman"/>
          <w:sz w:val="28"/>
          <w:szCs w:val="28"/>
        </w:rPr>
      </w:r>
      <w:r>
        <w:rPr>
          <w:rFonts w:ascii="Times New Roman" w:hAnsi="Times New Roman"/>
          <w:sz w:val="28"/>
          <w:szCs w:val="28"/>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2.3. Заклад освіти сприяє індивідуалізації здобувачів/здобувачок освіти через додержання принципів: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а) самостійного вибору ціннісних пріоритетів, світоглядних засад, віросповідання, участі в релігійних обрядах;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б) вільного висловлення думок та відкритого вираження переконань, якщо вони не порушують права інших;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в) толерантності, прийняття расових, нац</w:t>
      </w:r>
      <w:r>
        <w:rPr>
          <w:rFonts w:ascii="Times New Roman" w:hAnsi="Times New Roman"/>
          <w:bCs/>
          <w:sz w:val="28"/>
          <w:szCs w:val="28"/>
          <w:lang w:eastAsia="ru-RU"/>
        </w:rPr>
        <w:t xml:space="preserve">іональних та релігійних відмінностей, поваги до релігійних обрядів різних конфесій;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г) рівноправ’я та однакового ставлення до здобувачів освіти попри їхню етнічну і гендерну ідентичність.</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2.4. Заклад освіти сприяє самоідентифікації здобувачів/здобувачок  </w:t>
      </w:r>
      <w:r>
        <w:rPr>
          <w:rFonts w:ascii="Times New Roman" w:hAnsi="Times New Roman"/>
          <w:bCs/>
          <w:sz w:val="28"/>
          <w:szCs w:val="28"/>
          <w:lang w:eastAsia="ru-RU"/>
        </w:rPr>
        <w:t xml:space="preserve">освіти, усвідомленню себе громадянином України через встановлення обов’язкових вимог: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а) шанобливого ставлення і виявлення знаків поваги до державних символів України – Державного Прапора України, Державного Герба України та Державного Гімну України, дотр</w:t>
      </w:r>
      <w:r>
        <w:rPr>
          <w:rFonts w:ascii="Times New Roman" w:hAnsi="Times New Roman"/>
          <w:bCs/>
          <w:sz w:val="28"/>
          <w:szCs w:val="28"/>
          <w:lang w:eastAsia="ru-RU"/>
        </w:rPr>
        <w:t xml:space="preserve">имання визначеного законодавством України порядку використання державних символів та забезпечення належної системи їх правового захисту;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б) відзначення державних свят, пам’ятних дат та ювілеїв, визначених відповідними нормативними документами української </w:t>
      </w:r>
      <w:r>
        <w:rPr>
          <w:rFonts w:ascii="Times New Roman" w:hAnsi="Times New Roman"/>
          <w:bCs/>
          <w:sz w:val="28"/>
          <w:szCs w:val="28"/>
          <w:lang w:eastAsia="ru-RU"/>
        </w:rPr>
        <w:t xml:space="preserve">держави;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в)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w:t>
      </w:r>
      <w:r>
        <w:rPr>
          <w:rFonts w:ascii="Times New Roman" w:hAnsi="Times New Roman"/>
          <w:bCs/>
          <w:sz w:val="28"/>
          <w:szCs w:val="28"/>
          <w:lang w:eastAsia="ru-RU"/>
        </w:rPr>
        <w:t xml:space="preserve">ержави;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г) безперешкодної діяльності у закладі органів самоврядування здобувачів освіти і батьків;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д) співпраці з місцевою громадою, громадськими організаціями, налагодження міжнародних культурних </w:t>
      </w:r>
      <w:r>
        <w:rPr>
          <w:rFonts w:ascii="Times New Roman" w:hAnsi="Times New Roman"/>
          <w:bCs/>
          <w:sz w:val="28"/>
          <w:szCs w:val="28"/>
          <w:lang w:eastAsia="ru-RU"/>
        </w:rPr>
        <w:t xml:space="preserve">зв’язків</w:t>
      </w:r>
      <w:r>
        <w:rPr>
          <w:rFonts w:ascii="Times New Roman" w:hAnsi="Times New Roman"/>
          <w:bCs/>
          <w:sz w:val="28"/>
          <w:szCs w:val="28"/>
          <w:lang w:eastAsia="ru-RU"/>
        </w:rPr>
        <w:t xml:space="preserve">.</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2.5. Заклад освіти самостійно приймає рішення і</w:t>
      </w:r>
      <w:r>
        <w:rPr>
          <w:rFonts w:ascii="Times New Roman" w:hAnsi="Times New Roman"/>
          <w:bCs/>
          <w:sz w:val="28"/>
          <w:szCs w:val="28"/>
          <w:lang w:eastAsia="ru-RU"/>
        </w:rPr>
        <w:t xml:space="preserve"> здійснює діяльність в межах своєї компетенції, передбаченої законодавством України, та власним Статутом.</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2.6. Заклад освіти несе відповідальність перед учасниками освітнього процесу, територіальною громадою і державою за:</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безпечні умови освітньої діяль</w:t>
      </w:r>
      <w:r>
        <w:rPr>
          <w:rFonts w:ascii="Times New Roman" w:hAnsi="Times New Roman"/>
          <w:bCs/>
          <w:sz w:val="28"/>
          <w:szCs w:val="28"/>
          <w:lang w:eastAsia="ru-RU"/>
        </w:rPr>
        <w:t xml:space="preserve">ності і норми Санітарного регламенту;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проведення гуртків способами, що є найбільш прийнятними для осіб відповідного віку, у тому числі шляхом адаптації/модифікації змісту навчальних програм для осіб з особливими освітніми потребами (за наявності таких)</w:t>
      </w:r>
      <w:r>
        <w:rPr>
          <w:rFonts w:ascii="Times New Roman" w:hAnsi="Times New Roman"/>
          <w:bCs/>
          <w:sz w:val="28"/>
          <w:szCs w:val="28"/>
          <w:lang w:eastAsia="ru-RU"/>
        </w:rPr>
        <w:t xml:space="preserve">;</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дотримання принципів універсального дизайну та/або розумного пристосування відповідно до найкращих інтересів дитини;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дотримання договірних зобов’язань з іншими суб'єктами освітньої, виробничої, наукової діяльності, у тому числі зобов'язань за міжнар</w:t>
      </w:r>
      <w:r>
        <w:rPr>
          <w:rFonts w:ascii="Times New Roman" w:hAnsi="Times New Roman"/>
          <w:bCs/>
          <w:sz w:val="28"/>
          <w:szCs w:val="28"/>
          <w:lang w:eastAsia="ru-RU"/>
        </w:rPr>
        <w:t xml:space="preserve">одними угодами;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дотримання фінансової дисципліни та збереження матеріально-технічної бази;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прозорість, інформаційну відкритість своєї діяльності.</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2.7. Автономія закладу освіти визначається його правом:</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планувати власну діяльність та формувати страт</w:t>
      </w:r>
      <w:r>
        <w:rPr>
          <w:rFonts w:ascii="Times New Roman" w:hAnsi="Times New Roman"/>
          <w:bCs/>
          <w:sz w:val="28"/>
          <w:szCs w:val="28"/>
          <w:lang w:eastAsia="ru-RU"/>
        </w:rPr>
        <w:t xml:space="preserve">егію розвитку;</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формувати освітні програми;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визначати форми, методи і засоби організації освітнього процесу;</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та міжнародним договорам;</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забезпечувати функціонування внутрішньої сис</w:t>
      </w:r>
      <w:r>
        <w:rPr>
          <w:rFonts w:ascii="Times New Roman" w:hAnsi="Times New Roman"/>
          <w:bCs/>
          <w:sz w:val="28"/>
          <w:szCs w:val="28"/>
          <w:lang w:eastAsia="ru-RU"/>
        </w:rPr>
        <w:t xml:space="preserve">теми якості освіти;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брати участь в установленому порядку в моніторингу якості освіти;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організувати та пропагувати серед учасників освітнього процесу волонтерську діяльність;</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забезпечувати добір і розстановку кадрів;</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використовувати різні форми</w:t>
      </w:r>
      <w:r>
        <w:rPr>
          <w:rFonts w:ascii="Times New Roman" w:hAnsi="Times New Roman"/>
          <w:bCs/>
          <w:sz w:val="28"/>
          <w:szCs w:val="28"/>
          <w:lang w:eastAsia="ru-RU"/>
        </w:rPr>
        <w:t xml:space="preserve">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отримувати кошти і матеріальні цінності від органів виконавчої влади, ор</w:t>
      </w:r>
      <w:r>
        <w:rPr>
          <w:rFonts w:ascii="Times New Roman" w:hAnsi="Times New Roman"/>
          <w:bCs/>
          <w:sz w:val="28"/>
          <w:szCs w:val="28"/>
          <w:lang w:eastAsia="ru-RU"/>
        </w:rPr>
        <w:t xml:space="preserve">ганів місцевого самоврядування, юридичних і фізичних осіб;</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на правах оперативного управління розпоряджатися рухомим і нерухомим майном згідно з законодавством України та цим Статутом;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залишати у своєму розпорядженні і використовувати власні надходже</w:t>
      </w:r>
      <w:r>
        <w:rPr>
          <w:rFonts w:ascii="Times New Roman" w:hAnsi="Times New Roman"/>
          <w:bCs/>
          <w:sz w:val="28"/>
          <w:szCs w:val="28"/>
          <w:lang w:eastAsia="ru-RU"/>
        </w:rPr>
        <w:t xml:space="preserve">ння </w:t>
      </w:r>
      <w:r>
        <w:rPr>
          <w:rFonts w:ascii="Times New Roman" w:hAnsi="Times New Roman"/>
          <w:bCs/>
          <w:sz w:val="28"/>
          <w:szCs w:val="28"/>
          <w:lang w:eastAsia="ru-RU"/>
        </w:rPr>
        <w:t xml:space="preserve">у порядку, визначеному законодавством України;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встановлювати власну символіку та атрибути, форму для учнів;</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надавати учасникам освітнього процесу додаткові освітні послуги, що не суперечать чинному законодавству у сфері освіти;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співпрацювати з</w:t>
      </w:r>
      <w:r>
        <w:rPr>
          <w:rFonts w:ascii="Times New Roman" w:hAnsi="Times New Roman"/>
          <w:bCs/>
          <w:sz w:val="28"/>
          <w:szCs w:val="28"/>
          <w:lang w:eastAsia="ru-RU"/>
        </w:rPr>
        <w:t xml:space="preserve">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брати участь у роботі міжнародних організацій, асоціацій і рухів у проведенні науко</w:t>
      </w:r>
      <w:r>
        <w:rPr>
          <w:rFonts w:ascii="Times New Roman" w:hAnsi="Times New Roman"/>
          <w:bCs/>
          <w:sz w:val="28"/>
          <w:szCs w:val="28"/>
          <w:lang w:eastAsia="ru-RU"/>
        </w:rPr>
        <w:t xml:space="preserve">во-дослідницької, експериментальної, пошукової, просвітницької роботи;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здійснювати інші дії, що не суперечать чинному законодавству.</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2.8. Заклад освіти бере на себе зобов’язання:</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гарантувати дотримання положень Конституції України, Законів України «П</w:t>
      </w:r>
      <w:r>
        <w:rPr>
          <w:rFonts w:ascii="Times New Roman" w:hAnsi="Times New Roman"/>
          <w:bCs/>
          <w:sz w:val="28"/>
          <w:szCs w:val="28"/>
          <w:lang w:eastAsia="ru-RU"/>
        </w:rPr>
        <w:t xml:space="preserve">ро освіту», «Про повну загальну середню освіту», Конвенції ООН «Про права дитини», інших нормативно-правових актів України та цього Статуту;</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забезпечувати єдність навчання та виховання;</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створювати умови, безпечні для життя і здоров’я здобувачів освіти,</w:t>
      </w:r>
      <w:r>
        <w:rPr>
          <w:rFonts w:ascii="Times New Roman" w:hAnsi="Times New Roman"/>
          <w:bCs/>
          <w:sz w:val="28"/>
          <w:szCs w:val="28"/>
          <w:lang w:eastAsia="ru-RU"/>
        </w:rPr>
        <w:t xml:space="preserve"> педагогічних та інших працівників закладу освіти;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за потреби створювати інклюзивні групи для осіб з особливими освітніми потребами;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додержуватись фінансової дисципліни, зберігати матеріальну базу; розвивати власну науково-методичну і матеріально-технічну базу;</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проходити плановий інституційний аудит у терміни та в порядку, визначеному освітнім законодавством;</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 - здійснювати інші по</w:t>
      </w:r>
      <w:r>
        <w:rPr>
          <w:rFonts w:ascii="Times New Roman" w:hAnsi="Times New Roman"/>
          <w:bCs/>
          <w:sz w:val="28"/>
          <w:szCs w:val="28"/>
          <w:lang w:eastAsia="ru-RU"/>
        </w:rPr>
        <w:t xml:space="preserve">вноваження делеговані Засновником та Органом управління.</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2.9. Заклад освіти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і/або культури в Укр</w:t>
      </w:r>
      <w:r>
        <w:rPr>
          <w:rFonts w:ascii="Times New Roman" w:hAnsi="Times New Roman"/>
          <w:bCs/>
          <w:sz w:val="28"/>
          <w:szCs w:val="28"/>
          <w:lang w:eastAsia="ru-RU"/>
        </w:rPr>
        <w:t xml:space="preserve">аїні, підтримують міжнародні освітні обміни та контакти, сприяють участі у міжнародних програмах, проектах, конкурсах, грантах. </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firstLine="567" w:left="0"/>
        <w:jc w:val="both"/>
        <w:rPr>
          <w:rFonts w:ascii="Times New Roman" w:hAnsi="Times New Roman"/>
          <w:bCs/>
          <w:sz w:val="28"/>
          <w:szCs w:val="28"/>
          <w:lang w:eastAsia="ru-RU"/>
        </w:rPr>
      </w:pPr>
      <w:r>
        <w:rPr>
          <w:rFonts w:ascii="Times New Roman" w:hAnsi="Times New Roman"/>
          <w:bCs/>
          <w:sz w:val="28"/>
          <w:szCs w:val="28"/>
          <w:lang w:eastAsia="ru-RU"/>
        </w:rPr>
        <w:t xml:space="preserve">2.10. Взаємовідносини закладу освіти з юридичними і фізичними особами визначаються угодами, що укладені між ними у порядку вста</w:t>
      </w:r>
      <w:r>
        <w:rPr>
          <w:rFonts w:ascii="Times New Roman" w:hAnsi="Times New Roman"/>
          <w:bCs/>
          <w:sz w:val="28"/>
          <w:szCs w:val="28"/>
          <w:lang w:eastAsia="ru-RU"/>
        </w:rPr>
        <w:t xml:space="preserve">новленому законодавством України.</w:t>
      </w:r>
      <w:r>
        <w:rPr>
          <w:rFonts w:ascii="Times New Roman" w:hAnsi="Times New Roman"/>
          <w:bCs/>
          <w:sz w:val="28"/>
          <w:szCs w:val="28"/>
          <w:lang w:eastAsia="ru-RU"/>
        </w:rPr>
      </w:r>
      <w:r>
        <w:rPr>
          <w:rFonts w:ascii="Times New Roman" w:hAnsi="Times New Roman"/>
          <w:bCs/>
          <w:sz w:val="28"/>
          <w:szCs w:val="28"/>
          <w:lang w:eastAsia="ru-RU"/>
        </w:rPr>
      </w:r>
    </w:p>
    <w:p>
      <w:pPr>
        <w:pStyle w:val="977"/>
        <w:widowControl w:val="false"/>
        <w:pBdr/>
        <w:tabs>
          <w:tab w:val="left" w:leader="none" w:pos="545"/>
        </w:tabs>
        <w:spacing/>
        <w:ind w:left="709"/>
        <w:jc w:val="center"/>
        <w:rPr>
          <w:rFonts w:ascii="Times New Roman" w:hAnsi="Times New Roman"/>
          <w:b/>
          <w:bCs/>
          <w:sz w:val="28"/>
          <w:szCs w:val="28"/>
          <w:lang w:eastAsia="ru-RU"/>
        </w:rPr>
      </w:pPr>
      <w:r>
        <w:rPr>
          <w:rFonts w:ascii="Times New Roman" w:hAnsi="Times New Roman"/>
          <w:b/>
          <w:bCs/>
          <w:sz w:val="28"/>
          <w:szCs w:val="28"/>
          <w:lang w:eastAsia="ru-RU"/>
        </w:rPr>
        <w:t xml:space="preserve">ІІІ. Організація освітнього процесу</w:t>
      </w:r>
      <w:bookmarkEnd w:id="1"/>
      <w:r>
        <w:rPr>
          <w:rFonts w:ascii="Times New Roman" w:hAnsi="Times New Roman"/>
          <w:b/>
          <w:bCs/>
          <w:sz w:val="28"/>
          <w:szCs w:val="28"/>
          <w:lang w:eastAsia="ru-RU"/>
        </w:rPr>
      </w:r>
      <w:r>
        <w:rPr>
          <w:rFonts w:ascii="Times New Roman" w:hAnsi="Times New Roman"/>
          <w:b/>
          <w:bCs/>
          <w:sz w:val="28"/>
          <w:szCs w:val="28"/>
          <w:lang w:eastAsia="ru-RU"/>
        </w:rPr>
      </w:r>
    </w:p>
    <w:p>
      <w:pPr>
        <w:pStyle w:val="986"/>
        <w:pBdr/>
        <w:shd w:val="clear" w:color="auto" w:fill="ffffff"/>
        <w:spacing w:after="0" w:afterAutospacing="0" w:before="0" w:beforeAutospacing="0"/>
        <w:ind w:firstLine="435"/>
        <w:jc w:val="both"/>
        <w:rPr>
          <w:sz w:val="28"/>
          <w:szCs w:val="28"/>
        </w:rPr>
      </w:pPr>
      <w:r>
        <w:rPr>
          <w:sz w:val="28"/>
          <w:szCs w:val="28"/>
        </w:rPr>
        <w:t xml:space="preserve">3.1. Освітня програма - це єдиний комплекс освітніх компонентів, спланованих і організованих закладом позашкільної освіти для досягнення учнями, вихованцями, слухачами результатів навчан</w:t>
      </w:r>
      <w:r>
        <w:rPr>
          <w:sz w:val="28"/>
          <w:szCs w:val="28"/>
        </w:rPr>
        <w:t xml:space="preserve">ня (набуття </w:t>
      </w:r>
      <w:r>
        <w:rPr>
          <w:sz w:val="28"/>
          <w:szCs w:val="28"/>
        </w:rPr>
        <w:t xml:space="preserve">компетентностей</w:t>
      </w:r>
      <w:r>
        <w:rPr>
          <w:sz w:val="28"/>
          <w:szCs w:val="28"/>
        </w:rPr>
        <w:t xml:space="preserve">). </w:t>
      </w:r>
      <w:bookmarkStart w:id="6" w:name="n412"/>
      <w:r/>
      <w:bookmarkEnd w:id="6"/>
      <w:r>
        <w:rPr>
          <w:sz w:val="28"/>
          <w:szCs w:val="28"/>
        </w:rPr>
        <w:t xml:space="preserve">Освітня програма містить вимоги до вихованців, учнів, слухачів,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w:t>
      </w:r>
      <w:r>
        <w:rPr>
          <w:sz w:val="28"/>
          <w:szCs w:val="28"/>
        </w:rPr>
        <w:t xml:space="preserve">езультати навчання здобувачів освіти.</w:t>
      </w:r>
      <w:r>
        <w:rPr>
          <w:sz w:val="28"/>
          <w:szCs w:val="28"/>
        </w:rPr>
      </w:r>
      <w:r>
        <w:rPr>
          <w:sz w:val="28"/>
          <w:szCs w:val="28"/>
        </w:rPr>
      </w:r>
    </w:p>
    <w:p>
      <w:pPr>
        <w:pStyle w:val="986"/>
        <w:pBdr/>
        <w:shd w:val="clear" w:color="auto" w:fill="ffffff"/>
        <w:spacing w:after="0" w:afterAutospacing="0" w:before="0" w:beforeAutospacing="0"/>
        <w:ind w:firstLine="435"/>
        <w:jc w:val="both"/>
        <w:rPr>
          <w:sz w:val="28"/>
          <w:szCs w:val="28"/>
        </w:rPr>
      </w:pPr>
      <w:r/>
      <w:bookmarkStart w:id="7" w:name="n186"/>
      <w:r/>
      <w:bookmarkEnd w:id="7"/>
      <w:r>
        <w:rPr>
          <w:sz w:val="28"/>
          <w:szCs w:val="28"/>
        </w:rPr>
        <w:t xml:space="preserve">3.2. Освітня програма схвалюється педагогічною радою закладу освіти та затверджується керівником закладу.</w:t>
      </w:r>
      <w:r>
        <w:rPr>
          <w:sz w:val="28"/>
          <w:szCs w:val="28"/>
        </w:rPr>
      </w:r>
      <w:r>
        <w:rPr>
          <w:sz w:val="28"/>
          <w:szCs w:val="28"/>
        </w:rPr>
      </w:r>
    </w:p>
    <w:p>
      <w:pPr>
        <w:pStyle w:val="986"/>
        <w:pBdr/>
        <w:shd w:val="clear" w:color="auto" w:fill="ffffff"/>
        <w:spacing w:after="0" w:afterAutospacing="0" w:before="0" w:beforeAutospacing="0"/>
        <w:ind w:firstLine="435"/>
        <w:jc w:val="both"/>
        <w:rPr>
          <w:sz w:val="28"/>
          <w:szCs w:val="28"/>
        </w:rPr>
      </w:pPr>
      <w:r/>
      <w:bookmarkStart w:id="8" w:name="n413"/>
      <w:r/>
      <w:bookmarkEnd w:id="8"/>
      <w:r>
        <w:rPr>
          <w:sz w:val="28"/>
          <w:szCs w:val="28"/>
        </w:rPr>
        <w:t xml:space="preserve">3.3. Освітня програма розробляється з урахуванням особливостей соціально-економічного розвитку регіону, інтересі</w:t>
      </w:r>
      <w:r>
        <w:rPr>
          <w:sz w:val="28"/>
          <w:szCs w:val="28"/>
        </w:rPr>
        <w:t xml:space="preserve">в вихованців, учнів і слухачів, потреб сім’ї, запитів інших закладів освіти, молодіжних і дитячих громадських об’єднань, має передбачати освітні компоненти для вільного вибору здобувачів освіти. Заклад може використовувати типові освітні програми або розро</w:t>
      </w:r>
      <w:r>
        <w:rPr>
          <w:sz w:val="28"/>
          <w:szCs w:val="28"/>
        </w:rPr>
        <w:t xml:space="preserve">бляти свої освітні програми на основі типових освітніх програм. На основі освітньої програми заклад освіти складає та затверджує річний план роботи закладу та навчальний план закладу, які конкретизують організацію освітнього процесу.</w:t>
      </w:r>
      <w:r>
        <w:rPr>
          <w:sz w:val="28"/>
          <w:szCs w:val="28"/>
        </w:rPr>
      </w:r>
      <w:r>
        <w:rPr>
          <w:sz w:val="28"/>
          <w:szCs w:val="28"/>
        </w:rPr>
      </w:r>
    </w:p>
    <w:p>
      <w:pPr>
        <w:pStyle w:val="986"/>
        <w:pBdr/>
        <w:shd w:val="clear" w:color="auto" w:fill="ffffff"/>
        <w:spacing w:after="0" w:afterAutospacing="0" w:before="0" w:beforeAutospacing="0"/>
        <w:ind w:firstLine="435"/>
        <w:jc w:val="both"/>
        <w:rPr>
          <w:color w:val="000000" w:themeColor="text1"/>
          <w:sz w:val="28"/>
          <w:szCs w:val="28"/>
        </w:rPr>
      </w:pPr>
      <w:r/>
      <w:bookmarkStart w:id="9" w:name="n496"/>
      <w:r/>
      <w:bookmarkStart w:id="10" w:name="n414"/>
      <w:r/>
      <w:bookmarkEnd w:id="9"/>
      <w:r/>
      <w:bookmarkEnd w:id="10"/>
      <w:r>
        <w:rPr>
          <w:color w:val="000000" w:themeColor="text1"/>
          <w:sz w:val="28"/>
          <w:szCs w:val="28"/>
        </w:rPr>
        <w:t xml:space="preserve">3.4. Заклад може плану</w:t>
      </w:r>
      <w:r>
        <w:rPr>
          <w:color w:val="000000" w:themeColor="text1"/>
          <w:sz w:val="28"/>
          <w:szCs w:val="28"/>
        </w:rPr>
        <w:t xml:space="preserve">вати роботу гуртків, секцій, відділів, відділень за навчальними програмами з позашкільної освіти, затвердженими у порядку, встановленому центральним органом виконавчої влади, що забезпечує формування та реалізує державну політику у сфері освіти, а також за</w:t>
      </w:r>
      <w:r>
        <w:rPr>
          <w:color w:val="000000" w:themeColor="text1"/>
          <w:sz w:val="28"/>
          <w:szCs w:val="28"/>
        </w:rPr>
        <w:t xml:space="preserve"> іншими навчальними програмами, за умови їх затвердження відділом освіти міської ради.</w:t>
      </w:r>
      <w:r>
        <w:rPr>
          <w:color w:val="000000" w:themeColor="text1"/>
          <w:sz w:val="28"/>
          <w:szCs w:val="28"/>
        </w:rPr>
      </w:r>
      <w:r>
        <w:rPr>
          <w:color w:val="000000" w:themeColor="text1"/>
          <w:sz w:val="28"/>
          <w:szCs w:val="28"/>
        </w:rPr>
      </w:r>
    </w:p>
    <w:p>
      <w:pPr>
        <w:pStyle w:val="986"/>
        <w:pBdr/>
        <w:shd w:val="clear" w:color="auto" w:fill="ffffff"/>
        <w:spacing w:after="0" w:afterAutospacing="0" w:before="0" w:beforeAutospacing="0"/>
        <w:ind w:firstLine="435"/>
        <w:jc w:val="both"/>
        <w:rPr>
          <w:color w:val="000000" w:themeColor="text1"/>
          <w:sz w:val="28"/>
          <w:szCs w:val="28"/>
        </w:rPr>
      </w:pPr>
      <w:r/>
      <w:bookmarkStart w:id="11" w:name="n415"/>
      <w:r/>
      <w:bookmarkStart w:id="12" w:name="n416"/>
      <w:r/>
      <w:bookmarkStart w:id="13" w:name="n417"/>
      <w:r/>
      <w:bookmarkStart w:id="14" w:name="n418"/>
      <w:r/>
      <w:bookmarkStart w:id="15" w:name="n493"/>
      <w:r/>
      <w:bookmarkEnd w:id="11"/>
      <w:r/>
      <w:bookmarkEnd w:id="12"/>
      <w:r/>
      <w:bookmarkEnd w:id="13"/>
      <w:r/>
      <w:bookmarkEnd w:id="14"/>
      <w:r/>
      <w:bookmarkEnd w:id="15"/>
      <w:r>
        <w:rPr>
          <w:color w:val="000000" w:themeColor="text1"/>
          <w:sz w:val="28"/>
          <w:szCs w:val="28"/>
        </w:rPr>
        <w:t xml:space="preserve">3.5. Навчальні програми гуртків, секцій, інших творчих об’єднань тощо, розробляються закладом та затверджується у порядку, визначеному законодавством.</w:t>
      </w:r>
      <w:r>
        <w:rPr>
          <w:color w:val="000000" w:themeColor="text1"/>
          <w:sz w:val="28"/>
          <w:szCs w:val="28"/>
        </w:rPr>
      </w:r>
      <w:r>
        <w:rPr>
          <w:color w:val="000000" w:themeColor="text1"/>
          <w:sz w:val="28"/>
          <w:szCs w:val="28"/>
        </w:rPr>
      </w:r>
    </w:p>
    <w:p>
      <w:pPr>
        <w:pStyle w:val="986"/>
        <w:pBdr/>
        <w:shd w:val="clear" w:color="auto" w:fill="ffffff"/>
        <w:spacing w:after="0" w:afterAutospacing="0" w:before="0" w:beforeAutospacing="0"/>
        <w:ind w:firstLine="435"/>
        <w:jc w:val="both"/>
        <w:rPr>
          <w:color w:val="000000" w:themeColor="text1"/>
          <w:sz w:val="28"/>
          <w:szCs w:val="28"/>
        </w:rPr>
      </w:pPr>
      <w:r/>
      <w:bookmarkStart w:id="16" w:name="n497"/>
      <w:r/>
      <w:bookmarkEnd w:id="16"/>
      <w:r>
        <w:rPr>
          <w:color w:val="000000" w:themeColor="text1"/>
          <w:sz w:val="28"/>
          <w:szCs w:val="28"/>
        </w:rPr>
        <w:t xml:space="preserve">3.6. </w:t>
      </w:r>
      <w:r>
        <w:rPr>
          <w:color w:val="000000" w:themeColor="text1"/>
          <w:sz w:val="28"/>
          <w:szCs w:val="28"/>
        </w:rPr>
        <w:t xml:space="preserve">Заклад освіти може залучати молодіжні та дитячі громадські об’єднання, молодіжні центри, молодіжних працівників до участі у розробленні навчальних програм.</w:t>
      </w:r>
      <w:r>
        <w:rPr>
          <w:color w:val="000000" w:themeColor="text1"/>
          <w:sz w:val="28"/>
          <w:szCs w:val="28"/>
        </w:rPr>
      </w:r>
      <w:r>
        <w:rPr>
          <w:color w:val="000000" w:themeColor="text1"/>
          <w:sz w:val="28"/>
          <w:szCs w:val="28"/>
        </w:rPr>
      </w:r>
    </w:p>
    <w:p>
      <w:pPr>
        <w:widowControl w:val="false"/>
        <w:pBdr/>
        <w:spacing/>
        <w:ind w:right="-4" w:firstLine="435"/>
        <w:jc w:val="both"/>
        <w:rPr>
          <w:rFonts w:ascii="Times New Roman" w:hAnsi="Times New Roman"/>
          <w:sz w:val="28"/>
          <w:szCs w:val="28"/>
          <w:lang w:eastAsia="ru-RU"/>
        </w:rPr>
      </w:pPr>
      <w:r>
        <w:rPr>
          <w:rFonts w:ascii="Times New Roman" w:hAnsi="Times New Roman"/>
          <w:color w:val="000000" w:themeColor="text1"/>
          <w:sz w:val="28"/>
          <w:szCs w:val="28"/>
        </w:rPr>
        <w:t xml:space="preserve">3.7. Менський</w:t>
      </w:r>
      <w:r>
        <w:rPr>
          <w:rFonts w:ascii="Times New Roman" w:hAnsi="Times New Roman"/>
          <w:sz w:val="28"/>
          <w:szCs w:val="28"/>
        </w:rPr>
        <w:t xml:space="preserve"> ЦДЮТ проводить навчально-виховну, інформаційно-методичну, організаційно-масову, навчал</w:t>
      </w:r>
      <w:r>
        <w:rPr>
          <w:rFonts w:ascii="Times New Roman" w:hAnsi="Times New Roman"/>
          <w:sz w:val="28"/>
          <w:szCs w:val="28"/>
        </w:rPr>
        <w:t xml:space="preserve">ьно-репетиційну та концертно-просвітницьку роботу.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rPr>
        <w:t xml:space="preserve">3.8. На основі типових навчальних планів розробляється навчальний план закладу на навчальний рік з урахуванням мережі гуртків, інших творчих об'єднань, що діють у закладі та кількості груп у них, років  н</w:t>
      </w:r>
      <w:r>
        <w:rPr>
          <w:rFonts w:ascii="Times New Roman" w:hAnsi="Times New Roman"/>
          <w:sz w:val="28"/>
          <w:szCs w:val="28"/>
        </w:rPr>
        <w:t xml:space="preserve">авчання,  тижневого навантаження педагогічних працівників, структури навчального року.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rPr>
        <w:t xml:space="preserve">3.9. Навчальні програми можуть бути однопрофільними, комплексними і такими, що передбачають індивідуальне навчання вихованців у гуртках.</w:t>
      </w:r>
      <w:bookmarkStart w:id="17" w:name="o48"/>
      <w:r/>
      <w:bookmarkStart w:id="18" w:name="o49"/>
      <w:r/>
      <w:bookmarkEnd w:id="17"/>
      <w:r/>
      <w:bookmarkEnd w:id="18"/>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rPr>
        <w:t xml:space="preserve">3.10. Індивідуальне та групове </w:t>
      </w:r>
      <w:r>
        <w:rPr>
          <w:rFonts w:ascii="Times New Roman" w:hAnsi="Times New Roman"/>
          <w:sz w:val="28"/>
          <w:szCs w:val="28"/>
        </w:rPr>
        <w:t xml:space="preserve">навчання у Менському ЦДЮТ проводиться відповідно до Положення про порядок організації індивідуальної  та  групової роботи в позашкільних навчальних закладах, затвердженого наказом Міністерства освіти і науки України від 11.08.2004 N 651 або інших вимог чин</w:t>
      </w:r>
      <w:r>
        <w:rPr>
          <w:rFonts w:ascii="Times New Roman" w:hAnsi="Times New Roman"/>
          <w:sz w:val="28"/>
          <w:szCs w:val="28"/>
        </w:rPr>
        <w:t xml:space="preserve">ного законодавства України.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bCs/>
          <w:sz w:val="28"/>
          <w:szCs w:val="28"/>
        </w:rPr>
      </w:pPr>
      <w:r>
        <w:rPr>
          <w:rFonts w:ascii="Times New Roman" w:hAnsi="Times New Roman"/>
          <w:bCs/>
          <w:sz w:val="28"/>
          <w:szCs w:val="28"/>
        </w:rPr>
        <w:t xml:space="preserve">3.11. Експериментальні навчальні плани складаються у закладі з  урахуванням типового навчального плану. Запровадження експериментальних навчальних планів, освітніх програм, педагогічних інновацій здійснюється в установленому пор</w:t>
      </w:r>
      <w:r>
        <w:rPr>
          <w:rFonts w:ascii="Times New Roman" w:hAnsi="Times New Roman"/>
          <w:bCs/>
          <w:sz w:val="28"/>
          <w:szCs w:val="28"/>
        </w:rPr>
        <w:t xml:space="preserve">ядку. </w:t>
      </w:r>
      <w:r>
        <w:rPr>
          <w:rFonts w:ascii="Times New Roman" w:hAnsi="Times New Roman"/>
          <w:bCs/>
          <w:sz w:val="28"/>
          <w:szCs w:val="28"/>
        </w:rPr>
      </w:r>
      <w:r>
        <w:rPr>
          <w:rFonts w:ascii="Times New Roman" w:hAnsi="Times New Roman"/>
          <w:bCs/>
          <w:sz w:val="28"/>
          <w:szCs w:val="28"/>
        </w:rPr>
      </w:r>
    </w:p>
    <w:p>
      <w:pPr>
        <w:widowControl w:val="false"/>
        <w:pBdr/>
        <w:spacing/>
        <w:ind w:right="-4" w:firstLine="435"/>
        <w:jc w:val="both"/>
        <w:rPr>
          <w:rFonts w:ascii="Times New Roman" w:hAnsi="Times New Roman"/>
          <w:sz w:val="28"/>
          <w:szCs w:val="28"/>
        </w:rPr>
      </w:pPr>
      <w:r>
        <w:rPr>
          <w:rFonts w:ascii="Times New Roman" w:hAnsi="Times New Roman"/>
          <w:sz w:val="28"/>
          <w:szCs w:val="28"/>
        </w:rPr>
        <w:t xml:space="preserve">3.12. Структурними підрозділами закладу можуть бути відділи, кабінети, постійно діючі та тимчасові виставки, оздоровчі табори, бібліотеки, спеціалізовані та творчі майстерні та інші підрозділи. </w:t>
      </w:r>
      <w:r>
        <w:rPr>
          <w:rFonts w:ascii="Times New Roman" w:hAnsi="Times New Roman"/>
          <w:sz w:val="28"/>
          <w:szCs w:val="28"/>
        </w:rPr>
      </w:r>
      <w:r>
        <w:rPr>
          <w:rFonts w:ascii="Times New Roman" w:hAnsi="Times New Roman"/>
          <w:sz w:val="28"/>
          <w:szCs w:val="28"/>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lang w:eastAsia="ru-RU"/>
        </w:rPr>
        <w:t xml:space="preserve">3.13. Структура навчального року, тривалість навчально</w:t>
      </w:r>
      <w:r>
        <w:rPr>
          <w:rFonts w:ascii="Times New Roman" w:hAnsi="Times New Roman"/>
          <w:sz w:val="28"/>
          <w:szCs w:val="28"/>
          <w:lang w:eastAsia="ru-RU"/>
        </w:rPr>
        <w:t xml:space="preserve">го тижня, уроків, занять, відпочинку між ними, інші форми організації освітнього процесу встановлюються закладом позашкільної освіти у межах часу, передбаченого освітньою програмою. Навчальний рік починається 1 вересня. Тривалість </w:t>
      </w:r>
      <w:r>
        <w:rPr>
          <w:rFonts w:ascii="Times New Roman" w:hAnsi="Times New Roman"/>
          <w:sz w:val="28"/>
          <w:szCs w:val="28"/>
          <w:lang w:eastAsia="ru-RU"/>
        </w:rPr>
        <w:t xml:space="preserve">навчального року встановл</w:t>
      </w:r>
      <w:r>
        <w:rPr>
          <w:rFonts w:ascii="Times New Roman" w:hAnsi="Times New Roman"/>
          <w:sz w:val="28"/>
          <w:szCs w:val="28"/>
          <w:lang w:eastAsia="ru-RU"/>
        </w:rPr>
        <w:t xml:space="preserve">юється Міністерство освіти і науки України. Комплектування груп здійснюється у період з 1 по 15 вересня, який вважається робочим часом керівника гуртка. У період канікул гуртки можуть працювати за спеціальним розкладом (можливо з новим або зміненим складом</w:t>
      </w:r>
      <w:r>
        <w:rPr>
          <w:rFonts w:ascii="Times New Roman" w:hAnsi="Times New Roman"/>
          <w:sz w:val="28"/>
          <w:szCs w:val="28"/>
          <w:lang w:eastAsia="ru-RU"/>
        </w:rPr>
        <w:t xml:space="preserve"> учнів) і на базі таборів відпочинку; робота гуртків може проводитись у формі змагань, походів, екскурсій, тощо.</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lang w:eastAsia="ru-RU"/>
        </w:rPr>
        <w:t xml:space="preserve">3.14. Прийом до закладу освіти може здійснюватися протягом навчального року (в міру закінчення комплектування  гуртків) за бажанням вихованців,</w:t>
      </w:r>
      <w:r>
        <w:rPr>
          <w:rFonts w:ascii="Times New Roman" w:hAnsi="Times New Roman"/>
          <w:sz w:val="28"/>
          <w:szCs w:val="28"/>
          <w:lang w:eastAsia="ru-RU"/>
        </w:rPr>
        <w:t xml:space="preserve"> учнів, слухачів і за згодою батьків або осіб, які їх замінюють, як на </w:t>
      </w:r>
      <w:r>
        <w:rPr>
          <w:rFonts w:ascii="Times New Roman" w:hAnsi="Times New Roman"/>
          <w:sz w:val="28"/>
          <w:szCs w:val="28"/>
          <w:lang w:eastAsia="ru-RU"/>
        </w:rPr>
        <w:t xml:space="preserve">безконкурсній</w:t>
      </w:r>
      <w:r>
        <w:rPr>
          <w:rFonts w:ascii="Times New Roman" w:hAnsi="Times New Roman"/>
          <w:sz w:val="28"/>
          <w:szCs w:val="28"/>
          <w:lang w:eastAsia="ru-RU"/>
        </w:rPr>
        <w:t xml:space="preserve"> основі, так і за конкурсом, умови якого розробляються закладом освіти (при відсутності достатньої кількості місць).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rPr>
        <w:t xml:space="preserve">3.15. </w:t>
      </w:r>
      <w:r>
        <w:rPr>
          <w:rFonts w:ascii="Times New Roman" w:hAnsi="Times New Roman"/>
          <w:sz w:val="28"/>
          <w:szCs w:val="28"/>
        </w:rPr>
        <w:t xml:space="preserve">Середня наповнюваність гуртків, груп та інших творчих об'єднань у Менському ЦДЮТ становить, як правило, </w:t>
      </w:r>
      <w:hyperlink r:id="rId14" w:tooltip="http://zakon4.rada.gov.ua/laws/show/10-15" w:history="1">
        <w:r>
          <w:rPr>
            <w:rFonts w:ascii="Times New Roman" w:hAnsi="Times New Roman"/>
            <w:sz w:val="28"/>
            <w:szCs w:val="28"/>
          </w:rPr>
          <w:t xml:space="preserve">10-15</w:t>
        </w:r>
      </w:hyperlink>
      <w:r>
        <w:rPr>
          <w:rFonts w:ascii="Times New Roman" w:hAnsi="Times New Roman"/>
          <w:sz w:val="28"/>
          <w:szCs w:val="28"/>
        </w:rPr>
        <w:t xml:space="preserve"> вихованців. Наповнюваність груп встановлю</w:t>
      </w:r>
      <w:r>
        <w:rPr>
          <w:rFonts w:ascii="Times New Roman" w:hAnsi="Times New Roman"/>
          <w:sz w:val="28"/>
          <w:szCs w:val="28"/>
        </w:rPr>
        <w:t xml:space="preserve">ється директором закладу залежно від їх профілю, навчальних планів і програм та можливостей організації навчально-виховного і  творчого процесів, рівня майстерності вихованців і становить не більше ніж 25 вихованців.</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rPr>
        <w:t xml:space="preserve">3.16. Для зарахування вихованців до окр</w:t>
      </w:r>
      <w:r>
        <w:rPr>
          <w:rFonts w:ascii="Times New Roman" w:hAnsi="Times New Roman"/>
          <w:sz w:val="28"/>
          <w:szCs w:val="28"/>
        </w:rPr>
        <w:t xml:space="preserve">емих гуртків, об'єднань (хореографічні, циркове мистецтво тощо) потрібна довідка медичного закладу про відсутність у них протипоказань для занять у такому гуртку, об'єднанні.</w:t>
      </w:r>
      <w:bookmarkStart w:id="19" w:name="o54"/>
      <w:r/>
      <w:bookmarkEnd w:id="19"/>
      <w:r>
        <w:rPr>
          <w:rFonts w:ascii="Times New Roman" w:hAnsi="Times New Roman"/>
          <w:sz w:val="28"/>
          <w:szCs w:val="28"/>
        </w:rPr>
        <w:t xml:space="preserve">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sz w:val="28"/>
          <w:szCs w:val="28"/>
        </w:rPr>
      </w:pPr>
      <w:r>
        <w:rPr>
          <w:rFonts w:ascii="Times New Roman" w:hAnsi="Times New Roman"/>
          <w:bCs/>
          <w:sz w:val="28"/>
          <w:szCs w:val="28"/>
        </w:rPr>
        <w:t xml:space="preserve">3.17. До Менського ЦДЮТ можуть зараховуватись вихованці віком від 3 до 21 року. </w:t>
      </w:r>
      <w:r>
        <w:rPr>
          <w:rFonts w:ascii="Times New Roman" w:hAnsi="Times New Roman"/>
          <w:sz w:val="28"/>
          <w:szCs w:val="28"/>
        </w:rPr>
      </w:r>
      <w:r>
        <w:rPr>
          <w:rFonts w:ascii="Times New Roman" w:hAnsi="Times New Roman"/>
          <w:sz w:val="28"/>
          <w:szCs w:val="28"/>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rPr>
        <w:t xml:space="preserve">3.18. Освітній процес у закладі освіти здійснюється диференційовано (відповідно до віку, індивідуальних можливостей, інтересів, нахилів, здібностей, стану здоров'я) з використанням різних організаційних форм роботи: заняття, гурткова робота, клубна робота</w:t>
      </w:r>
      <w:r>
        <w:rPr>
          <w:rFonts w:ascii="Times New Roman" w:hAnsi="Times New Roman"/>
          <w:sz w:val="28"/>
          <w:szCs w:val="28"/>
        </w:rPr>
        <w:t xml:space="preserve">, урок, лекція, індивідуальне заняття, конференція, семінар, курси, читання, вікторина, конкурси, огляди, виставка, експедиція, репетиційні та оздоровчі збори, екскурсії.</w:t>
      </w:r>
      <w:bookmarkStart w:id="20" w:name="o57"/>
      <w:r/>
      <w:bookmarkEnd w:id="20"/>
      <w:r>
        <w:rPr>
          <w:rFonts w:ascii="Times New Roman" w:hAnsi="Times New Roman"/>
          <w:sz w:val="28"/>
          <w:szCs w:val="28"/>
        </w:rPr>
        <w:t xml:space="preserve"> </w:t>
      </w:r>
      <w:r>
        <w:rPr>
          <w:rFonts w:ascii="Times New Roman" w:hAnsi="Times New Roman"/>
          <w:bCs/>
          <w:sz w:val="28"/>
          <w:szCs w:val="28"/>
        </w:rPr>
        <w:t xml:space="preserve">Заклад може залучати до участі в організаційно-масових заходах заклади позашкільної, </w:t>
      </w:r>
      <w:r>
        <w:rPr>
          <w:rFonts w:ascii="Times New Roman" w:hAnsi="Times New Roman"/>
          <w:bCs/>
          <w:sz w:val="28"/>
          <w:szCs w:val="28"/>
        </w:rPr>
        <w:t xml:space="preserve">загально середньої освіти, дошкільної, вищої, професійно-технічної освіти, інші заклади та організації.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435"/>
        <w:jc w:val="both"/>
        <w:rPr>
          <w:rFonts w:ascii="Times New Roman" w:hAnsi="Times New Roman"/>
          <w:sz w:val="28"/>
          <w:szCs w:val="28"/>
          <w:lang w:eastAsia="ru-RU"/>
        </w:rPr>
      </w:pPr>
      <w:r>
        <w:rPr>
          <w:rFonts w:ascii="Times New Roman" w:hAnsi="Times New Roman"/>
          <w:sz w:val="28"/>
          <w:szCs w:val="28"/>
        </w:rPr>
        <w:t xml:space="preserve">3.19. Тривалість одного заняття в закладі освіти визначається навчальними планами і програмами з урахуванням психофізіологічного розвитку, допустимого </w:t>
      </w:r>
      <w:r>
        <w:rPr>
          <w:rFonts w:ascii="Times New Roman" w:hAnsi="Times New Roman"/>
          <w:sz w:val="28"/>
          <w:szCs w:val="28"/>
        </w:rPr>
        <w:t xml:space="preserve">навантаження для різних вікових категорій і становить для вихованців:</w:t>
      </w:r>
      <w:bookmarkStart w:id="21" w:name="o63"/>
      <w:r/>
      <w:bookmarkEnd w:id="21"/>
      <w:r>
        <w:rPr>
          <w:rFonts w:ascii="Times New Roman" w:hAnsi="Times New Roman"/>
          <w:sz w:val="28"/>
          <w:szCs w:val="28"/>
          <w:lang w:eastAsia="ru-RU"/>
        </w:rPr>
      </w:r>
      <w:r>
        <w:rPr>
          <w:rFonts w:ascii="Times New Roman" w:hAnsi="Times New Roman"/>
          <w:sz w:val="28"/>
          <w:szCs w:val="28"/>
          <w:lang w:eastAsia="ru-RU"/>
        </w:rPr>
      </w:r>
    </w:p>
    <w:p>
      <w:pPr>
        <w:pStyle w:val="981"/>
        <w:numPr>
          <w:ilvl w:val="0"/>
          <w:numId w:val="2"/>
        </w:numPr>
        <w:pBdr/>
        <w:tabs>
          <w:tab w:val="num" w:leader="none" w:pos="284"/>
          <w:tab w:val="clear" w:leader="none" w:pos="720"/>
          <w:tab w:val="clear" w:leader="none" w:pos="916"/>
        </w:tabs>
        <w:spacing/>
        <w:ind w:hanging="720"/>
        <w:jc w:val="both"/>
        <w:rPr>
          <w:rFonts w:ascii="Times New Roman" w:hAnsi="Times New Roman"/>
          <w:bCs/>
          <w:sz w:val="28"/>
          <w:szCs w:val="28"/>
        </w:rPr>
      </w:pPr>
      <w:r>
        <w:rPr>
          <w:rFonts w:ascii="Times New Roman" w:hAnsi="Times New Roman"/>
          <w:bCs/>
          <w:sz w:val="28"/>
          <w:szCs w:val="28"/>
        </w:rPr>
        <w:t xml:space="preserve">віком від 3 до 6 років - 30 хвилин;</w:t>
      </w:r>
      <w:r>
        <w:rPr>
          <w:rFonts w:ascii="Times New Roman" w:hAnsi="Times New Roman"/>
          <w:bCs/>
          <w:sz w:val="28"/>
          <w:szCs w:val="28"/>
        </w:rPr>
      </w:r>
      <w:r>
        <w:rPr>
          <w:rFonts w:ascii="Times New Roman" w:hAnsi="Times New Roman"/>
          <w:bCs/>
          <w:sz w:val="28"/>
          <w:szCs w:val="28"/>
        </w:rPr>
      </w:r>
    </w:p>
    <w:p>
      <w:pPr>
        <w:pStyle w:val="981"/>
        <w:numPr>
          <w:ilvl w:val="0"/>
          <w:numId w:val="2"/>
        </w:numPr>
        <w:pBdr/>
        <w:tabs>
          <w:tab w:val="num" w:leader="none" w:pos="284"/>
          <w:tab w:val="clear" w:leader="none" w:pos="720"/>
          <w:tab w:val="clear" w:leader="none" w:pos="916"/>
        </w:tabs>
        <w:spacing/>
        <w:ind w:hanging="720"/>
        <w:jc w:val="both"/>
        <w:rPr>
          <w:rFonts w:ascii="Times New Roman" w:hAnsi="Times New Roman"/>
          <w:bCs/>
          <w:sz w:val="28"/>
          <w:szCs w:val="28"/>
        </w:rPr>
      </w:pPr>
      <w:r/>
      <w:bookmarkStart w:id="22" w:name="o64"/>
      <w:r/>
      <w:bookmarkEnd w:id="22"/>
      <w:r>
        <w:rPr>
          <w:rFonts w:ascii="Times New Roman" w:hAnsi="Times New Roman"/>
          <w:bCs/>
          <w:sz w:val="28"/>
          <w:szCs w:val="28"/>
        </w:rPr>
        <w:t xml:space="preserve">віком від 6 до 7 років - 35 хвилин;</w:t>
      </w:r>
      <w:r>
        <w:rPr>
          <w:rFonts w:ascii="Times New Roman" w:hAnsi="Times New Roman"/>
          <w:bCs/>
          <w:sz w:val="28"/>
          <w:szCs w:val="28"/>
        </w:rPr>
      </w:r>
      <w:r>
        <w:rPr>
          <w:rFonts w:ascii="Times New Roman" w:hAnsi="Times New Roman"/>
          <w:bCs/>
          <w:sz w:val="28"/>
          <w:szCs w:val="28"/>
        </w:rPr>
      </w:r>
    </w:p>
    <w:p>
      <w:pPr>
        <w:pStyle w:val="981"/>
        <w:numPr>
          <w:ilvl w:val="0"/>
          <w:numId w:val="2"/>
        </w:numPr>
        <w:pBdr/>
        <w:tabs>
          <w:tab w:val="num" w:leader="none" w:pos="284"/>
          <w:tab w:val="clear" w:leader="none" w:pos="720"/>
          <w:tab w:val="clear" w:leader="none" w:pos="916"/>
        </w:tabs>
        <w:spacing/>
        <w:ind w:hanging="720"/>
        <w:jc w:val="both"/>
        <w:rPr>
          <w:rFonts w:ascii="Times New Roman" w:hAnsi="Times New Roman"/>
          <w:bCs/>
          <w:sz w:val="28"/>
          <w:szCs w:val="28"/>
        </w:rPr>
      </w:pPr>
      <w:r/>
      <w:bookmarkStart w:id="23" w:name="o65"/>
      <w:r/>
      <w:bookmarkEnd w:id="23"/>
      <w:r>
        <w:rPr>
          <w:rFonts w:ascii="Times New Roman" w:hAnsi="Times New Roman"/>
          <w:bCs/>
          <w:sz w:val="28"/>
          <w:szCs w:val="28"/>
        </w:rPr>
        <w:t xml:space="preserve">старшого віку - 45 хвилин.</w:t>
      </w:r>
      <w:r>
        <w:rPr>
          <w:rFonts w:ascii="Times New Roman" w:hAnsi="Times New Roman"/>
          <w:bCs/>
          <w:sz w:val="28"/>
          <w:szCs w:val="28"/>
        </w:rPr>
      </w:r>
      <w:r>
        <w:rPr>
          <w:rFonts w:ascii="Times New Roman" w:hAnsi="Times New Roman"/>
          <w:bCs/>
          <w:sz w:val="28"/>
          <w:szCs w:val="28"/>
        </w:rPr>
      </w:r>
    </w:p>
    <w:p>
      <w:pPr>
        <w:pStyle w:val="981"/>
        <w:pBdr/>
        <w:spacing/>
        <w:ind w:firstLine="708"/>
        <w:jc w:val="both"/>
        <w:rPr>
          <w:rFonts w:ascii="Times New Roman" w:hAnsi="Times New Roman"/>
          <w:sz w:val="28"/>
          <w:szCs w:val="28"/>
        </w:rPr>
      </w:pPr>
      <w:r/>
      <w:bookmarkStart w:id="24" w:name="o66"/>
      <w:r/>
      <w:bookmarkEnd w:id="24"/>
      <w:r>
        <w:rPr>
          <w:rFonts w:ascii="Times New Roman" w:hAnsi="Times New Roman"/>
          <w:sz w:val="28"/>
          <w:szCs w:val="28"/>
        </w:rPr>
        <w:t xml:space="preserve">Короткі перерви між заняттями є робочим часом керівника гуртка і визначаються розкладом</w:t>
      </w:r>
      <w:r>
        <w:rPr>
          <w:rFonts w:ascii="Times New Roman" w:hAnsi="Times New Roman"/>
          <w:sz w:val="28"/>
          <w:szCs w:val="28"/>
        </w:rPr>
        <w:t xml:space="preserve"> проведення занять.</w:t>
      </w:r>
      <w:bookmarkStart w:id="25" w:name="o67"/>
      <w:r/>
      <w:bookmarkEnd w:id="25"/>
      <w:r>
        <w:rPr>
          <w:rFonts w:ascii="Times New Roman" w:hAnsi="Times New Roman"/>
          <w:sz w:val="28"/>
          <w:szCs w:val="28"/>
        </w:rPr>
      </w:r>
      <w:r>
        <w:rPr>
          <w:rFonts w:ascii="Times New Roman" w:hAnsi="Times New Roman"/>
          <w:sz w:val="28"/>
          <w:szCs w:val="28"/>
        </w:rPr>
      </w:r>
    </w:p>
    <w:p>
      <w:pPr>
        <w:widowControl w:val="false"/>
        <w:pBdr/>
        <w:spacing/>
        <w:ind w:right="-4" w:firstLine="708"/>
        <w:jc w:val="both"/>
        <w:rPr>
          <w:rFonts w:ascii="Times New Roman" w:hAnsi="Times New Roman"/>
          <w:sz w:val="28"/>
          <w:szCs w:val="28"/>
          <w:lang w:eastAsia="ru-RU"/>
        </w:rPr>
      </w:pPr>
      <w:r>
        <w:rPr>
          <w:rFonts w:ascii="Times New Roman" w:hAnsi="Times New Roman"/>
          <w:sz w:val="28"/>
          <w:szCs w:val="28"/>
        </w:rPr>
        <w:t xml:space="preserve">3.20. Режим щоденної роботи встановлюється наказом директора закладом освіти та розкладом роботи гуртків, груп, затвердженим в установленому порядку.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708"/>
        <w:jc w:val="both"/>
        <w:rPr>
          <w:rFonts w:ascii="Times New Roman" w:hAnsi="Times New Roman"/>
          <w:sz w:val="28"/>
          <w:szCs w:val="28"/>
          <w:lang w:eastAsia="ru-RU"/>
        </w:rPr>
      </w:pPr>
      <w:r>
        <w:rPr>
          <w:rFonts w:ascii="Times New Roman" w:hAnsi="Times New Roman"/>
          <w:sz w:val="28"/>
          <w:szCs w:val="28"/>
        </w:rPr>
        <w:t xml:space="preserve">3.21. Гуртки, групи та інші творчі об'єднання закладу освіти класифікуються за трьома </w:t>
      </w:r>
      <w:r>
        <w:rPr>
          <w:rFonts w:ascii="Times New Roman" w:hAnsi="Times New Roman"/>
          <w:sz w:val="28"/>
          <w:szCs w:val="28"/>
        </w:rPr>
        <w:t xml:space="preserve">рівнями:</w:t>
      </w:r>
      <w:bookmarkStart w:id="26" w:name="o69"/>
      <w:r/>
      <w:bookmarkEnd w:id="26"/>
      <w:r>
        <w:rPr>
          <w:rFonts w:ascii="Times New Roman" w:hAnsi="Times New Roman"/>
          <w:sz w:val="28"/>
          <w:szCs w:val="28"/>
          <w:lang w:eastAsia="ru-RU"/>
        </w:rPr>
      </w:r>
      <w:r>
        <w:rPr>
          <w:rFonts w:ascii="Times New Roman" w:hAnsi="Times New Roman"/>
          <w:sz w:val="28"/>
          <w:szCs w:val="28"/>
          <w:lang w:eastAsia="ru-RU"/>
        </w:rPr>
      </w:r>
    </w:p>
    <w:p>
      <w:pPr>
        <w:pStyle w:val="980"/>
        <w:numPr>
          <w:ilvl w:val="0"/>
          <w:numId w:val="2"/>
        </w:numPr>
        <w:pBdr/>
        <w:tabs>
          <w:tab w:val="num" w:leader="none" w:pos="284"/>
          <w:tab w:val="clear" w:leader="none" w:pos="720"/>
        </w:tabs>
        <w:spacing w:after="0"/>
        <w:ind w:firstLine="0" w:left="0"/>
        <w:jc w:val="both"/>
        <w:rPr>
          <w:rFonts w:ascii="Times New Roman" w:hAnsi="Times New Roman"/>
          <w:bCs/>
          <w:sz w:val="28"/>
          <w:szCs w:val="28"/>
        </w:rPr>
      </w:pPr>
      <w:r>
        <w:rPr>
          <w:rFonts w:ascii="Times New Roman" w:hAnsi="Times New Roman"/>
          <w:bCs/>
          <w:sz w:val="28"/>
          <w:szCs w:val="28"/>
        </w:rPr>
        <w:t xml:space="preserve">початковий. Це гуртки, творчі об'єднання, діяльність яких спрямована на загальний розвиток вихованців, виявлення їх здібностей та обдарувань, прищеплення інтересу до певних видів і напрямів творчої діяльності;</w:t>
      </w:r>
      <w:bookmarkStart w:id="27" w:name="o70"/>
      <w:r/>
      <w:bookmarkEnd w:id="27"/>
      <w:r>
        <w:rPr>
          <w:rFonts w:ascii="Times New Roman" w:hAnsi="Times New Roman"/>
          <w:bCs/>
          <w:sz w:val="28"/>
          <w:szCs w:val="28"/>
        </w:rPr>
      </w:r>
      <w:r>
        <w:rPr>
          <w:rFonts w:ascii="Times New Roman" w:hAnsi="Times New Roman"/>
          <w:bCs/>
          <w:sz w:val="28"/>
          <w:szCs w:val="28"/>
        </w:rPr>
      </w:r>
    </w:p>
    <w:p>
      <w:pPr>
        <w:pStyle w:val="980"/>
        <w:numPr>
          <w:ilvl w:val="0"/>
          <w:numId w:val="2"/>
        </w:numPr>
        <w:pBdr/>
        <w:tabs>
          <w:tab w:val="num" w:leader="none" w:pos="284"/>
          <w:tab w:val="clear" w:leader="none" w:pos="720"/>
        </w:tabs>
        <w:spacing w:after="0"/>
        <w:ind w:firstLine="0" w:left="0"/>
        <w:jc w:val="both"/>
        <w:rPr>
          <w:rFonts w:ascii="Times New Roman" w:hAnsi="Times New Roman"/>
          <w:bCs/>
          <w:sz w:val="28"/>
          <w:szCs w:val="28"/>
        </w:rPr>
      </w:pPr>
      <w:r>
        <w:rPr>
          <w:rFonts w:ascii="Times New Roman" w:hAnsi="Times New Roman"/>
          <w:bCs/>
          <w:sz w:val="28"/>
          <w:szCs w:val="28"/>
        </w:rPr>
        <w:t xml:space="preserve">основний. Це творчі гуртки, об'єднанн</w:t>
      </w:r>
      <w:r>
        <w:rPr>
          <w:rFonts w:ascii="Times New Roman" w:hAnsi="Times New Roman"/>
          <w:bCs/>
          <w:sz w:val="28"/>
          <w:szCs w:val="28"/>
        </w:rPr>
        <w:t xml:space="preserve">я, які розвивають стійкі інтереси вихованців, дають знання, практичні вміння і навички,  задовольняють потреби у професійній орієнтації;</w:t>
      </w:r>
      <w:bookmarkStart w:id="28" w:name="o71"/>
      <w:r/>
      <w:bookmarkEnd w:id="28"/>
      <w:r>
        <w:rPr>
          <w:rFonts w:ascii="Times New Roman" w:hAnsi="Times New Roman"/>
          <w:bCs/>
          <w:sz w:val="28"/>
          <w:szCs w:val="28"/>
        </w:rPr>
      </w:r>
      <w:r>
        <w:rPr>
          <w:rFonts w:ascii="Times New Roman" w:hAnsi="Times New Roman"/>
          <w:bCs/>
          <w:sz w:val="28"/>
          <w:szCs w:val="28"/>
        </w:rPr>
      </w:r>
    </w:p>
    <w:p>
      <w:pPr>
        <w:pStyle w:val="980"/>
        <w:numPr>
          <w:ilvl w:val="0"/>
          <w:numId w:val="2"/>
        </w:numPr>
        <w:pBdr/>
        <w:tabs>
          <w:tab w:val="num" w:leader="none" w:pos="284"/>
          <w:tab w:val="clear" w:leader="none" w:pos="720"/>
        </w:tabs>
        <w:spacing w:after="0"/>
        <w:ind w:firstLine="0" w:left="0"/>
        <w:jc w:val="both"/>
        <w:rPr>
          <w:rFonts w:ascii="Times New Roman" w:hAnsi="Times New Roman"/>
          <w:bCs/>
          <w:sz w:val="28"/>
          <w:szCs w:val="28"/>
        </w:rPr>
      </w:pPr>
      <w:r>
        <w:rPr>
          <w:rFonts w:ascii="Times New Roman" w:hAnsi="Times New Roman"/>
          <w:bCs/>
          <w:sz w:val="28"/>
          <w:szCs w:val="28"/>
        </w:rPr>
        <w:t xml:space="preserve">вищий. Це гуртки, творчі об'єднання за інтересами для здібних і обдарованих вихованців, які успішно беруть участь у кон</w:t>
      </w:r>
      <w:r>
        <w:rPr>
          <w:rFonts w:ascii="Times New Roman" w:hAnsi="Times New Roman"/>
          <w:bCs/>
          <w:sz w:val="28"/>
          <w:szCs w:val="28"/>
        </w:rPr>
        <w:t xml:space="preserve">цертній діяльності, конкурсах, фестивалях, виставках.</w:t>
      </w:r>
      <w:bookmarkStart w:id="29" w:name="o72"/>
      <w:r/>
      <w:bookmarkEnd w:id="29"/>
      <w:r>
        <w:rPr>
          <w:rFonts w:ascii="Times New Roman" w:hAnsi="Times New Roman"/>
          <w:bCs/>
          <w:sz w:val="28"/>
          <w:szCs w:val="28"/>
        </w:rPr>
      </w:r>
      <w:r>
        <w:rPr>
          <w:rFonts w:ascii="Times New Roman" w:hAnsi="Times New Roman"/>
          <w:bCs/>
          <w:sz w:val="28"/>
          <w:szCs w:val="28"/>
        </w:rPr>
      </w:r>
    </w:p>
    <w:p>
      <w:pPr>
        <w:pStyle w:val="980"/>
        <w:pBdr/>
        <w:spacing w:after="0"/>
        <w:ind w:firstLine="708" w:left="0"/>
        <w:jc w:val="both"/>
        <w:rPr>
          <w:rFonts w:ascii="Times New Roman" w:hAnsi="Times New Roman"/>
          <w:bCs/>
          <w:sz w:val="28"/>
          <w:szCs w:val="28"/>
        </w:rPr>
      </w:pPr>
      <w:r>
        <w:rPr>
          <w:rFonts w:ascii="Times New Roman" w:hAnsi="Times New Roman"/>
          <w:bCs/>
          <w:sz w:val="28"/>
          <w:szCs w:val="28"/>
        </w:rPr>
        <w:t xml:space="preserve">Відповідно до рівня класифікації визначаються мета і перспективи діяльності гуртка, групи та іншого творчого об'єднання, його чисельний склад, обирається програма. </w:t>
      </w:r>
      <w:r>
        <w:rPr>
          <w:rFonts w:ascii="Times New Roman" w:hAnsi="Times New Roman"/>
          <w:bCs/>
          <w:sz w:val="28"/>
          <w:szCs w:val="28"/>
        </w:rPr>
      </w:r>
      <w:r>
        <w:rPr>
          <w:rFonts w:ascii="Times New Roman" w:hAnsi="Times New Roman"/>
          <w:bCs/>
          <w:sz w:val="28"/>
          <w:szCs w:val="28"/>
        </w:rPr>
      </w:r>
    </w:p>
    <w:p>
      <w:pPr>
        <w:widowControl w:val="false"/>
        <w:pBdr/>
        <w:spacing/>
        <w:ind w:right="-4" w:firstLine="708"/>
        <w:jc w:val="both"/>
        <w:rPr>
          <w:rFonts w:ascii="Times New Roman" w:hAnsi="Times New Roman"/>
          <w:sz w:val="28"/>
          <w:szCs w:val="28"/>
          <w:lang w:eastAsia="ru-RU"/>
        </w:rPr>
      </w:pPr>
      <w:r>
        <w:rPr>
          <w:rFonts w:ascii="Times New Roman" w:hAnsi="Times New Roman"/>
          <w:sz w:val="28"/>
          <w:szCs w:val="28"/>
        </w:rPr>
        <w:t xml:space="preserve">3.22. Менський ЦДЮТ  може організовув</w:t>
      </w:r>
      <w:r>
        <w:rPr>
          <w:rFonts w:ascii="Times New Roman" w:hAnsi="Times New Roman"/>
          <w:sz w:val="28"/>
          <w:szCs w:val="28"/>
        </w:rPr>
        <w:t xml:space="preserve">ати роботу своїх гуртків,  груп та інших творчих об'єднань у приміщеннях шкіл, закладах позашкільної, дошкільної, професійно-технічної освіти, навчально-виробничих комбінатів, організацій, наукових установ, на базі спортивних будівель і стадіонів відповідн</w:t>
      </w:r>
      <w:r>
        <w:rPr>
          <w:rFonts w:ascii="Times New Roman" w:hAnsi="Times New Roman"/>
          <w:sz w:val="28"/>
          <w:szCs w:val="28"/>
        </w:rPr>
        <w:t xml:space="preserve">о до укладених  угод із зазначеними закладами та установами.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708"/>
        <w:jc w:val="both"/>
        <w:rPr>
          <w:rFonts w:ascii="Times New Roman" w:hAnsi="Times New Roman"/>
          <w:sz w:val="28"/>
          <w:szCs w:val="28"/>
          <w:lang w:eastAsia="ru-RU"/>
        </w:rPr>
      </w:pPr>
      <w:r/>
      <w:bookmarkStart w:id="30" w:name="o93"/>
      <w:r/>
      <w:bookmarkEnd w:id="30"/>
      <w:r>
        <w:rPr>
          <w:rFonts w:ascii="Times New Roman" w:hAnsi="Times New Roman"/>
          <w:sz w:val="28"/>
          <w:szCs w:val="28"/>
        </w:rPr>
        <w:t xml:space="preserve">3.23. У випадках, передбачених законодавством України Менський ЦДЮТ має право надавати платні послуги з певних видів діяльності після отримання у встановленому порядку відповідних ліцензій.</w:t>
      </w:r>
      <w:bookmarkStart w:id="31" w:name="o94"/>
      <w:r/>
      <w:bookmarkEnd w:id="31"/>
      <w:r>
        <w:rPr>
          <w:rFonts w:ascii="Times New Roman" w:hAnsi="Times New Roman"/>
          <w:sz w:val="28"/>
          <w:szCs w:val="28"/>
        </w:rPr>
        <w:t xml:space="preserve"> Платні послуги не можуть надаватись замість або в межах освітньої діяльності, визначеної навчальними планами і програмами.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708"/>
        <w:jc w:val="both"/>
        <w:rPr>
          <w:rFonts w:ascii="Times New Roman" w:hAnsi="Times New Roman"/>
          <w:sz w:val="28"/>
          <w:szCs w:val="28"/>
        </w:rPr>
      </w:pPr>
      <w:r>
        <w:rPr>
          <w:rFonts w:ascii="Times New Roman" w:hAnsi="Times New Roman"/>
          <w:sz w:val="28"/>
          <w:szCs w:val="28"/>
        </w:rPr>
        <w:t xml:space="preserve">3.24. Згідно з рішенням засновника, на підставі відповідних угод заклад освіти може надавати організаційно-методичну допомогу педаг</w:t>
      </w:r>
      <w:r>
        <w:rPr>
          <w:rFonts w:ascii="Times New Roman" w:hAnsi="Times New Roman"/>
          <w:sz w:val="28"/>
          <w:szCs w:val="28"/>
        </w:rPr>
        <w:t xml:space="preserve">огічним колективам, закладам освіти громади, молодіжним, дитячим, громадським організаціям. </w:t>
      </w:r>
      <w:r>
        <w:rPr>
          <w:rFonts w:ascii="Times New Roman" w:hAnsi="Times New Roman"/>
          <w:sz w:val="28"/>
          <w:szCs w:val="28"/>
        </w:rPr>
      </w:r>
      <w:r>
        <w:rPr>
          <w:rFonts w:ascii="Times New Roman" w:hAnsi="Times New Roman"/>
          <w:sz w:val="28"/>
          <w:szCs w:val="28"/>
        </w:rPr>
      </w:r>
    </w:p>
    <w:p>
      <w:pPr>
        <w:widowControl w:val="false"/>
        <w:pBdr/>
        <w:spacing/>
        <w:ind w:right="-4" w:firstLine="708"/>
        <w:jc w:val="both"/>
        <w:rPr>
          <w:rFonts w:ascii="Times New Roman" w:hAnsi="Times New Roman"/>
          <w:sz w:val="28"/>
          <w:szCs w:val="28"/>
          <w:lang w:eastAsia="ru-RU"/>
        </w:rPr>
      </w:pPr>
      <w:r>
        <w:rPr>
          <w:rFonts w:ascii="Times New Roman" w:hAnsi="Times New Roman"/>
          <w:sz w:val="28"/>
          <w:szCs w:val="28"/>
          <w:lang w:eastAsia="ru-RU"/>
        </w:rPr>
        <w:t xml:space="preserve">3.25. </w:t>
      </w:r>
      <w:r>
        <w:rPr>
          <w:rFonts w:ascii="Times New Roman" w:hAnsi="Times New Roman"/>
          <w:sz w:val="28"/>
          <w:szCs w:val="28"/>
          <w:lang w:eastAsia="ru-RU"/>
        </w:rPr>
        <w:t xml:space="preserve">Політичні партії (об’єднання), релігійні організації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будь-яких політичних об’єднань. Керівництву закладу о</w:t>
      </w:r>
      <w:r>
        <w:rPr>
          <w:rFonts w:ascii="Times New Roman" w:hAnsi="Times New Roman"/>
          <w:sz w:val="28"/>
          <w:szCs w:val="28"/>
          <w:lang w:eastAsia="ru-RU"/>
        </w:rPr>
        <w:t xml:space="preserve">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w:t>
      </w:r>
      <w:r>
        <w:rPr>
          <w:rFonts w:ascii="Times New Roman" w:hAnsi="Times New Roman"/>
          <w:sz w:val="28"/>
          <w:szCs w:val="28"/>
          <w:lang w:eastAsia="ru-RU"/>
        </w:rPr>
        <w:t xml:space="preserve">крім заходів, передбачених освітньою програмою, а також цілями та завданнями передбаченими вимогами цього Статуту. Залучати здобувачів освіти, які не досягли повноліття, до участі у заходах, організованих громадськими об’єднаннями, дозволяється виключно за</w:t>
      </w:r>
      <w:r>
        <w:rPr>
          <w:rFonts w:ascii="Times New Roman" w:hAnsi="Times New Roman"/>
          <w:sz w:val="28"/>
          <w:szCs w:val="28"/>
          <w:lang w:eastAsia="ru-RU"/>
        </w:rPr>
        <w:t xml:space="preserve"> згодою їхніх батьків. 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708"/>
        <w:jc w:val="both"/>
        <w:rPr>
          <w:rFonts w:ascii="Times New Roman" w:hAnsi="Times New Roman"/>
          <w:sz w:val="28"/>
          <w:szCs w:val="28"/>
          <w:lang w:eastAsia="ru-RU"/>
        </w:rPr>
      </w:pPr>
      <w:r>
        <w:rPr>
          <w:rFonts w:ascii="Times New Roman" w:hAnsi="Times New Roman"/>
          <w:sz w:val="28"/>
          <w:szCs w:val="28"/>
          <w:lang w:eastAsia="ru-RU"/>
        </w:rPr>
        <w:t xml:space="preserve">3.26. Дисципліна в закладі освіти дотримується на основі взаємоповаги у</w:t>
      </w:r>
      <w:r>
        <w:rPr>
          <w:rFonts w:ascii="Times New Roman" w:hAnsi="Times New Roman"/>
          <w:sz w:val="28"/>
          <w:szCs w:val="28"/>
          <w:lang w:eastAsia="ru-RU"/>
        </w:rPr>
        <w:t xml:space="preserve">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708"/>
        <w:jc w:val="both"/>
        <w:rPr>
          <w:rFonts w:ascii="Times New Roman" w:hAnsi="Times New Roman"/>
          <w:sz w:val="28"/>
          <w:szCs w:val="28"/>
          <w:lang w:eastAsia="ru-RU"/>
        </w:rPr>
      </w:pPr>
      <w:r>
        <w:rPr>
          <w:rFonts w:ascii="Times New Roman" w:hAnsi="Times New Roman"/>
          <w:sz w:val="28"/>
          <w:szCs w:val="28"/>
          <w:lang w:eastAsia="ru-RU"/>
        </w:rPr>
        <w:t xml:space="preserve">3.27. За умови письмової згоди батьківського комітету для безпеки уча</w:t>
      </w:r>
      <w:r>
        <w:rPr>
          <w:rFonts w:ascii="Times New Roman" w:hAnsi="Times New Roman"/>
          <w:sz w:val="28"/>
          <w:szCs w:val="28"/>
          <w:lang w:eastAsia="ru-RU"/>
        </w:rPr>
        <w:t xml:space="preserve">сників освітнього процесу та оперативного реагування на конфліктні ситуації </w:t>
      </w:r>
      <w:r>
        <w:rPr>
          <w:rFonts w:ascii="Times New Roman" w:hAnsi="Times New Roman"/>
          <w:sz w:val="28"/>
          <w:szCs w:val="28"/>
          <w:lang w:eastAsia="ru-RU"/>
        </w:rPr>
        <w:t xml:space="preserve">дозволяється використовувати електронні системи охорони і відео нагляду.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right="-4" w:firstLine="708"/>
        <w:jc w:val="both"/>
        <w:rPr>
          <w:rFonts w:ascii="Times New Roman" w:hAnsi="Times New Roman"/>
          <w:sz w:val="28"/>
          <w:szCs w:val="28"/>
          <w:lang w:eastAsia="ru-RU"/>
        </w:rPr>
      </w:pPr>
      <w:r>
        <w:rPr>
          <w:rFonts w:ascii="Times New Roman" w:hAnsi="Times New Roman"/>
          <w:sz w:val="28"/>
          <w:szCs w:val="28"/>
        </w:rPr>
        <w:t xml:space="preserve">3.28. Менський ЦДЮТ може видавати своїм випускникам відповідні документи про позашкільну освіту в порядку, </w:t>
      </w:r>
      <w:r>
        <w:rPr>
          <w:rFonts w:ascii="Times New Roman" w:hAnsi="Times New Roman"/>
          <w:sz w:val="28"/>
          <w:szCs w:val="28"/>
        </w:rPr>
        <w:t xml:space="preserve">встановленому спеціально уповноваженим центральним органом управління освітою.</w:t>
      </w:r>
      <w:r>
        <w:rPr>
          <w:rFonts w:ascii="Times New Roman" w:hAnsi="Times New Roman"/>
          <w:sz w:val="28"/>
          <w:szCs w:val="28"/>
          <w:lang w:eastAsia="ru-RU"/>
        </w:rPr>
      </w:r>
      <w:r>
        <w:rPr>
          <w:rFonts w:ascii="Times New Roman" w:hAnsi="Times New Roman"/>
          <w:sz w:val="28"/>
          <w:szCs w:val="28"/>
          <w:lang w:eastAsia="ru-RU"/>
        </w:rPr>
      </w:r>
    </w:p>
    <w:p>
      <w:pPr>
        <w:keepNext w:val="true"/>
        <w:keepLines w:val="true"/>
        <w:widowControl w:val="false"/>
        <w:pBdr/>
        <w:tabs>
          <w:tab w:val="left" w:leader="none" w:pos="1261"/>
        </w:tabs>
        <w:spacing/>
        <w:ind w:left="800"/>
        <w:jc w:val="center"/>
        <w:outlineLvl w:val="1"/>
        <w:rPr>
          <w:rFonts w:ascii="Times New Roman" w:hAnsi="Times New Roman"/>
          <w:b/>
          <w:bCs/>
          <w:sz w:val="28"/>
          <w:szCs w:val="28"/>
          <w:lang w:eastAsia="ru-RU"/>
        </w:rPr>
      </w:pPr>
      <w:r/>
      <w:bookmarkStart w:id="32" w:name="bookmark2"/>
      <w:r>
        <w:rPr>
          <w:rFonts w:ascii="Times New Roman" w:hAnsi="Times New Roman"/>
          <w:b/>
          <w:bCs/>
          <w:sz w:val="28"/>
          <w:szCs w:val="28"/>
          <w:lang w:eastAsia="ru-RU"/>
        </w:rPr>
        <w:t xml:space="preserve">І</w:t>
      </w:r>
      <w:r>
        <w:rPr>
          <w:rFonts w:ascii="Times New Roman" w:hAnsi="Times New Roman"/>
          <w:b/>
          <w:bCs/>
          <w:sz w:val="28"/>
          <w:szCs w:val="28"/>
          <w:lang w:val="en-US" w:eastAsia="ru-RU"/>
        </w:rPr>
        <w:t xml:space="preserve">V</w:t>
      </w:r>
      <w:r>
        <w:rPr>
          <w:rFonts w:ascii="Times New Roman" w:hAnsi="Times New Roman"/>
          <w:b/>
          <w:bCs/>
          <w:sz w:val="28"/>
          <w:szCs w:val="28"/>
          <w:lang w:eastAsia="ru-RU"/>
        </w:rPr>
        <w:t xml:space="preserve">. Учасники освітнього процесу</w:t>
      </w:r>
      <w:bookmarkEnd w:id="32"/>
      <w:r>
        <w:rPr>
          <w:rFonts w:ascii="Times New Roman" w:hAnsi="Times New Roman"/>
          <w:b/>
          <w:bCs/>
          <w:sz w:val="28"/>
          <w:szCs w:val="28"/>
          <w:lang w:eastAsia="ru-RU"/>
        </w:rPr>
      </w:r>
      <w:r>
        <w:rPr>
          <w:rFonts w:ascii="Times New Roman" w:hAnsi="Times New Roman"/>
          <w:b/>
          <w:bCs/>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4.1. Учасниками освітнього процесу в Менському ЦДЮТ є: </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426"/>
          <w:tab w:val="clear" w:leader="none" w:pos="720"/>
        </w:tabs>
        <w:spacing/>
        <w:ind w:hanging="153"/>
        <w:jc w:val="both"/>
        <w:rPr>
          <w:rFonts w:ascii="Times New Roman" w:hAnsi="Times New Roman"/>
          <w:sz w:val="28"/>
          <w:szCs w:val="28"/>
          <w:lang w:eastAsia="ru-RU"/>
        </w:rPr>
      </w:pPr>
      <w:r>
        <w:rPr>
          <w:rFonts w:ascii="Times New Roman" w:hAnsi="Times New Roman"/>
          <w:sz w:val="28"/>
          <w:szCs w:val="28"/>
          <w:lang w:eastAsia="ru-RU"/>
        </w:rPr>
        <w:t xml:space="preserve">вихованці;</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426"/>
          <w:tab w:val="clear" w:leader="none" w:pos="720"/>
        </w:tabs>
        <w:spacing/>
        <w:ind w:hanging="153"/>
        <w:jc w:val="both"/>
        <w:rPr>
          <w:rFonts w:ascii="Times New Roman" w:hAnsi="Times New Roman"/>
          <w:sz w:val="28"/>
          <w:szCs w:val="28"/>
          <w:lang w:eastAsia="ru-RU"/>
        </w:rPr>
      </w:pPr>
      <w:r>
        <w:rPr>
          <w:rFonts w:ascii="Times New Roman" w:hAnsi="Times New Roman"/>
          <w:sz w:val="28"/>
          <w:szCs w:val="28"/>
          <w:lang w:eastAsia="ru-RU"/>
        </w:rPr>
        <w:t xml:space="preserve">педагогічні працівники; </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426"/>
          <w:tab w:val="clear" w:leader="none" w:pos="720"/>
        </w:tabs>
        <w:spacing/>
        <w:ind w:hanging="153"/>
        <w:jc w:val="both"/>
        <w:rPr>
          <w:rFonts w:ascii="Times New Roman" w:hAnsi="Times New Roman"/>
          <w:sz w:val="28"/>
          <w:szCs w:val="28"/>
          <w:lang w:eastAsia="ru-RU"/>
        </w:rPr>
      </w:pPr>
      <w:r>
        <w:rPr>
          <w:rFonts w:ascii="Times New Roman" w:hAnsi="Times New Roman"/>
          <w:sz w:val="28"/>
          <w:szCs w:val="28"/>
          <w:lang w:eastAsia="ru-RU"/>
        </w:rPr>
        <w:t xml:space="preserve">батьки вихованців або особи, які їх замінюють;</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426"/>
          <w:tab w:val="clear" w:leader="none" w:pos="720"/>
        </w:tabs>
        <w:spacing/>
        <w:ind w:hanging="153"/>
        <w:jc w:val="both"/>
        <w:rPr>
          <w:rFonts w:ascii="Times New Roman" w:hAnsi="Times New Roman"/>
          <w:sz w:val="28"/>
          <w:szCs w:val="28"/>
          <w:lang w:eastAsia="ru-RU"/>
        </w:rPr>
      </w:pPr>
      <w:r>
        <w:rPr>
          <w:rFonts w:ascii="Times New Roman" w:hAnsi="Times New Roman"/>
          <w:sz w:val="28"/>
          <w:szCs w:val="28"/>
          <w:lang w:eastAsia="ru-RU"/>
        </w:rPr>
        <w:t xml:space="preserve">фізичн</w:t>
      </w:r>
      <w:r>
        <w:rPr>
          <w:rFonts w:ascii="Times New Roman" w:hAnsi="Times New Roman"/>
          <w:sz w:val="28"/>
          <w:szCs w:val="28"/>
          <w:lang w:eastAsia="ru-RU"/>
        </w:rPr>
        <w:t xml:space="preserve">і особи, які провадять освітню діяльність.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4.2. Права і обов'язки вихованців, педагогічних та інших працівників визначаються чинним законодавством та цим Статутом.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4.3. Вихованці закладу освіти мають право на:</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здобуття позашкільної освіти відповідно до їх </w:t>
      </w:r>
      <w:r>
        <w:rPr>
          <w:rFonts w:ascii="Times New Roman" w:hAnsi="Times New Roman"/>
          <w:sz w:val="28"/>
          <w:szCs w:val="28"/>
          <w:lang w:eastAsia="ru-RU"/>
        </w:rPr>
        <w:t xml:space="preserve">здібностей, уподобань та інтересів;</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добровільний вибір виду діяльності, зміну її протягом року;</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навчання у декількох гуртках, групах та інших творчих об’єднаннях;</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внесення пропозиції по вдосконаленню роботи гуртка, брати участь в обговоренні питань на збор</w:t>
      </w:r>
      <w:r>
        <w:rPr>
          <w:rFonts w:ascii="Times New Roman" w:hAnsi="Times New Roman"/>
          <w:sz w:val="28"/>
          <w:szCs w:val="28"/>
          <w:lang w:eastAsia="ru-RU"/>
        </w:rPr>
        <w:t xml:space="preserve">ах гуртка, обирати і бути обраними в органи самоврядування закладу освіти, брати участь в оглядах, конкурсах, змаганнях, виставках  творчих робіт;</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користування безкоштовно навчальними приміщеннями, обладнанням, інвентарем та матеріалами;</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одержання від педагогічної ради закладу освіти рекомендацію для вступу до закладів вищої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4.4. Вихованці закладу освіти зобов'язані:</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регулярно відвідувати заняття гуртка, масові заходи гуртка; брати участь у суспільно корисній діяльності та трудов</w:t>
      </w:r>
      <w:r>
        <w:rPr>
          <w:rFonts w:ascii="Times New Roman" w:hAnsi="Times New Roman"/>
          <w:sz w:val="28"/>
          <w:szCs w:val="28"/>
          <w:lang w:eastAsia="ru-RU"/>
        </w:rPr>
        <w:t xml:space="preserve">их справах колективу, проявляти ініціативу в роботі;</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відповідально</w:t>
      </w:r>
      <w:r>
        <w:rPr>
          <w:rFonts w:ascii="Times New Roman" w:hAnsi="Times New Roman"/>
          <w:sz w:val="28"/>
          <w:szCs w:val="28"/>
          <w:lang w:eastAsia="ru-RU"/>
        </w:rPr>
        <w:t xml:space="preserve"> виконувати доручення, які дає колектив гуртка і його керівник; зміцнювати дружбу і взаємодопомогу в колективі;</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оволодівати різносторонніми знаннями та вміннями, готувати себе до громадс</w:t>
      </w:r>
      <w:r>
        <w:rPr>
          <w:rFonts w:ascii="Times New Roman" w:hAnsi="Times New Roman"/>
          <w:sz w:val="28"/>
          <w:szCs w:val="28"/>
          <w:lang w:eastAsia="ru-RU"/>
        </w:rPr>
        <w:t xml:space="preserve">ької роботи;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дотримуватись правил внутрішнього трудового розпорядку та техніки безпеки;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підтримувати дисципліну і порядок, дбайливо відноситись до матеріалів, інструментів, обладнання.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4.5. Засновником закладу освіти встановлюються різні види морально</w:t>
      </w:r>
      <w:r>
        <w:rPr>
          <w:rFonts w:ascii="Times New Roman" w:hAnsi="Times New Roman"/>
          <w:sz w:val="28"/>
          <w:szCs w:val="28"/>
          <w:lang w:eastAsia="ru-RU"/>
        </w:rPr>
        <w:t xml:space="preserve">го стимулювання та матеріального заохочення для переможців обласних, всеукраїнських та міжнародних конкурсів, турнірів, олімпіад, виставок, змагань.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Заклад освіти встановлює різні види морального стимулювання та матеріального заохочення для вихованців, учн</w:t>
      </w:r>
      <w:r>
        <w:rPr>
          <w:rFonts w:ascii="Times New Roman" w:hAnsi="Times New Roman"/>
          <w:sz w:val="28"/>
          <w:szCs w:val="28"/>
          <w:lang w:eastAsia="ru-RU"/>
        </w:rPr>
        <w:t xml:space="preserve">ів і слухачів відповідно до свого Статуту.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4.6. Педагогічним працівником закладу освіти повинна бути особа з високими моральними якостями, яка має вищу педагогічну або іншу фахову </w:t>
      </w:r>
      <w:r>
        <w:rPr>
          <w:rFonts w:ascii="Times New Roman" w:hAnsi="Times New Roman"/>
          <w:sz w:val="28"/>
          <w:szCs w:val="28"/>
          <w:lang w:eastAsia="ru-RU"/>
        </w:rPr>
        <w:t xml:space="preserve">освіту, належний рівень професійної підготовки, здійснює педагогічну діяльні</w:t>
      </w:r>
      <w:r>
        <w:rPr>
          <w:rFonts w:ascii="Times New Roman" w:hAnsi="Times New Roman"/>
          <w:sz w:val="28"/>
          <w:szCs w:val="28"/>
          <w:lang w:eastAsia="ru-RU"/>
        </w:rPr>
        <w:t xml:space="preserve">сть, забезпечує результативність та якість своєї роботи, фізичний та психічний стан здоров'я якої дозволяє виконувати професійні обов'язки в закладах позашкільної освіти. Педагогічним працівником закладу позашкільної освіти може бути також народний умілець</w:t>
      </w:r>
      <w:r>
        <w:rPr>
          <w:rFonts w:ascii="Times New Roman" w:hAnsi="Times New Roman"/>
          <w:sz w:val="28"/>
          <w:szCs w:val="28"/>
          <w:lang w:eastAsia="ru-RU"/>
        </w:rPr>
        <w:t xml:space="preserve"> з високими моральними якостями за умови забезпечення належної результативності освітнього процесу.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Перелік посад педагогічних працівників системи позашкільної освіти встановлюється Кабінетом Міністрів України.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4.7. </w:t>
      </w:r>
      <w:r>
        <w:rPr>
          <w:rFonts w:ascii="Times New Roman" w:hAnsi="Times New Roman"/>
          <w:sz w:val="28"/>
          <w:szCs w:val="28"/>
          <w:lang w:eastAsia="ru-RU"/>
        </w:rPr>
        <w:t xml:space="preserve">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w:t>
      </w:r>
      <w:r>
        <w:rPr>
          <w:rFonts w:ascii="Times New Roman" w:hAnsi="Times New Roman"/>
          <w:sz w:val="28"/>
          <w:szCs w:val="28"/>
          <w:lang w:eastAsia="ru-RU"/>
        </w:rPr>
        <w:t xml:space="preserve"> закладу, навчальними програмами та іншими документами, що регламентують діяльність закладу освіти, здійснюється лише за їх згодою.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4.8. Педагогічні працівники закладу освіти підлягають атестації  відповідно до порядку згідно з діючим законодавством Украї</w:t>
      </w:r>
      <w:r>
        <w:rPr>
          <w:rFonts w:ascii="Times New Roman" w:hAnsi="Times New Roman"/>
          <w:sz w:val="28"/>
          <w:szCs w:val="28"/>
          <w:lang w:eastAsia="ru-RU"/>
        </w:rPr>
        <w:t xml:space="preserve">ни.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4.9. Права та обов'язки педагогічних працівників визначаються Конституцією України, Кодексом законів про працю України, Законом України «Про освіту», Законом України «Про позашкільну освіту» та іншими нормативно-правовими актами.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4.10. Педагогічні пра</w:t>
      </w:r>
      <w:r>
        <w:rPr>
          <w:rFonts w:ascii="Times New Roman" w:hAnsi="Times New Roman"/>
          <w:sz w:val="28"/>
          <w:szCs w:val="28"/>
          <w:lang w:eastAsia="ru-RU"/>
        </w:rPr>
        <w:t xml:space="preserve">цівники мають право на: </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захист професійної честі, гідності;</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самостійний вибір форм, методів, засобів навчальної роботи, не шкідливих для здоров’я вихованців;</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участь в обговоренні та вирішенні питань організації освітнього процесу;</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виявлення педагогічної і</w:t>
      </w:r>
      <w:r>
        <w:rPr>
          <w:rFonts w:ascii="Times New Roman" w:hAnsi="Times New Roman"/>
          <w:sz w:val="28"/>
          <w:szCs w:val="28"/>
          <w:lang w:eastAsia="ru-RU"/>
        </w:rPr>
        <w:t xml:space="preserve">ніціативи;</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позачергову атестацію з метою отримання відповідної категорії, розряду, педагогічного звання;</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участь у роботі органів громадського самоврядування Менського ЦДЮТ;</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підвищення кваліфікації, перепідготовку;</w:t>
      </w:r>
      <w:r>
        <w:rPr>
          <w:rFonts w:ascii="Times New Roman" w:hAnsi="Times New Roman"/>
          <w:sz w:val="28"/>
          <w:szCs w:val="28"/>
          <w:lang w:eastAsia="ru-RU"/>
        </w:rPr>
      </w:r>
      <w:r>
        <w:rPr>
          <w:rFonts w:ascii="Times New Roman" w:hAnsi="Times New Roman"/>
          <w:sz w:val="28"/>
          <w:szCs w:val="28"/>
          <w:lang w:eastAsia="ru-RU"/>
        </w:rPr>
      </w:r>
    </w:p>
    <w:p>
      <w:pPr>
        <w:numPr>
          <w:ilvl w:val="0"/>
          <w:numId w:val="2"/>
        </w:numPr>
        <w:pBdr/>
        <w:tabs>
          <w:tab w:val="num" w:leader="none" w:pos="284"/>
          <w:tab w:val="clear" w:leader="none" w:pos="720"/>
          <w:tab w:val="left" w:leader="none" w:pos="851"/>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на матеріальне, житлово-побутове та соціальне забезпечення відповідно до чинного законодавства.</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709"/>
        <w:jc w:val="both"/>
        <w:rPr>
          <w:rFonts w:ascii="Times New Roman" w:hAnsi="Times New Roman"/>
          <w:sz w:val="28"/>
          <w:szCs w:val="28"/>
          <w:lang w:eastAsia="ru-RU"/>
        </w:rPr>
      </w:pPr>
      <w:r>
        <w:rPr>
          <w:rFonts w:ascii="Times New Roman" w:hAnsi="Times New Roman"/>
          <w:sz w:val="28"/>
          <w:szCs w:val="28"/>
          <w:lang w:eastAsia="ru-RU"/>
        </w:rPr>
        <w:t xml:space="preserve">Відволікання педагогічних працівників від виконання професійних обов'язків не допускається, за винятком випадків, передбачених законодавством України.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4.11. </w:t>
      </w:r>
      <w:r>
        <w:rPr>
          <w:rFonts w:ascii="Times New Roman" w:hAnsi="Times New Roman"/>
          <w:color w:val="000000" w:themeColor="text1"/>
          <w:sz w:val="28"/>
          <w:szCs w:val="28"/>
          <w:lang w:eastAsia="ru-RU"/>
        </w:rPr>
        <w:t xml:space="preserve">Пед</w:t>
      </w:r>
      <w:r>
        <w:rPr>
          <w:rFonts w:ascii="Times New Roman" w:hAnsi="Times New Roman"/>
          <w:color w:val="000000" w:themeColor="text1"/>
          <w:sz w:val="28"/>
          <w:szCs w:val="28"/>
          <w:lang w:eastAsia="ru-RU"/>
        </w:rPr>
        <w:t xml:space="preserve">агогічні працівники зобов'язані:</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забезпечувати належний рівень здобуття позашкільної освіти відповідно до освітніх програм;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дотримуватись правил внутрішнього трудового розпорядку та Статуту;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виконувати правила техніки безпеки, норми охорони праці, пр</w:t>
      </w:r>
      <w:r>
        <w:rPr>
          <w:rFonts w:ascii="Times New Roman" w:hAnsi="Times New Roman"/>
          <w:sz w:val="28"/>
          <w:szCs w:val="28"/>
          <w:lang w:eastAsia="ru-RU"/>
        </w:rPr>
        <w:t xml:space="preserve">отипожежної безпеки, передбачені відповідними правилами та інструкціями;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вести документацію, пов’язану з виконанням посадових обов’язків (журнали, плани роботи тощо);</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виховувати у вихованців бережливе ставлення до майна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сприяти зроста</w:t>
      </w:r>
      <w:r>
        <w:rPr>
          <w:rFonts w:ascii="Times New Roman" w:hAnsi="Times New Roman"/>
          <w:sz w:val="28"/>
          <w:szCs w:val="28"/>
          <w:lang w:eastAsia="ru-RU"/>
        </w:rPr>
        <w:t xml:space="preserve">нню іміджу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виховувати у вихованців повагу до батьків, жінки, старших за віком, народних традицій та звичаїв, духовних та культурних надбань народів України;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дотримуватись педагогічної етики, моралі, поважати гідність вихованців, батьків</w:t>
      </w:r>
      <w:r>
        <w:rPr>
          <w:rFonts w:ascii="Times New Roman" w:hAnsi="Times New Roman"/>
          <w:sz w:val="28"/>
          <w:szCs w:val="28"/>
          <w:lang w:eastAsia="ru-RU"/>
        </w:rPr>
        <w:t xml:space="preserve"> та колег;</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захищати вихованців від будь-яких форм фізичного або психічного насильства, запобігати вживання ними алкоголю, наркотиків, тютюну, іншим шкідливим звичкам;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 потреби надати </w:t>
      </w:r>
      <w:r>
        <w:rPr>
          <w:rFonts w:ascii="Times New Roman" w:hAnsi="Times New Roman"/>
          <w:sz w:val="28"/>
          <w:szCs w:val="28"/>
          <w:lang w:eastAsia="ru-RU"/>
        </w:rPr>
        <w:t xml:space="preserve">домедичну</w:t>
      </w:r>
      <w:r>
        <w:rPr>
          <w:rFonts w:ascii="Times New Roman" w:hAnsi="Times New Roman"/>
          <w:sz w:val="28"/>
          <w:szCs w:val="28"/>
          <w:lang w:eastAsia="ru-RU"/>
        </w:rPr>
        <w:t xml:space="preserve"> допомогу, викликати бригаду екстреної (швидкої) медичної </w:t>
      </w:r>
      <w:r>
        <w:rPr>
          <w:rFonts w:ascii="Times New Roman" w:hAnsi="Times New Roman"/>
          <w:sz w:val="28"/>
          <w:szCs w:val="28"/>
          <w:lang w:eastAsia="ru-RU"/>
        </w:rPr>
        <w:t xml:space="preserve">допомоги та звернутися до органів Національної поліції України;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повідомити керівника закладу освіти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w:t>
      </w:r>
      <w:r>
        <w:rPr>
          <w:rFonts w:ascii="Times New Roman" w:hAnsi="Times New Roman"/>
          <w:sz w:val="28"/>
          <w:szCs w:val="28"/>
          <w:lang w:eastAsia="ru-RU"/>
        </w:rPr>
        <w:t xml:space="preserve">льства або жорстокого поводження;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володіти навичками з надання </w:t>
      </w:r>
      <w:r>
        <w:rPr>
          <w:rFonts w:ascii="Times New Roman" w:hAnsi="Times New Roman"/>
          <w:sz w:val="28"/>
          <w:szCs w:val="28"/>
          <w:lang w:eastAsia="ru-RU"/>
        </w:rPr>
        <w:t xml:space="preserve">домедичної</w:t>
      </w:r>
      <w:r>
        <w:rPr>
          <w:rFonts w:ascii="Times New Roman" w:hAnsi="Times New Roman"/>
          <w:sz w:val="28"/>
          <w:szCs w:val="28"/>
          <w:lang w:eastAsia="ru-RU"/>
        </w:rPr>
        <w:t xml:space="preserve"> допомоги дітям;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 потреби надати </w:t>
      </w:r>
      <w:r>
        <w:rPr>
          <w:rFonts w:ascii="Times New Roman" w:hAnsi="Times New Roman"/>
          <w:sz w:val="28"/>
          <w:szCs w:val="28"/>
          <w:lang w:eastAsia="ru-RU"/>
        </w:rPr>
        <w:t xml:space="preserve">домедичну</w:t>
      </w:r>
      <w:r>
        <w:rPr>
          <w:rFonts w:ascii="Times New Roman" w:hAnsi="Times New Roman"/>
          <w:sz w:val="28"/>
          <w:szCs w:val="28"/>
          <w:lang w:eastAsia="ru-RU"/>
        </w:rPr>
        <w:t xml:space="preserve"> допомогу, викликати бригаду екстреної (швидкої) медичної допомоги та звернутися до органів Національної поліції України;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постійно пі</w:t>
      </w:r>
      <w:r>
        <w:rPr>
          <w:rFonts w:ascii="Times New Roman" w:hAnsi="Times New Roman"/>
          <w:sz w:val="28"/>
          <w:szCs w:val="28"/>
          <w:lang w:eastAsia="ru-RU"/>
        </w:rPr>
        <w:t xml:space="preserve">двищувати свій професійний рівень, педагогічну майстерність;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виконувати накази і розпорядження керівника закладу, органів управління освітою, брати участь у роботі педагогічної ради.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4.12. У Менському ЦДЮТ обов'язково проводиться атестація педагогічних п</w:t>
      </w:r>
      <w:r>
        <w:rPr>
          <w:rFonts w:ascii="Times New Roman" w:hAnsi="Times New Roman"/>
          <w:sz w:val="28"/>
          <w:szCs w:val="28"/>
          <w:lang w:eastAsia="ru-RU"/>
        </w:rPr>
        <w:t xml:space="preserve">рацівників. Атестація здійснюється відповідно до вимог чинного законодавства України.</w:t>
      </w:r>
      <w:r>
        <w:rPr>
          <w:rFonts w:ascii="Times New Roman" w:hAnsi="Times New Roman"/>
          <w:sz w:val="28"/>
          <w:szCs w:val="28"/>
          <w:shd w:val="clear" w:color="auto" w:fill="ffffff"/>
        </w:rPr>
        <w:t xml:space="preserve">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4.13. Педагогічні працівники, які систематично порушують норми даного Статуту, правила внутрішнього трудового </w:t>
      </w:r>
      <w:r>
        <w:rPr>
          <w:rFonts w:ascii="Times New Roman" w:hAnsi="Times New Roman"/>
          <w:sz w:val="28"/>
          <w:szCs w:val="28"/>
          <w:lang w:eastAsia="ru-RU"/>
        </w:rPr>
        <w:t xml:space="preserve">розпорядку Менського ЦДЮТ,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4.14. Права і обов’язки інших працівників, я</w:t>
      </w:r>
      <w:r>
        <w:rPr>
          <w:rFonts w:ascii="Times New Roman" w:hAnsi="Times New Roman"/>
          <w:sz w:val="28"/>
          <w:szCs w:val="28"/>
          <w:lang w:eastAsia="ru-RU"/>
        </w:rPr>
        <w:t xml:space="preserve">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r>
        <w:rPr>
          <w:rFonts w:ascii="Times New Roman" w:hAnsi="Times New Roman"/>
          <w:sz w:val="28"/>
          <w:szCs w:val="28"/>
          <w:lang w:eastAsia="ru-RU"/>
        </w:rPr>
      </w:r>
      <w:r>
        <w:rPr>
          <w:rFonts w:ascii="Times New Roman" w:hAnsi="Times New Roman"/>
          <w:sz w:val="28"/>
          <w:szCs w:val="28"/>
          <w:lang w:eastAsia="ru-RU"/>
        </w:rPr>
      </w:r>
    </w:p>
    <w:p>
      <w:pPr>
        <w:pStyle w:val="977"/>
        <w:widowControl w:val="false"/>
        <w:pBdr/>
        <w:spacing/>
        <w:ind w:left="567"/>
        <w:jc w:val="both"/>
        <w:rPr>
          <w:rFonts w:ascii="Times New Roman" w:hAnsi="Times New Roman"/>
          <w:sz w:val="28"/>
          <w:szCs w:val="28"/>
          <w:lang w:eastAsia="ru-RU"/>
        </w:rPr>
      </w:pPr>
      <w:r>
        <w:rPr>
          <w:rFonts w:ascii="Times New Roman" w:hAnsi="Times New Roman"/>
          <w:sz w:val="28"/>
          <w:szCs w:val="28"/>
          <w:lang w:eastAsia="ru-RU"/>
        </w:rPr>
        <w:t xml:space="preserve">4.15. Батьки та особи, які їх замінюють, мають право:</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обирати і бути обраними до органів гр</w:t>
      </w:r>
      <w:r>
        <w:rPr>
          <w:rFonts w:ascii="Times New Roman" w:hAnsi="Times New Roman"/>
          <w:sz w:val="28"/>
          <w:szCs w:val="28"/>
          <w:lang w:eastAsia="ru-RU"/>
        </w:rPr>
        <w:t xml:space="preserve">омадського самоврядування;</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звертатись до органів управління освітою, керівника закладу освіти з питань навчання, виховання дітей;</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брати участь у заходах, спрямованих на поліпшення організації освітнього процесу та зміцнення матеріально-технічної бази;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на захист законних інтер</w:t>
      </w:r>
      <w:r>
        <w:rPr>
          <w:rFonts w:ascii="Times New Roman" w:hAnsi="Times New Roman"/>
          <w:sz w:val="28"/>
          <w:szCs w:val="28"/>
          <w:lang w:eastAsia="ru-RU"/>
        </w:rPr>
        <w:t xml:space="preserve">есів своїх дітей в органах громадського самоврядування закладу освіти та у відповідних державних судових органах.</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4.16. Батьки та особи, які їх замінюють, зобов'язані:</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постійно дбати про фізичне здоров'я, психічний стан дітей, створювати належні умови для </w:t>
      </w:r>
      <w:r>
        <w:rPr>
          <w:rFonts w:ascii="Times New Roman" w:hAnsi="Times New Roman"/>
          <w:sz w:val="28"/>
          <w:szCs w:val="28"/>
          <w:lang w:eastAsia="ru-RU"/>
        </w:rPr>
        <w:t xml:space="preserve">розвитку їх природничих здібностей;</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поважати гідність дитини, виховувати працелюбність, почуття доброти, милосердя, шанобливе ставлення до Батьківщини, сім’ї, державної та рідної мов, повагу до національної історії, культури, цінностей інших народів;</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вихов</w:t>
      </w:r>
      <w:r>
        <w:rPr>
          <w:rFonts w:ascii="Times New Roman" w:hAnsi="Times New Roman"/>
          <w:sz w:val="28"/>
          <w:szCs w:val="28"/>
          <w:lang w:eastAsia="ru-RU"/>
        </w:rPr>
        <w:t xml:space="preserve">увати у дітей повагу до законів, прав, основних свобод людини;</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567" w:left="0"/>
        <w:jc w:val="both"/>
        <w:rPr>
          <w:rFonts w:ascii="Times New Roman" w:hAnsi="Times New Roman"/>
          <w:sz w:val="28"/>
          <w:szCs w:val="28"/>
          <w:lang w:eastAsia="ru-RU"/>
        </w:rPr>
      </w:pPr>
      <w:r>
        <w:rPr>
          <w:rFonts w:ascii="Times New Roman" w:hAnsi="Times New Roman"/>
          <w:sz w:val="28"/>
          <w:szCs w:val="28"/>
          <w:lang w:eastAsia="ru-RU"/>
        </w:rPr>
        <w:t xml:space="preserve">дотримуватись установчих документів, правил внутрішнього розпорядку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сприяти створенню та розвитку в закладі освіти безпечного, здорового та інклюзивного чи спеціального освітн</w:t>
      </w:r>
      <w:r>
        <w:rPr>
          <w:rFonts w:ascii="Times New Roman" w:hAnsi="Times New Roman"/>
          <w:sz w:val="28"/>
          <w:szCs w:val="28"/>
          <w:lang w:eastAsia="ru-RU"/>
        </w:rPr>
        <w:t xml:space="preserve">ього середовища.</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виконувати рішення та рекомендації комісії з розгляду випадків </w:t>
      </w:r>
      <w:r>
        <w:rPr>
          <w:rFonts w:ascii="Times New Roman" w:hAnsi="Times New Roman"/>
          <w:sz w:val="28"/>
          <w:szCs w:val="28"/>
          <w:lang w:eastAsia="ru-RU"/>
        </w:rPr>
        <w:t xml:space="preserve">булінгу</w:t>
      </w:r>
      <w:r>
        <w:rPr>
          <w:rFonts w:ascii="Times New Roman" w:hAnsi="Times New Roman"/>
          <w:sz w:val="28"/>
          <w:szCs w:val="28"/>
          <w:lang w:eastAsia="ru-RU"/>
        </w:rPr>
        <w:t xml:space="preserve"> (цькування) в закладі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4.17. Представники громадськості мають право:</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0" w:left="0"/>
        <w:jc w:val="both"/>
        <w:rPr>
          <w:rFonts w:ascii="Times New Roman" w:hAnsi="Times New Roman"/>
          <w:sz w:val="28"/>
          <w:szCs w:val="28"/>
          <w:lang w:eastAsia="ru-RU"/>
        </w:rPr>
      </w:pPr>
      <w:r>
        <w:rPr>
          <w:rFonts w:ascii="Times New Roman" w:hAnsi="Times New Roman"/>
          <w:sz w:val="28"/>
          <w:szCs w:val="28"/>
          <w:lang w:eastAsia="ru-RU"/>
        </w:rPr>
        <w:t xml:space="preserve">обирати і бути обраними до органів громадського самоврядування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firstLine="0" w:left="0"/>
        <w:jc w:val="both"/>
        <w:rPr>
          <w:rFonts w:ascii="Times New Roman" w:hAnsi="Times New Roman"/>
          <w:sz w:val="28"/>
          <w:szCs w:val="28"/>
          <w:lang w:eastAsia="ru-RU"/>
        </w:rPr>
      </w:pPr>
      <w:r>
        <w:rPr>
          <w:rFonts w:ascii="Times New Roman" w:hAnsi="Times New Roman"/>
          <w:sz w:val="28"/>
          <w:szCs w:val="28"/>
          <w:lang w:eastAsia="ru-RU"/>
        </w:rPr>
        <w:t xml:space="preserve">сприяти пок</w:t>
      </w:r>
      <w:r>
        <w:rPr>
          <w:rFonts w:ascii="Times New Roman" w:hAnsi="Times New Roman"/>
          <w:sz w:val="28"/>
          <w:szCs w:val="28"/>
          <w:lang w:eastAsia="ru-RU"/>
        </w:rPr>
        <w:t xml:space="preserve">ращанню матеріально-технічної бази, фінансовому забезпечуванню;</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hanging="720"/>
        <w:jc w:val="both"/>
        <w:rPr>
          <w:rFonts w:ascii="Times New Roman" w:hAnsi="Times New Roman"/>
          <w:sz w:val="28"/>
          <w:szCs w:val="28"/>
          <w:lang w:eastAsia="ru-RU"/>
        </w:rPr>
      </w:pPr>
      <w:r>
        <w:rPr>
          <w:rFonts w:ascii="Times New Roman" w:hAnsi="Times New Roman"/>
          <w:sz w:val="28"/>
          <w:szCs w:val="28"/>
          <w:lang w:eastAsia="ru-RU"/>
        </w:rPr>
        <w:t xml:space="preserve">брати участь у організації освітнього процесу.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4.18. Представники громадськості зобов'язані:</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hanging="720"/>
        <w:jc w:val="both"/>
        <w:rPr>
          <w:rFonts w:ascii="Times New Roman" w:hAnsi="Times New Roman"/>
          <w:sz w:val="28"/>
          <w:szCs w:val="28"/>
          <w:lang w:eastAsia="ru-RU"/>
        </w:rPr>
      </w:pPr>
      <w:r>
        <w:rPr>
          <w:rFonts w:ascii="Times New Roman" w:hAnsi="Times New Roman"/>
          <w:sz w:val="28"/>
          <w:szCs w:val="28"/>
          <w:lang w:eastAsia="ru-RU"/>
        </w:rPr>
        <w:t xml:space="preserve">дотримуватись вимог Статуту Менського ЦДЮТ;</w:t>
      </w:r>
      <w:r>
        <w:rPr>
          <w:rFonts w:ascii="Times New Roman" w:hAnsi="Times New Roman"/>
          <w:sz w:val="28"/>
          <w:szCs w:val="28"/>
          <w:lang w:eastAsia="ru-RU"/>
        </w:rPr>
      </w:r>
      <w:r>
        <w:rPr>
          <w:rFonts w:ascii="Times New Roman" w:hAnsi="Times New Roman"/>
          <w:sz w:val="28"/>
          <w:szCs w:val="28"/>
          <w:lang w:eastAsia="ru-RU"/>
        </w:rPr>
      </w:r>
    </w:p>
    <w:p>
      <w:pPr>
        <w:widowControl w:val="false"/>
        <w:numPr>
          <w:ilvl w:val="0"/>
          <w:numId w:val="2"/>
        </w:numPr>
        <w:pBdr/>
        <w:tabs>
          <w:tab w:val="num" w:leader="none" w:pos="284"/>
          <w:tab w:val="clear" w:leader="none" w:pos="720"/>
        </w:tabs>
        <w:spacing/>
        <w:ind w:hanging="720"/>
        <w:jc w:val="both"/>
        <w:rPr>
          <w:rFonts w:ascii="Times New Roman" w:hAnsi="Times New Roman"/>
          <w:sz w:val="28"/>
          <w:szCs w:val="28"/>
          <w:lang w:eastAsia="ru-RU"/>
        </w:rPr>
      </w:pPr>
      <w:r>
        <w:rPr>
          <w:rFonts w:ascii="Times New Roman" w:hAnsi="Times New Roman"/>
          <w:sz w:val="28"/>
          <w:szCs w:val="28"/>
          <w:lang w:eastAsia="ru-RU"/>
        </w:rPr>
        <w:t xml:space="preserve">виконувати накази та розпорядження керівника;</w:t>
      </w:r>
      <w:r>
        <w:rPr>
          <w:rFonts w:ascii="Times New Roman" w:hAnsi="Times New Roman"/>
          <w:sz w:val="28"/>
          <w:szCs w:val="28"/>
          <w:lang w:eastAsia="ru-RU"/>
        </w:rPr>
      </w:r>
      <w:r>
        <w:rPr>
          <w:rFonts w:ascii="Times New Roman" w:hAnsi="Times New Roman"/>
          <w:sz w:val="28"/>
          <w:szCs w:val="28"/>
          <w:lang w:eastAsia="ru-RU"/>
        </w:rPr>
      </w:r>
    </w:p>
    <w:p>
      <w:pPr>
        <w:keepNext w:val="true"/>
        <w:keepLines w:val="true"/>
        <w:widowControl w:val="false"/>
        <w:pBdr/>
        <w:tabs>
          <w:tab w:val="left" w:leader="none" w:pos="1586"/>
        </w:tabs>
        <w:spacing/>
        <w:ind/>
        <w:jc w:val="center"/>
        <w:outlineLvl w:val="1"/>
        <w:rPr>
          <w:rFonts w:ascii="Times New Roman" w:hAnsi="Times New Roman"/>
          <w:b/>
          <w:bCs/>
          <w:sz w:val="28"/>
          <w:szCs w:val="28"/>
          <w:lang w:eastAsia="ru-RU"/>
        </w:rPr>
      </w:pPr>
      <w:r/>
      <w:bookmarkStart w:id="33" w:name="bookmark3"/>
      <w:r>
        <w:rPr>
          <w:rFonts w:ascii="Times New Roman" w:hAnsi="Times New Roman"/>
          <w:b/>
          <w:bCs/>
          <w:sz w:val="28"/>
          <w:szCs w:val="28"/>
          <w:lang w:eastAsia="ru-RU"/>
        </w:rPr>
        <w:t xml:space="preserve">V. Управління закладом</w:t>
      </w:r>
      <w:bookmarkEnd w:id="33"/>
      <w:r>
        <w:rPr>
          <w:rFonts w:ascii="Times New Roman" w:hAnsi="Times New Roman"/>
          <w:b/>
          <w:bCs/>
          <w:sz w:val="28"/>
          <w:szCs w:val="28"/>
          <w:lang w:eastAsia="ru-RU"/>
        </w:rPr>
        <w:t xml:space="preserve"> освіти</w:t>
      </w:r>
      <w:r>
        <w:rPr>
          <w:rFonts w:ascii="Times New Roman" w:hAnsi="Times New Roman"/>
          <w:b/>
          <w:bCs/>
          <w:sz w:val="28"/>
          <w:szCs w:val="28"/>
          <w:lang w:eastAsia="ru-RU"/>
        </w:rPr>
      </w:r>
      <w:r>
        <w:rPr>
          <w:rFonts w:ascii="Times New Roman" w:hAnsi="Times New Roman"/>
          <w:b/>
          <w:bCs/>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 Управління закладом освіти  здійснюють: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 засновник або уповноважений ним орган;</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 керівник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 педагогічна рада;</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 вищий колегіальний орган громадського самоврядування закладу освіти.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5.2. Керівництво з</w:t>
      </w:r>
      <w:r>
        <w:rPr>
          <w:rFonts w:ascii="Times New Roman" w:hAnsi="Times New Roman"/>
          <w:sz w:val="28"/>
          <w:szCs w:val="28"/>
          <w:lang w:eastAsia="ru-RU"/>
        </w:rPr>
        <w:t xml:space="preserve">акладом освіти здійснює директор, повноваження якого визначаються Законами України «Про освіту», «Про позашкільну освіту», цим Статутом. Керівник закладу освіти здійснює безпосереднє управління закладом і несе відповідальність за освітню, фінансово-господа</w:t>
      </w:r>
      <w:r>
        <w:rPr>
          <w:rFonts w:ascii="Times New Roman" w:hAnsi="Times New Roman"/>
          <w:sz w:val="28"/>
          <w:szCs w:val="28"/>
          <w:lang w:eastAsia="ru-RU"/>
        </w:rPr>
        <w:t xml:space="preserve">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w:t>
      </w:r>
      <w:r>
        <w:rPr>
          <w:rFonts w:ascii="Times New Roman" w:hAnsi="Times New Roman"/>
          <w:sz w:val="28"/>
          <w:szCs w:val="28"/>
          <w:lang w:eastAsia="ru-RU"/>
        </w:rPr>
        <w:t xml:space="preserve"> установчими документами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5.3. Керівником може бути громадянин України, який має вищу педагогічну освіту на рівні спеціаліста або магістра, стаж педагогічної роботи не менш як 3 роки. Керівник Менського ЦДЮТ призначається на посаду та звільн</w:t>
      </w:r>
      <w:r>
        <w:rPr>
          <w:rFonts w:ascii="Times New Roman" w:hAnsi="Times New Roman"/>
          <w:sz w:val="28"/>
          <w:szCs w:val="28"/>
          <w:lang w:eastAsia="ru-RU"/>
        </w:rPr>
        <w:t xml:space="preserve">яється з посади Органом управління. Заступники керівника, педагогічні та інші працівники Менського ЦДЮТ призначаються на посади та звільняються з посад   керівником закладу.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5.4. Директор Менського ЦДЮТ в межах наданих йому повноважень: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діє від імені з</w:t>
      </w:r>
      <w:r>
        <w:rPr>
          <w:rFonts w:ascii="Times New Roman" w:hAnsi="Times New Roman"/>
          <w:sz w:val="28"/>
          <w:szCs w:val="28"/>
          <w:lang w:eastAsia="ru-RU"/>
        </w:rPr>
        <w:t xml:space="preserve">акладу без довіреності та представляє заклад у відносинах з іншими особами;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організовує діяльність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вирішує питання та підписує документи з питань освітньої, фінансово-господарської та іншої діяльності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призначає на поса</w:t>
      </w:r>
      <w:r>
        <w:rPr>
          <w:rFonts w:ascii="Times New Roman" w:hAnsi="Times New Roman"/>
          <w:sz w:val="28"/>
          <w:szCs w:val="28"/>
          <w:lang w:eastAsia="ru-RU"/>
        </w:rPr>
        <w:t xml:space="preserve">ду, переводить на іншу посаду та звільняє з посади працівників закладу освіти,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w:t>
      </w:r>
      <w:r>
        <w:rPr>
          <w:rFonts w:ascii="Times New Roman" w:hAnsi="Times New Roman"/>
          <w:sz w:val="28"/>
          <w:szCs w:val="28"/>
          <w:lang w:eastAsia="ru-RU"/>
        </w:rPr>
        <w:t xml:space="preserve">аконодавства;</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може ініціювати перед засновником або уповноваженим ним органом питання щодо створення або ліквідації структурних підрозділів;</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може укладати угоди (договори, контракти) з фізичними та/або юридичними особами відповідно до своєї компетенції</w:t>
      </w:r>
      <w:r>
        <w:rPr>
          <w:rFonts w:ascii="Times New Roman" w:hAnsi="Times New Roman"/>
          <w:sz w:val="28"/>
          <w:szCs w:val="28"/>
          <w:lang w:eastAsia="ru-RU"/>
        </w:rPr>
        <w:t xml:space="preserve">;</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видає відповідно до своєї компетенції накази і контролює їх виконання;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має право 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w:t>
      </w:r>
      <w:r>
        <w:rPr>
          <w:rFonts w:ascii="Times New Roman" w:hAnsi="Times New Roman"/>
          <w:sz w:val="28"/>
          <w:szCs w:val="28"/>
          <w:lang w:eastAsia="ru-RU"/>
        </w:rPr>
        <w:t xml:space="preserve">кості освіти та/або громадської акредитації закладу;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затверджує штатний розпис закладу, розроблений на підставі типових штатних нормативів закладів позашкільної освіти, за погодженням з Органом управління;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вносить пропозицію до Органу управління, у раз</w:t>
      </w:r>
      <w:r>
        <w:rPr>
          <w:rFonts w:ascii="Times New Roman" w:hAnsi="Times New Roman"/>
          <w:sz w:val="28"/>
          <w:szCs w:val="28"/>
          <w:lang w:eastAsia="ru-RU"/>
        </w:rPr>
        <w:t xml:space="preserve">і виробничої необхідності, щодо зміни штатів окремих структурних підрозділів або введення посади (крім керівних), не передбачених штатними нормативами для даного закладу, в межах фонду оплати праці, доведеного лімітними довідками на відповідний період. Зам</w:t>
      </w:r>
      <w:r>
        <w:rPr>
          <w:rFonts w:ascii="Times New Roman" w:hAnsi="Times New Roman"/>
          <w:sz w:val="28"/>
          <w:szCs w:val="28"/>
          <w:lang w:eastAsia="ru-RU"/>
        </w:rPr>
        <w:t xml:space="preserve">іна посад працівників може </w:t>
      </w:r>
      <w:r>
        <w:rPr>
          <w:rFonts w:ascii="Times New Roman" w:hAnsi="Times New Roman"/>
          <w:sz w:val="28"/>
          <w:szCs w:val="28"/>
          <w:lang w:eastAsia="ru-RU"/>
        </w:rPr>
        <w:t xml:space="preserve">здійснюватись</w:t>
      </w:r>
      <w:r>
        <w:rPr>
          <w:rFonts w:ascii="Times New Roman" w:hAnsi="Times New Roman"/>
          <w:sz w:val="28"/>
          <w:szCs w:val="28"/>
          <w:lang w:eastAsia="ru-RU"/>
        </w:rPr>
        <w:t xml:space="preserve"> лише в межах однієї категорії (педагогічного, господарсько-обслуговуючого тощо) персоналу;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забезпечує організацію освітнього процесу та здійснення контролю за виконанням освітніх програм;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забезпечує функціонування внутрішньої системи забезпечення якості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забезпечує умови для здійснення дієвого та відкритого громадського контролю за діяльністю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забезпечує своєчасне та якісне подання статистичної звітності;</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сприяє та створює умови для діяльності органів самоврядування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забезпечує створення у закладі освіти безпечного освітнього середовища, вільного від насильства та </w:t>
      </w:r>
      <w:r>
        <w:rPr>
          <w:rFonts w:ascii="Times New Roman" w:hAnsi="Times New Roman"/>
          <w:sz w:val="28"/>
          <w:szCs w:val="28"/>
          <w:lang w:eastAsia="ru-RU"/>
        </w:rPr>
        <w:t xml:space="preserve">булінгу</w:t>
      </w:r>
      <w:r>
        <w:rPr>
          <w:rFonts w:ascii="Times New Roman" w:hAnsi="Times New Roman"/>
          <w:sz w:val="28"/>
          <w:szCs w:val="28"/>
          <w:lang w:eastAsia="ru-RU"/>
        </w:rPr>
        <w:t xml:space="preserve"> (цькування), для чого розробляє, затверджує та оприлюднює план захо</w:t>
      </w:r>
      <w:r>
        <w:rPr>
          <w:rFonts w:ascii="Times New Roman" w:hAnsi="Times New Roman"/>
          <w:sz w:val="28"/>
          <w:szCs w:val="28"/>
          <w:lang w:eastAsia="ru-RU"/>
        </w:rPr>
        <w:t xml:space="preserve">дів, спрямованих на запобігання та протидію </w:t>
      </w:r>
      <w:r>
        <w:rPr>
          <w:rFonts w:ascii="Times New Roman" w:hAnsi="Times New Roman"/>
          <w:sz w:val="28"/>
          <w:szCs w:val="28"/>
          <w:lang w:eastAsia="ru-RU"/>
        </w:rPr>
        <w:t xml:space="preserve">булінгу</w:t>
      </w:r>
      <w:r>
        <w:rPr>
          <w:rFonts w:ascii="Times New Roman" w:hAnsi="Times New Roman"/>
          <w:sz w:val="28"/>
          <w:szCs w:val="28"/>
          <w:lang w:eastAsia="ru-RU"/>
        </w:rPr>
        <w:t xml:space="preserve"> (цькуванню) в закладі освіти, розглядає заяви про випадки </w:t>
      </w:r>
      <w:r>
        <w:rPr>
          <w:rFonts w:ascii="Times New Roman" w:hAnsi="Times New Roman"/>
          <w:sz w:val="28"/>
          <w:szCs w:val="28"/>
          <w:lang w:eastAsia="ru-RU"/>
        </w:rPr>
        <w:t xml:space="preserve">булінгу</w:t>
      </w:r>
      <w:r>
        <w:rPr>
          <w:rFonts w:ascii="Times New Roman" w:hAnsi="Times New Roman"/>
          <w:sz w:val="28"/>
          <w:szCs w:val="28"/>
          <w:lang w:eastAsia="ru-RU"/>
        </w:rPr>
        <w:t xml:space="preserve"> (цькування) здобувачів освіти, їхніх батьків, законних представників, інших осіб та видає рішення про проведення розслідування, </w:t>
      </w:r>
      <w:r>
        <w:rPr>
          <w:rFonts w:ascii="Times New Roman" w:hAnsi="Times New Roman"/>
          <w:sz w:val="28"/>
          <w:szCs w:val="28"/>
          <w:lang w:eastAsia="ru-RU"/>
        </w:rPr>
        <w:t xml:space="preserve">скликає</w:t>
      </w:r>
      <w:r>
        <w:rPr>
          <w:rFonts w:ascii="Times New Roman" w:hAnsi="Times New Roman"/>
          <w:sz w:val="28"/>
          <w:szCs w:val="28"/>
          <w:lang w:eastAsia="ru-RU"/>
        </w:rPr>
        <w:t xml:space="preserve"> за</w:t>
      </w:r>
      <w:r>
        <w:rPr>
          <w:rFonts w:ascii="Times New Roman" w:hAnsi="Times New Roman"/>
          <w:sz w:val="28"/>
          <w:szCs w:val="28"/>
          <w:lang w:eastAsia="ru-RU"/>
        </w:rPr>
        <w:t xml:space="preserve">сідання комісії з розгляду випадків </w:t>
      </w:r>
      <w:r>
        <w:rPr>
          <w:rFonts w:ascii="Times New Roman" w:hAnsi="Times New Roman"/>
          <w:sz w:val="28"/>
          <w:szCs w:val="28"/>
          <w:lang w:eastAsia="ru-RU"/>
        </w:rPr>
        <w:t xml:space="preserve">булінгу</w:t>
      </w:r>
      <w:r>
        <w:rPr>
          <w:rFonts w:ascii="Times New Roman" w:hAnsi="Times New Roman"/>
          <w:sz w:val="28"/>
          <w:szCs w:val="28"/>
          <w:lang w:eastAsia="ru-RU"/>
        </w:rPr>
        <w:t xml:space="preserve"> (цькування) для прийняття рішення за результатами проведеного розслідування та вживає відповідних заходів реагування;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забезпечує виконання заходів для надання соціальних та психолого- педагогічних послуг здобув</w:t>
      </w:r>
      <w:r>
        <w:rPr>
          <w:rFonts w:ascii="Times New Roman" w:hAnsi="Times New Roman"/>
          <w:sz w:val="28"/>
          <w:szCs w:val="28"/>
          <w:lang w:eastAsia="ru-RU"/>
        </w:rPr>
        <w:t xml:space="preserve">ачам освіти, які вчинили </w:t>
      </w:r>
      <w:r>
        <w:rPr>
          <w:rFonts w:ascii="Times New Roman" w:hAnsi="Times New Roman"/>
          <w:sz w:val="28"/>
          <w:szCs w:val="28"/>
          <w:lang w:eastAsia="ru-RU"/>
        </w:rPr>
        <w:t xml:space="preserve">булінг</w:t>
      </w:r>
      <w:r>
        <w:rPr>
          <w:rFonts w:ascii="Times New Roman" w:hAnsi="Times New Roman"/>
          <w:sz w:val="28"/>
          <w:szCs w:val="28"/>
          <w:lang w:eastAsia="ru-RU"/>
        </w:rPr>
        <w:t xml:space="preserve">, стали його свідками або постраждали від </w:t>
      </w:r>
      <w:r>
        <w:rPr>
          <w:rFonts w:ascii="Times New Roman" w:hAnsi="Times New Roman"/>
          <w:sz w:val="28"/>
          <w:szCs w:val="28"/>
          <w:lang w:eastAsia="ru-RU"/>
        </w:rPr>
        <w:t xml:space="preserve">булінгу</w:t>
      </w:r>
      <w:r>
        <w:rPr>
          <w:rFonts w:ascii="Times New Roman" w:hAnsi="Times New Roman"/>
          <w:sz w:val="28"/>
          <w:szCs w:val="28"/>
          <w:lang w:eastAsia="ru-RU"/>
        </w:rPr>
        <w:t xml:space="preserve"> (цькування);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повідомляє уповноваженим підрозділам органів Національної поліції </w:t>
      </w:r>
      <w:r>
        <w:rPr>
          <w:rFonts w:ascii="Times New Roman" w:hAnsi="Times New Roman"/>
          <w:sz w:val="28"/>
          <w:szCs w:val="28"/>
          <w:lang w:eastAsia="ru-RU"/>
        </w:rPr>
        <w:t xml:space="preserve">України та службі у справах дітей про випадки </w:t>
      </w:r>
      <w:r>
        <w:rPr>
          <w:rFonts w:ascii="Times New Roman" w:hAnsi="Times New Roman"/>
          <w:sz w:val="28"/>
          <w:szCs w:val="28"/>
          <w:lang w:eastAsia="ru-RU"/>
        </w:rPr>
        <w:t xml:space="preserve">булінгу</w:t>
      </w:r>
      <w:r>
        <w:rPr>
          <w:rFonts w:ascii="Times New Roman" w:hAnsi="Times New Roman"/>
          <w:sz w:val="28"/>
          <w:szCs w:val="28"/>
          <w:lang w:eastAsia="ru-RU"/>
        </w:rPr>
        <w:t xml:space="preserve"> (цькування) в закладі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w:t>
      </w:r>
      <w:r>
        <w:rPr>
          <w:rFonts w:ascii="Times New Roman" w:hAnsi="Times New Roman"/>
          <w:sz w:val="28"/>
          <w:szCs w:val="28"/>
          <w:lang w:eastAsia="ru-RU"/>
        </w:rPr>
        <w:tab/>
        <w:t xml:space="preserve">здійснює</w:t>
      </w:r>
      <w:r>
        <w:rPr>
          <w:rFonts w:ascii="Times New Roman" w:hAnsi="Times New Roman"/>
          <w:sz w:val="28"/>
          <w:szCs w:val="28"/>
          <w:lang w:eastAsia="ru-RU"/>
        </w:rPr>
        <w:t xml:space="preserve"> контроль за проходженням працівниками в установлені терміни обов’язкових медичних оглядів і несе за це відповідальність;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w:t>
      </w:r>
      <w:r>
        <w:rPr>
          <w:rFonts w:ascii="Times New Roman" w:hAnsi="Times New Roman"/>
          <w:sz w:val="28"/>
          <w:szCs w:val="28"/>
          <w:lang w:eastAsia="ru-RU"/>
        </w:rPr>
        <w:tab/>
        <w:t xml:space="preserve">затверджує правила внутрішнього розпорядку, посадові обов'язки працівників Менського ЦДЮТ;</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затверджує тарифікаційні списки  заклад</w:t>
      </w:r>
      <w:r>
        <w:rPr>
          <w:rFonts w:ascii="Times New Roman" w:hAnsi="Times New Roman"/>
          <w:sz w:val="28"/>
          <w:szCs w:val="28"/>
          <w:lang w:eastAsia="ru-RU"/>
        </w:rPr>
        <w:t xml:space="preserve">у освіти за погодженням з профспілковим комітетом та подає до Органу управління;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w:t>
      </w:r>
      <w:r>
        <w:rPr>
          <w:rFonts w:ascii="Times New Roman" w:hAnsi="Times New Roman"/>
          <w:sz w:val="28"/>
          <w:szCs w:val="28"/>
          <w:lang w:eastAsia="ru-RU"/>
        </w:rPr>
        <w:tab/>
        <w:t xml:space="preserve">створює умови для творчого зростання педагогічних працівників, пошуку та застосування ними ефективних форм і методів навчання та виховання;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w:t>
      </w:r>
      <w:r>
        <w:rPr>
          <w:rFonts w:ascii="Times New Roman" w:hAnsi="Times New Roman"/>
          <w:sz w:val="28"/>
          <w:szCs w:val="28"/>
          <w:lang w:eastAsia="ru-RU"/>
        </w:rPr>
        <w:tab/>
        <w:t xml:space="preserve">застосовує заходи заохочення та</w:t>
      </w:r>
      <w:r>
        <w:rPr>
          <w:rFonts w:ascii="Times New Roman" w:hAnsi="Times New Roman"/>
          <w:sz w:val="28"/>
          <w:szCs w:val="28"/>
          <w:lang w:eastAsia="ru-RU"/>
        </w:rPr>
        <w:t xml:space="preserve"> дисциплінарні стягнення до працівників закладу;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w:t>
      </w:r>
      <w:r>
        <w:rPr>
          <w:rFonts w:ascii="Times New Roman" w:hAnsi="Times New Roman"/>
          <w:sz w:val="28"/>
          <w:szCs w:val="28"/>
          <w:lang w:eastAsia="ru-RU"/>
        </w:rPr>
        <w:t xml:space="preserve">Порядку реагування на випадки насильства та жорстокого поводження з дітьми, затверджених Кабінетом Міністрів України, забезпечує його оприлюднення, обов’язкове ознайомлення з ним працівників закладу та здійснює контроль за його виконанням;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розглядає усні</w:t>
      </w:r>
      <w:r>
        <w:rPr>
          <w:rFonts w:ascii="Times New Roman" w:hAnsi="Times New Roman"/>
          <w:sz w:val="28"/>
          <w:szCs w:val="28"/>
          <w:lang w:eastAsia="ru-RU"/>
        </w:rPr>
        <w:t xml:space="preserve"> та письмові заяви (скарги, повідомлення)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w:t>
      </w:r>
      <w:r>
        <w:rPr>
          <w:rFonts w:ascii="Times New Roman" w:hAnsi="Times New Roman"/>
          <w:sz w:val="28"/>
          <w:szCs w:val="28"/>
          <w:lang w:eastAsia="ru-RU"/>
        </w:rPr>
        <w:t xml:space="preserve">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w:t>
      </w:r>
      <w:r>
        <w:rPr>
          <w:rFonts w:ascii="Times New Roman" w:hAnsi="Times New Roman"/>
          <w:sz w:val="28"/>
          <w:szCs w:val="28"/>
          <w:lang w:eastAsia="ru-RU"/>
        </w:rPr>
        <w:tab/>
        <w:t xml:space="preserve">здійснює інші повноваження, що делеговані засновником закладу освіти або уповноваженим ним орга</w:t>
      </w:r>
      <w:r>
        <w:rPr>
          <w:rFonts w:ascii="Times New Roman" w:hAnsi="Times New Roman"/>
          <w:sz w:val="28"/>
          <w:szCs w:val="28"/>
          <w:lang w:eastAsia="ru-RU"/>
        </w:rPr>
        <w:t xml:space="preserve">ном та/або передбачені Законами України «Про освіту», «Про позашкільну освіту».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5.5. Керівник закладу освіти зобов’язаний:</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виконувати Закони України «Про освіту», «Про позашкільну освіту» та інші акти законодавства, а також забезпечувати та контролювати </w:t>
      </w:r>
      <w:r>
        <w:rPr>
          <w:rFonts w:ascii="Times New Roman" w:hAnsi="Times New Roman"/>
          <w:sz w:val="28"/>
          <w:szCs w:val="28"/>
          <w:lang w:eastAsia="ru-RU"/>
        </w:rPr>
        <w:t xml:space="preserve">їх виконання працівниками закладу, зокрема в частині організації освітнього процесу державною мовою;</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планувати та організовувати діяльність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забезпечувати розроблення та виконання стратегії розвитку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затверджувати правил</w:t>
      </w:r>
      <w:r>
        <w:rPr>
          <w:rFonts w:ascii="Times New Roman" w:hAnsi="Times New Roman"/>
          <w:sz w:val="28"/>
          <w:szCs w:val="28"/>
          <w:lang w:eastAsia="ru-RU"/>
        </w:rPr>
        <w:t xml:space="preserve">а внутрішнього розпорядку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організовувати освітній процес;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розробляти проект кошторису та подавати його Органу управління на затвердження;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організовувати фінансово-господарську діяльність закладу освіти в межах затвердженого кошторису</w:t>
      </w:r>
      <w:r>
        <w:rPr>
          <w:rFonts w:ascii="Times New Roman" w:hAnsi="Times New Roman"/>
          <w:sz w:val="28"/>
          <w:szCs w:val="28"/>
          <w:lang w:eastAsia="ru-RU"/>
        </w:rPr>
        <w:t xml:space="preserve">;</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затверджувати посадові інструкції працівників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надавати щороку засновнику пропозиції щодо обсягу коштів, необхідних для підвищення кваліфікації педагогічних працівників;</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затверджувати освітні програми закладу освіти відповідно до Зак</w:t>
      </w:r>
      <w:r>
        <w:rPr>
          <w:rFonts w:ascii="Times New Roman" w:hAnsi="Times New Roman"/>
          <w:sz w:val="28"/>
          <w:szCs w:val="28"/>
          <w:lang w:eastAsia="ru-RU"/>
        </w:rPr>
        <w:t xml:space="preserve">ону «Про </w:t>
      </w:r>
      <w:r>
        <w:rPr>
          <w:rFonts w:ascii="Times New Roman" w:hAnsi="Times New Roman"/>
          <w:sz w:val="28"/>
          <w:szCs w:val="28"/>
          <w:lang w:eastAsia="ru-RU"/>
        </w:rPr>
        <w:t xml:space="preserve">позашкільну освіту»;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сприяти проходженню атестації педагогічними працівниками;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затверджувати положення про внутрішню систему забезпечення якості освіти в закладі освіти, забезпечити її створення та функціонування;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створювати умови для здійсн</w:t>
      </w:r>
      <w:r>
        <w:rPr>
          <w:rFonts w:ascii="Times New Roman" w:hAnsi="Times New Roman"/>
          <w:sz w:val="28"/>
          <w:szCs w:val="28"/>
          <w:lang w:eastAsia="ru-RU"/>
        </w:rPr>
        <w:t xml:space="preserve">ення дієвого та відкритого громадського нагляду (контролю) за діяльністю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сприяти та створювати умови для діяльності органів громадського самоврядування в закладі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створювати в закладі освіти безпечне освітнє середовище, забезпечувати дотримання вимог щодо охорони дитинства, охорони праці, вимог техніки безпеки;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забезпечувати відкритість і прозорість діяльності закладу освіти, зокрема шляхом оприлюднення публічно</w:t>
      </w:r>
      <w:r>
        <w:rPr>
          <w:rFonts w:ascii="Times New Roman" w:hAnsi="Times New Roman"/>
          <w:sz w:val="28"/>
          <w:szCs w:val="28"/>
          <w:lang w:eastAsia="ru-RU"/>
        </w:rPr>
        <w:t xml:space="preserve">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звітувати щороку на загальних зборах (конференції) колективу про свою роботу та</w:t>
      </w:r>
      <w:r>
        <w:rPr>
          <w:rFonts w:ascii="Times New Roman" w:hAnsi="Times New Roman"/>
          <w:sz w:val="28"/>
          <w:szCs w:val="28"/>
          <w:lang w:eastAsia="ru-RU"/>
        </w:rPr>
        <w:t xml:space="preserve"> виконання стратегії розвитку закладу освіти;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організовувати документообіг, бухгалтерський облік та звітність відповідно до законодавства;</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виконувати інші обов’язки, покладені на нього законодавством, засновником, установчими документами закладу освіт</w:t>
      </w:r>
      <w:r>
        <w:rPr>
          <w:rFonts w:ascii="Times New Roman" w:hAnsi="Times New Roman"/>
          <w:sz w:val="28"/>
          <w:szCs w:val="28"/>
          <w:lang w:eastAsia="ru-RU"/>
        </w:rPr>
        <w:t xml:space="preserve">и, колективним договором, строковим трудовим договором.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5.6. Підставами для дострокового звільнення керівника закладу освіти, які повинні бути передбачені в укладеному з ним трудовому договорі (контракті), є:</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недотримання прозорості та інформаційної від</w:t>
      </w:r>
      <w:r>
        <w:rPr>
          <w:rFonts w:ascii="Times New Roman" w:hAnsi="Times New Roman"/>
          <w:sz w:val="28"/>
          <w:szCs w:val="28"/>
          <w:lang w:eastAsia="ru-RU"/>
        </w:rPr>
        <w:t xml:space="preserve">критості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порушення особливостей відносин між закладами освіти та політичними партіями (об’єднаннями) і релігійними організаціями;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порушення прав вихованців чи працівників, встановлене рішенням суду, яке набрало законної сили;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системат</w:t>
      </w:r>
      <w:r>
        <w:rPr>
          <w:rFonts w:ascii="Times New Roman" w:hAnsi="Times New Roman"/>
          <w:sz w:val="28"/>
          <w:szCs w:val="28"/>
          <w:lang w:eastAsia="ru-RU"/>
        </w:rPr>
        <w:t xml:space="preserve">ичне неналежне виконання інших обов’язків керівника, визначених Законом України «Про позашкільну освіту» та цим Статутом;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 не усунення у визначений термін порушень вимог законодавства, виявлених під час інституційного аудиту чи позапланового заходу держа</w:t>
      </w:r>
      <w:r>
        <w:rPr>
          <w:rFonts w:ascii="Times New Roman" w:hAnsi="Times New Roman"/>
          <w:sz w:val="28"/>
          <w:szCs w:val="28"/>
          <w:lang w:eastAsia="ru-RU"/>
        </w:rPr>
        <w:t xml:space="preserve">вного нагляду (контролю);</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 інших підстав, визначених законодавством.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5.7. Колегіальним органом управління закладу освіти є педагогічна рада, повноваження якої визначаються Законом України «Про освіту», Законом України «Про позашкільну освіту» та цим Ст</w:t>
      </w:r>
      <w:r>
        <w:rPr>
          <w:rFonts w:ascii="Times New Roman" w:hAnsi="Times New Roman"/>
          <w:sz w:val="28"/>
          <w:szCs w:val="28"/>
          <w:lang w:eastAsia="ru-RU"/>
        </w:rPr>
        <w:t xml:space="preserve">атутом. Головою педагогічної ради є директор. Усі педагогічні працівники закладу освіти беруть участь у засіданнях педагогічної ради.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5.8. Засідання педагогічної ради проводяться у міру потреби та відповідно до чинного законодавства.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5.9. Педагогічна рад</w:t>
      </w:r>
      <w:r>
        <w:rPr>
          <w:rFonts w:ascii="Times New Roman" w:hAnsi="Times New Roman"/>
          <w:sz w:val="28"/>
          <w:szCs w:val="28"/>
          <w:lang w:eastAsia="ru-RU"/>
        </w:rPr>
        <w:t xml:space="preserve">а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 планує роботу закладу;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схвалює стратегію розвитку закладу освіти та річний план роботи;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розглядає питання щодо вдосконалення і методичного забезпечення освітнього процесу;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розглядає питання щодо відповідальності вихованців</w:t>
      </w:r>
      <w:r>
        <w:rPr>
          <w:rFonts w:ascii="Times New Roman" w:hAnsi="Times New Roman"/>
          <w:sz w:val="28"/>
          <w:szCs w:val="28"/>
          <w:lang w:eastAsia="ru-RU"/>
        </w:rPr>
        <w:t xml:space="preserve">), працівників закладу та інших учасників освітнього процесу за невиконання ними своїх обов’язків;</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ухвалює рішення щодо відзначення, морального та матеріального заохочення вихованців, працівників закладу та інших учасників освітнього процесу;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 схвалює </w:t>
      </w:r>
      <w:r>
        <w:rPr>
          <w:rFonts w:ascii="Times New Roman" w:hAnsi="Times New Roman"/>
          <w:sz w:val="28"/>
          <w:szCs w:val="28"/>
          <w:lang w:eastAsia="ru-RU"/>
        </w:rPr>
        <w:t xml:space="preserve">правила внутрішнього розпорядку, положення про внутрішню систему забезпечення якості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розгляд</w:t>
      </w:r>
      <w:r>
        <w:rPr>
          <w:rFonts w:ascii="Times New Roman" w:hAnsi="Times New Roman"/>
          <w:sz w:val="28"/>
          <w:szCs w:val="28"/>
          <w:lang w:eastAsia="ru-RU"/>
        </w:rPr>
        <w:t xml:space="preserve">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при</w:t>
      </w:r>
      <w:r>
        <w:rPr>
          <w:rFonts w:ascii="Times New Roman" w:hAnsi="Times New Roman"/>
          <w:sz w:val="28"/>
          <w:szCs w:val="28"/>
          <w:lang w:eastAsia="ru-RU"/>
        </w:rPr>
        <w:t xml:space="preserve">ймає рішення щодо визнання результатів підвищення кваліфікації педагогічного працівника, отриманих ним поза закладом освіти;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приймає рішення щодо впровадження в освітній процес педагогічного досвіду та інновацій;</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має право ініціювати проведення позапл</w:t>
      </w:r>
      <w:r>
        <w:rPr>
          <w:rFonts w:ascii="Times New Roman" w:hAnsi="Times New Roman"/>
          <w:sz w:val="28"/>
          <w:szCs w:val="28"/>
          <w:lang w:eastAsia="ru-RU"/>
        </w:rPr>
        <w:t xml:space="preserve">анового інституційного аудиту закладу та проведення громадської акредитації закладу;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розглядає інші питання, віднесені Законом України «Про освіту», «Про позашкільну освіту» та/або цим Статутом до її повноважень.</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Рішення педагогічної ради закладу освіти вводяться в дію наказом керівника закладу.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5.10.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w:t>
      </w:r>
      <w:r>
        <w:rPr>
          <w:rFonts w:ascii="Times New Roman" w:hAnsi="Times New Roman"/>
          <w:sz w:val="28"/>
          <w:szCs w:val="28"/>
          <w:lang w:eastAsia="ru-RU"/>
        </w:rPr>
        <w:t xml:space="preserve">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5.11. Рішення педагогічної ради, прийняті в межах її повноваж</w:t>
      </w:r>
      <w:r>
        <w:rPr>
          <w:rFonts w:ascii="Times New Roman" w:hAnsi="Times New Roman"/>
          <w:sz w:val="28"/>
          <w:szCs w:val="28"/>
          <w:lang w:eastAsia="ru-RU"/>
        </w:rPr>
        <w:t xml:space="preserve">ень, вводяться в дію наказом керівника закладу освіти та є обов’язковим до виконання всіма учасниками освітнього процесу.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5.12. Громадське самоврядування в закладі освіти - це право учасників освітнього процесу безпосередньо та/або через органи громадськог</w:t>
      </w:r>
      <w:r>
        <w:rPr>
          <w:rFonts w:ascii="Times New Roman" w:hAnsi="Times New Roman"/>
          <w:sz w:val="28"/>
          <w:szCs w:val="28"/>
          <w:lang w:eastAsia="ru-RU"/>
        </w:rPr>
        <w:t xml:space="preserve">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w:t>
      </w:r>
      <w:r>
        <w:rPr>
          <w:rFonts w:ascii="Times New Roman" w:hAnsi="Times New Roman"/>
          <w:sz w:val="28"/>
          <w:szCs w:val="28"/>
          <w:lang w:eastAsia="ru-RU"/>
        </w:rPr>
        <w:t xml:space="preserve"> освіти у межах повноважень відповідно чинного законодавства.</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Вищим колегіальним органом громадського самоврядування Менського ЦДЮТ є загальні збори (конференція) колективу закладу освіти, що скликаються не менш як один раз на рік та формуються з уповноваж</w:t>
      </w:r>
      <w:r>
        <w:rPr>
          <w:rFonts w:ascii="Times New Roman" w:hAnsi="Times New Roman"/>
          <w:sz w:val="28"/>
          <w:szCs w:val="28"/>
          <w:lang w:eastAsia="ru-RU"/>
        </w:rPr>
        <w:t xml:space="preserve">ених представників усіх учасників освітнього процесу.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w:t>
      </w:r>
      <w:r>
        <w:rPr>
          <w:rFonts w:ascii="Times New Roman" w:hAnsi="Times New Roman"/>
          <w:sz w:val="28"/>
          <w:szCs w:val="28"/>
          <w:lang w:eastAsia="ru-RU"/>
        </w:rPr>
        <w:t xml:space="preserve">титуційного аудиту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У діяльність органу громадського самоврядування закладу освіти не мають права втручатися представники іншого органу громадського самоврядування цього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5.13. Обсяг педагогічного навантаження педагогічних  пр</w:t>
      </w:r>
      <w:r>
        <w:rPr>
          <w:rFonts w:ascii="Times New Roman" w:hAnsi="Times New Roman"/>
          <w:sz w:val="28"/>
          <w:szCs w:val="28"/>
          <w:lang w:eastAsia="ru-RU"/>
        </w:rPr>
        <w:t xml:space="preserve">ацівників визначається на підставі законодавства директором Менського ЦДЮТ і затверджується відповідним органом управління освітою.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Обсяг педагогічного навантаження може бути менше тарифної ставки (посадового окладу) лише за письмовою згодою педагогічного</w:t>
      </w:r>
      <w:r>
        <w:rPr>
          <w:rFonts w:ascii="Times New Roman" w:hAnsi="Times New Roman"/>
          <w:sz w:val="28"/>
          <w:szCs w:val="28"/>
          <w:lang w:eastAsia="ru-RU"/>
        </w:rPr>
        <w:t xml:space="preserve"> працівник.</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u w:val="single"/>
          <w:lang w:eastAsia="ru-RU"/>
        </w:rPr>
      </w:pPr>
      <w:r>
        <w:rPr>
          <w:rFonts w:ascii="Times New Roman" w:hAnsi="Times New Roman"/>
          <w:sz w:val="28"/>
          <w:szCs w:val="28"/>
          <w:shd w:val="clear" w:color="auto" w:fill="ffffff"/>
        </w:rPr>
        <w:t xml:space="preserve">Перерозподіл педагогічного навантаження протягом навчального року можливий у разі зміни кількості годин за окремими навчальними програмами, що передбачається навчальним планом, у разі вибуття або зарахування вихованців, учнів, слухачів закладу </w:t>
      </w:r>
      <w:r>
        <w:rPr>
          <w:rFonts w:ascii="Times New Roman" w:hAnsi="Times New Roman"/>
          <w:sz w:val="28"/>
          <w:szCs w:val="28"/>
          <w:shd w:val="clear" w:color="auto" w:fill="ffffff"/>
        </w:rPr>
        <w:t xml:space="preserve">позашкільної освіти протягом навчального року або за письмовою згодою педагогічного працівника з додержанням законодавства України про працю.</w:t>
      </w:r>
      <w:r>
        <w:rPr>
          <w:rFonts w:ascii="Times New Roman" w:hAnsi="Times New Roman"/>
          <w:sz w:val="28"/>
          <w:szCs w:val="28"/>
          <w:u w:val="single"/>
          <w:lang w:eastAsia="ru-RU"/>
        </w:rPr>
      </w:r>
      <w:r>
        <w:rPr>
          <w:rFonts w:ascii="Times New Roman" w:hAnsi="Times New Roman"/>
          <w:sz w:val="28"/>
          <w:szCs w:val="28"/>
          <w:u w:val="single"/>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5.14. </w:t>
      </w:r>
      <w:r>
        <w:rPr>
          <w:rFonts w:ascii="Times New Roman" w:hAnsi="Times New Roman"/>
          <w:sz w:val="28"/>
          <w:szCs w:val="28"/>
        </w:rPr>
        <w:t xml:space="preserve">У Менському ЦДЮТ може діяти методична рада, до складу якої входять педагогічні працівники та інші учасники о</w:t>
      </w:r>
      <w:r>
        <w:rPr>
          <w:rFonts w:ascii="Times New Roman" w:hAnsi="Times New Roman"/>
          <w:sz w:val="28"/>
          <w:szCs w:val="28"/>
        </w:rPr>
        <w:t xml:space="preserve">світнього процесу.</w:t>
      </w:r>
      <w:bookmarkStart w:id="34" w:name="o143"/>
      <w:r/>
      <w:bookmarkEnd w:id="34"/>
      <w:r>
        <w:rPr>
          <w:rFonts w:ascii="Times New Roman" w:hAnsi="Times New Roman"/>
          <w:sz w:val="28"/>
          <w:szCs w:val="28"/>
        </w:rPr>
        <w:t xml:space="preserve"> </w:t>
      </w:r>
      <w:r>
        <w:rPr>
          <w:rFonts w:ascii="Times New Roman" w:hAnsi="Times New Roman"/>
          <w:color w:val="000000"/>
          <w:sz w:val="28"/>
          <w:szCs w:val="28"/>
        </w:rPr>
        <w:t xml:space="preserve">Методична рада є дорадчим органом.</w:t>
      </w:r>
      <w:bookmarkStart w:id="35" w:name="o144"/>
      <w:r/>
      <w:bookmarkStart w:id="36" w:name="o150"/>
      <w:r/>
      <w:bookmarkEnd w:id="35"/>
      <w:r/>
      <w:bookmarkEnd w:id="36"/>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5.15. У Менському ЦДЮТ можуть створюватись органи громадського самоврядування за ініціативою учасників освітнього процесу, що діють відповідно до чинного законодавства.</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5.16. Піклувальна рада сприяє вик</w:t>
      </w:r>
      <w:r>
        <w:rPr>
          <w:rFonts w:ascii="Times New Roman" w:hAnsi="Times New Roman"/>
          <w:sz w:val="28"/>
          <w:szCs w:val="28"/>
          <w:lang w:eastAsia="ru-RU"/>
        </w:rPr>
        <w:t xml:space="preserve">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w:t>
      </w:r>
      <w:r>
        <w:rPr>
          <w:rFonts w:ascii="Times New Roman" w:hAnsi="Times New Roman"/>
          <w:sz w:val="28"/>
          <w:szCs w:val="28"/>
          <w:lang w:eastAsia="ru-RU"/>
        </w:rPr>
        <w:t xml:space="preserve">ого самоврядування, громадськістю, громадськими об’єднаннями, юридичними та фізичними особами. Піклувальна рада створюється за рішенням Засновника. Порядок формування піклувальної ради, її відповідальність, перелік і строк повноважень, а також порядок її д</w:t>
      </w:r>
      <w:r>
        <w:rPr>
          <w:rFonts w:ascii="Times New Roman" w:hAnsi="Times New Roman"/>
          <w:sz w:val="28"/>
          <w:szCs w:val="28"/>
          <w:lang w:eastAsia="ru-RU"/>
        </w:rPr>
        <w:t xml:space="preserve">іяльності визначається Положенням про Піклувальну раду закладів освіти Менської міської ради, затвердженим рішенням 37 сесії Менської міської ради восьмого скликання від 18.07.2023 № 423.</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5.17. Піклувальна рада закладів освіти: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аналізує та оцінює діяльн</w:t>
      </w:r>
      <w:r>
        <w:rPr>
          <w:rFonts w:ascii="Times New Roman" w:hAnsi="Times New Roman"/>
          <w:sz w:val="28"/>
          <w:szCs w:val="28"/>
          <w:lang w:eastAsia="ru-RU"/>
        </w:rPr>
        <w:t xml:space="preserve">ість закладів  освіти і його керівників;</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розробляє пропозиції до стратегії та перспективного плану розвитку закладів освіти та аналізує стан їх виконання;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сприяє залученню додаткових джерел фінансування, що не заборонені законом;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проводить моніторинг</w:t>
      </w:r>
      <w:r>
        <w:rPr>
          <w:rFonts w:ascii="Times New Roman" w:hAnsi="Times New Roman"/>
          <w:sz w:val="28"/>
          <w:szCs w:val="28"/>
          <w:lang w:eastAsia="ru-RU"/>
        </w:rPr>
        <w:t xml:space="preserve"> виконання кошторису будь якого закладу освіти і вносить відповідні рекомендації та пропозиції, що є обов’язковими для розгляду керівниками закладів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має право звернутися до Державної служби якості освіти України щодо </w:t>
      </w:r>
      <w:r>
        <w:rPr>
          <w:rFonts w:ascii="Times New Roman" w:hAnsi="Times New Roman"/>
          <w:sz w:val="28"/>
          <w:szCs w:val="28"/>
          <w:lang w:eastAsia="ru-RU"/>
        </w:rPr>
        <w:t xml:space="preserve">проведення позапланового інст</w:t>
      </w:r>
      <w:r>
        <w:rPr>
          <w:rFonts w:ascii="Times New Roman" w:hAnsi="Times New Roman"/>
          <w:sz w:val="28"/>
          <w:szCs w:val="28"/>
          <w:lang w:eastAsia="ru-RU"/>
        </w:rPr>
        <w:t xml:space="preserve">итуційного аудиту будь якого закладу освіти (при потребі);</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може вносити засновнику подання про заохочення керівників закладів освіти або притягнення їх до дисциплінарної відповідальності з підстав, визначених законом;</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заслуховує на загальних зборах тру</w:t>
      </w:r>
      <w:r>
        <w:rPr>
          <w:rFonts w:ascii="Times New Roman" w:hAnsi="Times New Roman"/>
          <w:sz w:val="28"/>
          <w:szCs w:val="28"/>
          <w:lang w:eastAsia="ru-RU"/>
        </w:rPr>
        <w:t xml:space="preserve">дових колективів звіти керівників закладів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здійснює широку комунікацію із учасниками освітнього процесу, громадськістю, меценатами, органом управління освітою, суб’єктами підвищення кваліфікації, управлінням Державної служби якості освіти України</w:t>
      </w:r>
      <w:r>
        <w:rPr>
          <w:rFonts w:ascii="Times New Roman" w:hAnsi="Times New Roman"/>
          <w:sz w:val="28"/>
          <w:szCs w:val="28"/>
          <w:lang w:eastAsia="ru-RU"/>
        </w:rPr>
        <w:t xml:space="preserve"> тощо з метою підвищення якості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має право брати участь у роботі колегіальних органів управління закладом освіти з правом дорадчого голосу;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здійснює інші повноваження, визначені установчими документами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center"/>
        <w:rPr>
          <w:rFonts w:ascii="Times New Roman" w:hAnsi="Times New Roman"/>
          <w:b/>
          <w:sz w:val="28"/>
          <w:szCs w:val="28"/>
          <w:lang w:eastAsia="ru-RU"/>
        </w:rPr>
      </w:pPr>
      <w:r>
        <w:rPr>
          <w:rFonts w:ascii="Times New Roman" w:hAnsi="Times New Roman"/>
          <w:b/>
          <w:sz w:val="28"/>
          <w:szCs w:val="28"/>
          <w:lang w:eastAsia="ru-RU"/>
        </w:rPr>
        <w:t xml:space="preserve">VІ. Прозорість та інформаційна відкритість закладу освіти</w:t>
      </w:r>
      <w:r>
        <w:rPr>
          <w:rFonts w:ascii="Times New Roman" w:hAnsi="Times New Roman"/>
          <w:b/>
          <w:sz w:val="28"/>
          <w:szCs w:val="28"/>
          <w:lang w:eastAsia="ru-RU"/>
        </w:rPr>
      </w:r>
      <w:r>
        <w:rPr>
          <w:rFonts w:ascii="Times New Roman" w:hAnsi="Times New Roman"/>
          <w:b/>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6.1. Заклад освіти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w:t>
      </w:r>
      <w:r>
        <w:rPr>
          <w:rFonts w:ascii="Times New Roman" w:hAnsi="Times New Roman"/>
          <w:sz w:val="28"/>
          <w:szCs w:val="28"/>
          <w:lang w:eastAsia="ru-RU"/>
        </w:rPr>
        <w:t xml:space="preserve"> в різних формах та з урахуванням можливостей закладу освіти.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6.2. Заклад освіти забезпечує на офіційному веб-сайті закладу/ інформаційній сторінці закладу на інших ресурсах/ сторінці веб-сайту Відділу освіти міської ради відкритий доступ до інформації пр</w:t>
      </w:r>
      <w:r>
        <w:rPr>
          <w:rFonts w:ascii="Times New Roman" w:hAnsi="Times New Roman"/>
          <w:sz w:val="28"/>
          <w:szCs w:val="28"/>
          <w:lang w:eastAsia="ru-RU"/>
        </w:rPr>
        <w:t xml:space="preserve">о свою діяльність та документів, зокрема до:</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Статуту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кадрового складу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освітніх програм, що реалізуються в закладі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фактичної кількості осіб, які навчаються у закладі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мови (мов) освітнього процесу;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наявності вакантних посад, порядку і умов проведення конкурсу на їх заміщення (у разі його проведення);</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матеріально-технічного забезпечення закладу освіти (згідно з ліцензійними умовами);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результатів моніторингу якості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річного звіту про дія</w:t>
      </w:r>
      <w:r>
        <w:rPr>
          <w:rFonts w:ascii="Times New Roman" w:hAnsi="Times New Roman"/>
          <w:sz w:val="28"/>
          <w:szCs w:val="28"/>
          <w:lang w:eastAsia="ru-RU"/>
        </w:rPr>
        <w:t xml:space="preserve">льність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правил прийому до закладу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умов доступності закладу освіти для навчання осіб з особливими освітніми потребами;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переліку додаткових освітніх та інших послуг, їх вартості, порядку надання та оплати (за наявності);</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прави</w:t>
      </w:r>
      <w:r>
        <w:rPr>
          <w:rFonts w:ascii="Times New Roman" w:hAnsi="Times New Roman"/>
          <w:sz w:val="28"/>
          <w:szCs w:val="28"/>
          <w:lang w:eastAsia="ru-RU"/>
        </w:rPr>
        <w:t xml:space="preserve">л поведінки здобувача освіти в закладі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плану заходів, спрямованих на запобігання та протидію </w:t>
      </w:r>
      <w:r>
        <w:rPr>
          <w:rFonts w:ascii="Times New Roman" w:hAnsi="Times New Roman"/>
          <w:sz w:val="28"/>
          <w:szCs w:val="28"/>
          <w:lang w:eastAsia="ru-RU"/>
        </w:rPr>
        <w:t xml:space="preserve">булінгу</w:t>
      </w:r>
      <w:r>
        <w:rPr>
          <w:rFonts w:ascii="Times New Roman" w:hAnsi="Times New Roman"/>
          <w:sz w:val="28"/>
          <w:szCs w:val="28"/>
          <w:lang w:eastAsia="ru-RU"/>
        </w:rPr>
        <w:t xml:space="preserve"> (цькуванню) в закладі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 положення про запобігання і протидію насильству та жорстокому поводженню з дітьми в закладі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Інша інформац</w:t>
      </w:r>
      <w:r>
        <w:rPr>
          <w:rFonts w:ascii="Times New Roman" w:hAnsi="Times New Roman"/>
          <w:sz w:val="28"/>
          <w:szCs w:val="28"/>
          <w:lang w:eastAsia="ru-RU"/>
        </w:rPr>
        <w:t xml:space="preserve">ія оприлюднюється за рішенням закладу освіти або на вимогу законодавства. </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6.3. Заклад освіти оприлюднює на офіційному веб-сайті закладу/ інформаційній сторінці закладу на інших ресурсах/ сторінці веб-сайту Відділу освіти Менської міської ради кошторис і ф</w:t>
      </w:r>
      <w:r>
        <w:rPr>
          <w:rFonts w:ascii="Times New Roman" w:hAnsi="Times New Roman"/>
          <w:sz w:val="28"/>
          <w:szCs w:val="28"/>
          <w:lang w:eastAsia="ru-RU"/>
        </w:rPr>
        <w:t xml:space="preserve">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w:t>
      </w:r>
      <w:r>
        <w:rPr>
          <w:rFonts w:ascii="Times New Roman" w:hAnsi="Times New Roman"/>
          <w:sz w:val="28"/>
          <w:szCs w:val="28"/>
          <w:lang w:eastAsia="ru-RU"/>
        </w:rPr>
        <w:t xml:space="preserve">авством.</w:t>
      </w:r>
      <w:r>
        <w:rPr>
          <w:rFonts w:ascii="Times New Roman" w:hAnsi="Times New Roman"/>
          <w:sz w:val="28"/>
          <w:szCs w:val="28"/>
          <w:lang w:eastAsia="ru-RU"/>
        </w:rPr>
      </w:r>
      <w:r>
        <w:rPr>
          <w:rFonts w:ascii="Times New Roman" w:hAnsi="Times New Roman"/>
          <w:sz w:val="28"/>
          <w:szCs w:val="28"/>
          <w:lang w:eastAsia="ru-RU"/>
        </w:rPr>
      </w:r>
    </w:p>
    <w:p>
      <w:pPr>
        <w:keepNext w:val="true"/>
        <w:keepLines w:val="true"/>
        <w:widowControl w:val="false"/>
        <w:pBdr/>
        <w:spacing/>
        <w:ind/>
        <w:jc w:val="center"/>
        <w:outlineLvl w:val="0"/>
        <w:rPr>
          <w:rFonts w:ascii="Times New Roman" w:hAnsi="Times New Roman"/>
          <w:b/>
          <w:bCs/>
          <w:sz w:val="28"/>
          <w:szCs w:val="28"/>
          <w:lang w:eastAsia="ru-RU"/>
        </w:rPr>
      </w:pPr>
      <w:r/>
      <w:bookmarkStart w:id="37" w:name="bookmark0"/>
      <w:r>
        <w:rPr>
          <w:rFonts w:ascii="Times New Roman" w:hAnsi="Times New Roman"/>
          <w:b/>
          <w:bCs/>
          <w:sz w:val="28"/>
          <w:szCs w:val="28"/>
          <w:lang w:eastAsia="ru-RU"/>
        </w:rPr>
        <w:t xml:space="preserve">VІІ. Матеріально-технічна база </w:t>
      </w:r>
      <w:bookmarkEnd w:id="37"/>
      <w:r>
        <w:rPr>
          <w:rFonts w:ascii="Times New Roman" w:hAnsi="Times New Roman"/>
          <w:b/>
          <w:bCs/>
          <w:sz w:val="28"/>
          <w:szCs w:val="28"/>
          <w:lang w:eastAsia="ru-RU"/>
        </w:rPr>
        <w:t xml:space="preserve">та фінансово-господарча діяльність</w:t>
      </w:r>
      <w:r>
        <w:rPr>
          <w:rFonts w:ascii="Times New Roman" w:hAnsi="Times New Roman"/>
          <w:b/>
          <w:bCs/>
          <w:sz w:val="28"/>
          <w:szCs w:val="28"/>
          <w:lang w:eastAsia="ru-RU"/>
        </w:rPr>
      </w:r>
      <w:r>
        <w:rPr>
          <w:rFonts w:ascii="Times New Roman" w:hAnsi="Times New Roman"/>
          <w:b/>
          <w:bCs/>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7.1. Матеріально-технічна база Менського ЦДЮТ включає будівлі, споруди, землю, обладнання, комунікації та інші матеріальні цінності, вартість яких відображено у балансі освітнього з</w:t>
      </w:r>
      <w:r>
        <w:rPr>
          <w:rFonts w:ascii="Times New Roman" w:hAnsi="Times New Roman"/>
          <w:sz w:val="28"/>
          <w:szCs w:val="28"/>
          <w:lang w:eastAsia="ru-RU"/>
        </w:rPr>
        <w:t xml:space="preserve">акладу.</w:t>
      </w:r>
      <w:r>
        <w:rPr>
          <w:rFonts w:ascii="Times New Roman" w:hAnsi="Times New Roman"/>
          <w:sz w:val="28"/>
          <w:szCs w:val="28"/>
          <w:lang w:eastAsia="ru-RU"/>
        </w:rPr>
      </w:r>
      <w:r>
        <w:rPr>
          <w:rFonts w:ascii="Times New Roman" w:hAnsi="Times New Roman"/>
          <w:sz w:val="28"/>
          <w:szCs w:val="28"/>
          <w:lang w:eastAsia="ru-RU"/>
        </w:rPr>
      </w:r>
    </w:p>
    <w:p>
      <w:pPr>
        <w:widowControl w:val="false"/>
        <w:pBdr/>
        <w:tabs>
          <w:tab w:val="num" w:leader="none" w:pos="284"/>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7.2. Майно, закріплене за закладом освіти, не може бути вилучене, якщо інше не передбачене законодавством. Майно, отримане у формі благодійної допомоги, може, за бажанням благодійника,  знаходитись на відповідальному зберіганні.</w:t>
      </w:r>
      <w:r>
        <w:rPr>
          <w:rFonts w:ascii="Times New Roman" w:hAnsi="Times New Roman"/>
          <w:sz w:val="28"/>
          <w:szCs w:val="28"/>
          <w:lang w:eastAsia="ru-RU"/>
        </w:rPr>
      </w:r>
      <w:r>
        <w:rPr>
          <w:rFonts w:ascii="Times New Roman" w:hAnsi="Times New Roman"/>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7.3. Вимоги до мате</w:t>
      </w:r>
      <w:r>
        <w:rPr>
          <w:rFonts w:ascii="Times New Roman" w:hAnsi="Times New Roman"/>
          <w:color w:val="000000" w:themeColor="text1"/>
          <w:sz w:val="28"/>
          <w:szCs w:val="28"/>
          <w:lang w:eastAsia="ru-RU"/>
        </w:rPr>
        <w:t xml:space="preserve">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навчально-методичних та навчально-наочних посібників та і</w:t>
      </w:r>
      <w:r>
        <w:rPr>
          <w:rFonts w:ascii="Times New Roman" w:hAnsi="Times New Roman"/>
          <w:color w:val="000000" w:themeColor="text1"/>
          <w:sz w:val="28"/>
          <w:szCs w:val="28"/>
          <w:lang w:eastAsia="ru-RU"/>
        </w:rPr>
        <w:t xml:space="preserve">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7.4. Об’єкти та майно закладу освіти не підлягають приватизації чи використанню не за освітнім призначенням. </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7.5. Утримання та розвиток матеріально-технічної бази закладу освіти фінансуються за рахунок коштів Засновника. Заклад освіти може надавати платні</w:t>
      </w:r>
      <w:r>
        <w:rPr>
          <w:rFonts w:ascii="Times New Roman" w:hAnsi="Times New Roman"/>
          <w:color w:val="000000" w:themeColor="text1"/>
          <w:sz w:val="28"/>
          <w:szCs w:val="28"/>
          <w:lang w:eastAsia="ru-RU"/>
        </w:rPr>
        <w:t xml:space="preserve"> освітні та інші послуги, перелік яких затверджує Кабінет Міністрів України. Платні освітні послуги не можуть надаватися (повністю чи частково) для досягнення вихованцями закладу освіти результатів навчання. Вихованці та їхні батьки можуть отримувати в зак</w:t>
      </w:r>
      <w:r>
        <w:rPr>
          <w:rFonts w:ascii="Times New Roman" w:hAnsi="Times New Roman"/>
          <w:color w:val="000000" w:themeColor="text1"/>
          <w:sz w:val="28"/>
          <w:szCs w:val="28"/>
          <w:lang w:eastAsia="ru-RU"/>
        </w:rPr>
        <w:t xml:space="preserve">ладі освіти платні освітні та інші послуги виключно на добровільних засадах.</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7.6. Фінансово-господарська діяльність закладу освіти проводиться відповідно до Бюджетного кодексу України, Законів України «Про освіту», «Про позашкільну освіту», «Про місцеве са</w:t>
      </w:r>
      <w:r>
        <w:rPr>
          <w:rFonts w:ascii="Times New Roman" w:hAnsi="Times New Roman"/>
          <w:color w:val="000000" w:themeColor="text1"/>
          <w:sz w:val="28"/>
          <w:szCs w:val="28"/>
          <w:lang w:eastAsia="ru-RU"/>
        </w:rPr>
        <w:t xml:space="preserve">моврядування в Україні» та інших нормативно-правових актів. Фінансова автономія закладу освіти в частині використання бюджетних коштів передбачає самостійне здійснення витрат у межах затверджених кошторисами обсягів, зокрема на:</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формування структури зак</w:t>
      </w:r>
      <w:r>
        <w:rPr>
          <w:rFonts w:ascii="Times New Roman" w:hAnsi="Times New Roman"/>
          <w:color w:val="000000" w:themeColor="text1"/>
          <w:sz w:val="28"/>
          <w:szCs w:val="28"/>
          <w:lang w:eastAsia="ru-RU"/>
        </w:rPr>
        <w:t xml:space="preserve">ладу освіти та його штатного розпису;</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оплату поточних ремонтних робіт приміщень і споруд закладу освіти;</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оплату підвищення кваліфікації педагогічних та інших працівників;</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укладення відповідно до законодавства цивільно-правових угод (господарських договорів) для забезпечення діяльності</w:t>
      </w:r>
      <w:r>
        <w:rPr>
          <w:rFonts w:ascii="Times New Roman" w:hAnsi="Times New Roman"/>
          <w:color w:val="000000" w:themeColor="text1"/>
          <w:sz w:val="28"/>
          <w:szCs w:val="28"/>
          <w:lang w:eastAsia="ru-RU"/>
        </w:rPr>
        <w:t xml:space="preserve"> закладу освіти. </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7.7. Джерелами фінансування закладу освіти є:</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кошти державного та місцевого бюджетів у розмірі, передбаченому нормативами фінансування позашкільної освіти для забезпечення освітнього процесу в обсязі, визначеними Державними стандартом </w:t>
      </w:r>
      <w:r>
        <w:rPr>
          <w:rFonts w:ascii="Times New Roman" w:hAnsi="Times New Roman"/>
          <w:color w:val="000000" w:themeColor="text1"/>
          <w:sz w:val="28"/>
          <w:szCs w:val="28"/>
          <w:lang w:eastAsia="ru-RU"/>
        </w:rPr>
        <w:t xml:space="preserve">загальної середньої освіти; </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доходи від реалізації сувенірів та ін., від передачі в оренду приміщень, споруд, обладнання;</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добровільні внески у вигляді коштів, матеріальних цінностей, нематеріальних активів, одержаних від підприємств, установ, організ</w:t>
      </w:r>
      <w:r>
        <w:rPr>
          <w:rFonts w:ascii="Times New Roman" w:hAnsi="Times New Roman"/>
          <w:color w:val="000000" w:themeColor="text1"/>
          <w:sz w:val="28"/>
          <w:szCs w:val="28"/>
          <w:lang w:eastAsia="ru-RU"/>
        </w:rPr>
        <w:t xml:space="preserve">ацій, фізичних осіб;</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благодійна допомога відповідно до законодавства про благодійну діяльність та благодійні організації;</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гранти;</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 інші джерела, не заборонені законодавством. Отримані із зазначених джерел кошти використовуються закладом освіти відп</w:t>
      </w:r>
      <w:r>
        <w:rPr>
          <w:rFonts w:ascii="Times New Roman" w:hAnsi="Times New Roman"/>
          <w:color w:val="000000" w:themeColor="text1"/>
          <w:sz w:val="28"/>
          <w:szCs w:val="28"/>
          <w:lang w:eastAsia="ru-RU"/>
        </w:rPr>
        <w:t xml:space="preserve">овідно до затвердженого кошторису. </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7.8. Заклад освіти є неприбутковою установою. Доходи (прибутки) закладу освіти використовуються виключно для фінансування видатків на його утримання, реалізації мети (цілей, завдань) та напрямів діяльності, визначених ци</w:t>
      </w:r>
      <w:r>
        <w:rPr>
          <w:rFonts w:ascii="Times New Roman" w:hAnsi="Times New Roman"/>
          <w:color w:val="000000" w:themeColor="text1"/>
          <w:sz w:val="28"/>
          <w:szCs w:val="28"/>
          <w:lang w:eastAsia="ru-RU"/>
        </w:rPr>
        <w:t xml:space="preserve">м Статутом. </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7.9. Забороняється розподіл отриманих доходів (прибутків) або їх частини поміж засновника закладу освіти, працівників (крім оплати їх праці, нарахування єдиного соціального внеску та інших відрахувань), членів органів управління та інших пов’я</w:t>
      </w:r>
      <w:r>
        <w:rPr>
          <w:rFonts w:ascii="Times New Roman" w:hAnsi="Times New Roman"/>
          <w:color w:val="000000" w:themeColor="text1"/>
          <w:sz w:val="28"/>
          <w:szCs w:val="28"/>
          <w:lang w:eastAsia="ru-RU"/>
        </w:rPr>
        <w:t xml:space="preserve">заних з ними осіб. </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7.10. Порядок діловодства і бухгалтерського обліку в закладі освіти визначається керівником закладу відповідно до законодавства України. За рішенням засновника бухгалтерський облік може здійснюватися на договірних засадах через Комуналь</w:t>
      </w:r>
      <w:r>
        <w:rPr>
          <w:rFonts w:ascii="Times New Roman" w:hAnsi="Times New Roman"/>
          <w:color w:val="000000" w:themeColor="text1"/>
          <w:sz w:val="28"/>
          <w:szCs w:val="28"/>
          <w:lang w:eastAsia="ru-RU"/>
        </w:rPr>
        <w:t xml:space="preserve">ну установу «Центр з обслуговування освітніх установ та закладів освіти» Менської міської ради. </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widowControl w:val="false"/>
        <w:pBdr/>
        <w:tabs>
          <w:tab w:val="num" w:leader="none" w:pos="284"/>
        </w:tabs>
        <w:spacing/>
        <w:ind w:firstLine="567"/>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7.11. Штатний розпис закладу освіти затверджується керівником закладу на підставі Типових штатних нормативів для закладів позашкільної освіти, та погоджується </w:t>
      </w:r>
      <w:r>
        <w:rPr>
          <w:rFonts w:ascii="Times New Roman" w:hAnsi="Times New Roman"/>
          <w:color w:val="000000" w:themeColor="text1"/>
          <w:sz w:val="28"/>
          <w:szCs w:val="28"/>
          <w:lang w:eastAsia="ru-RU"/>
        </w:rPr>
        <w:t xml:space="preserve">Органом управління.</w:t>
      </w:r>
      <w:r>
        <w:rPr>
          <w:rFonts w:ascii="Times New Roman" w:hAnsi="Times New Roman"/>
          <w:color w:val="000000" w:themeColor="text1"/>
          <w:sz w:val="28"/>
          <w:szCs w:val="28"/>
          <w:lang w:eastAsia="ru-RU"/>
        </w:rPr>
      </w:r>
      <w:r>
        <w:rPr>
          <w:rFonts w:ascii="Times New Roman" w:hAnsi="Times New Roman"/>
          <w:color w:val="000000" w:themeColor="text1"/>
          <w:sz w:val="28"/>
          <w:szCs w:val="28"/>
          <w:lang w:eastAsia="ru-RU"/>
        </w:rPr>
      </w:r>
    </w:p>
    <w:p>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jc w:val="center"/>
        <w:rPr>
          <w:rFonts w:ascii="Times New Roman" w:hAnsi="Times New Roman"/>
          <w:b/>
          <w:sz w:val="28"/>
          <w:szCs w:val="28"/>
          <w:lang w:eastAsia="ru-RU"/>
        </w:rPr>
      </w:pPr>
      <w:r>
        <w:rPr>
          <w:rFonts w:ascii="Times New Roman" w:hAnsi="Times New Roman"/>
          <w:b/>
          <w:sz w:val="28"/>
          <w:szCs w:val="28"/>
          <w:lang w:eastAsia="ru-RU"/>
        </w:rPr>
        <w:t xml:space="preserve">VIІI. Міжнародне співробітництво</w:t>
      </w:r>
      <w:r>
        <w:rPr>
          <w:rFonts w:ascii="Times New Roman" w:hAnsi="Times New Roman"/>
          <w:b/>
          <w:sz w:val="28"/>
          <w:szCs w:val="28"/>
          <w:lang w:eastAsia="ru-RU"/>
        </w:rPr>
      </w:r>
      <w:r>
        <w:rPr>
          <w:rFonts w:ascii="Times New Roman" w:hAnsi="Times New Roman"/>
          <w:b/>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8.1. Менський ЦДЮТ за наявності належної матеріально-технічної та соціально-культурної бази, власних надходжень може брати участь у реалізації міжнародних проектів і програм, встановлювати відповідно до </w:t>
      </w:r>
      <w:r>
        <w:rPr>
          <w:rFonts w:ascii="Times New Roman" w:hAnsi="Times New Roman"/>
          <w:sz w:val="28"/>
          <w:szCs w:val="28"/>
          <w:lang w:eastAsia="ru-RU"/>
        </w:rPr>
        <w:t xml:space="preserve">законодавства прямі зв'язки з міжнародними організаціями та освітніми асоціаціями.</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8.2. Менський ЦДЮТ має право відповідно до чинного законодавства укладати угоди про співробітництво з освітніми закладами, науковими установами, підприємствами, організаціям</w:t>
      </w:r>
      <w:r>
        <w:rPr>
          <w:rFonts w:ascii="Times New Roman" w:hAnsi="Times New Roman"/>
          <w:sz w:val="28"/>
          <w:szCs w:val="28"/>
          <w:lang w:eastAsia="ru-RU"/>
        </w:rPr>
        <w:t xml:space="preserve">и, громадськими об'єднаннями інших країн.</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left="709"/>
        <w:jc w:val="center"/>
        <w:rPr>
          <w:rFonts w:ascii="Times New Roman" w:hAnsi="Times New Roman"/>
          <w:sz w:val="28"/>
          <w:szCs w:val="28"/>
          <w:lang w:eastAsia="ru-RU"/>
        </w:rPr>
      </w:pPr>
      <w:r>
        <w:rPr>
          <w:rFonts w:ascii="Times New Roman" w:hAnsi="Times New Roman"/>
          <w:b/>
          <w:bCs/>
          <w:sz w:val="28"/>
          <w:szCs w:val="28"/>
          <w:lang w:val="en-US" w:eastAsia="ru-RU"/>
        </w:rPr>
        <w:t xml:space="preserve">I</w:t>
      </w:r>
      <w:r>
        <w:rPr>
          <w:rFonts w:ascii="Times New Roman" w:hAnsi="Times New Roman"/>
          <w:b/>
          <w:bCs/>
          <w:sz w:val="28"/>
          <w:szCs w:val="28"/>
          <w:lang w:eastAsia="ru-RU"/>
        </w:rPr>
        <w:t xml:space="preserve">Х. Контроль за діяльністю закладу освіти</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9.1. Державний контроль за діяльність Менського ЦДЮТ здійснюється з метою забезпечення реалізації єдиної державної політики в сфері позашкільної освіти.</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rPr>
      </w:pPr>
      <w:r>
        <w:rPr>
          <w:rFonts w:ascii="Times New Roman" w:hAnsi="Times New Roman"/>
          <w:sz w:val="28"/>
          <w:szCs w:val="28"/>
        </w:rPr>
        <w:t xml:space="preserve">9.2. </w:t>
      </w:r>
      <w:r>
        <w:rPr>
          <w:rFonts w:ascii="Times New Roman" w:hAnsi="Times New Roman"/>
          <w:sz w:val="28"/>
          <w:szCs w:val="28"/>
        </w:rPr>
        <w:t xml:space="preserve">Державний нагляд (контроль) за діяльністю закладу освіти здійснюється Управлінням Державної служби якості освіти у Чернігівській області у межах повноважень, визначених законодавством України. Управління Державної служби якості освіти у Чернігівській облас</w:t>
      </w:r>
      <w:r>
        <w:rPr>
          <w:rFonts w:ascii="Times New Roman" w:hAnsi="Times New Roman"/>
          <w:sz w:val="28"/>
          <w:szCs w:val="28"/>
        </w:rPr>
        <w:t xml:space="preserve">ті проводить інституційний аудит закладу освіти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w:t>
      </w:r>
      <w:r>
        <w:rPr>
          <w:rFonts w:ascii="Times New Roman" w:hAnsi="Times New Roman"/>
          <w:sz w:val="28"/>
          <w:szCs w:val="28"/>
        </w:rPr>
      </w:r>
      <w:r>
        <w:rPr>
          <w:rFonts w:ascii="Times New Roman" w:hAnsi="Times New Roman"/>
          <w:sz w:val="28"/>
          <w:szCs w:val="28"/>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rPr>
      </w:pPr>
      <w:r>
        <w:rPr>
          <w:rFonts w:ascii="Times New Roman" w:hAnsi="Times New Roman"/>
          <w:sz w:val="28"/>
          <w:szCs w:val="28"/>
        </w:rPr>
        <w:t xml:space="preserve">Інституційний ауд</w:t>
      </w:r>
      <w:r>
        <w:rPr>
          <w:rFonts w:ascii="Times New Roman" w:hAnsi="Times New Roman"/>
          <w:sz w:val="28"/>
          <w:szCs w:val="28"/>
        </w:rPr>
        <w:t xml:space="preserve">ит - це комплексна зовнішня перевірка та оцінювання освітніх і управлінських процесів закладу загальної середньої освіти, які повинні забезпечувати його ефективну роботу та сталий розвиток.</w:t>
      </w:r>
      <w:r>
        <w:rPr>
          <w:rFonts w:ascii="Times New Roman" w:hAnsi="Times New Roman"/>
          <w:sz w:val="28"/>
          <w:szCs w:val="28"/>
        </w:rPr>
      </w:r>
      <w:r>
        <w:rPr>
          <w:rFonts w:ascii="Times New Roman" w:hAnsi="Times New Roman"/>
          <w:sz w:val="28"/>
          <w:szCs w:val="28"/>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rPr>
      </w:pPr>
      <w:r>
        <w:rPr>
          <w:rFonts w:ascii="Times New Roman" w:hAnsi="Times New Roman"/>
          <w:sz w:val="28"/>
          <w:szCs w:val="28"/>
        </w:rPr>
        <w:t xml:space="preserve">Інституційний аудит проводиться з метою оцінювання якості освітньо</w:t>
      </w:r>
      <w:r>
        <w:rPr>
          <w:rFonts w:ascii="Times New Roman" w:hAnsi="Times New Roman"/>
          <w:sz w:val="28"/>
          <w:szCs w:val="28"/>
        </w:rPr>
        <w:t xml:space="preserve">ї діяльності закладу освіти та визначення рекомендацій засновнику та закладу щодо:</w:t>
      </w:r>
      <w:r>
        <w:rPr>
          <w:rFonts w:ascii="Times New Roman" w:hAnsi="Times New Roman"/>
          <w:sz w:val="28"/>
          <w:szCs w:val="28"/>
        </w:rPr>
      </w:r>
      <w:r>
        <w:rPr>
          <w:rFonts w:ascii="Times New Roman" w:hAnsi="Times New Roman"/>
          <w:sz w:val="28"/>
          <w:szCs w:val="28"/>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rPr>
      </w:pPr>
      <w:r>
        <w:rPr>
          <w:rFonts w:ascii="Times New Roman" w:hAnsi="Times New Roman"/>
          <w:sz w:val="28"/>
          <w:szCs w:val="28"/>
        </w:rPr>
        <w:t xml:space="preserve">підвищення якості освітньої діяльності та вдосконалення внутрішньої системи забезпечення якості освіти;</w:t>
      </w:r>
      <w:r>
        <w:rPr>
          <w:rFonts w:ascii="Times New Roman" w:hAnsi="Times New Roman"/>
          <w:sz w:val="28"/>
          <w:szCs w:val="28"/>
        </w:rPr>
      </w:r>
      <w:r>
        <w:rPr>
          <w:rFonts w:ascii="Times New Roman" w:hAnsi="Times New Roman"/>
          <w:sz w:val="28"/>
          <w:szCs w:val="28"/>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rPr>
      </w:pPr>
      <w:r>
        <w:rPr>
          <w:rFonts w:ascii="Times New Roman" w:hAnsi="Times New Roman"/>
          <w:sz w:val="28"/>
          <w:szCs w:val="28"/>
        </w:rPr>
        <w:t xml:space="preserve">приведення освітнього та управлінського процесів у відповідність із в</w:t>
      </w:r>
      <w:r>
        <w:rPr>
          <w:rFonts w:ascii="Times New Roman" w:hAnsi="Times New Roman"/>
          <w:sz w:val="28"/>
          <w:szCs w:val="28"/>
        </w:rPr>
        <w:t xml:space="preserve">имогами законодавства.</w:t>
      </w:r>
      <w:r>
        <w:rPr>
          <w:rFonts w:ascii="Times New Roman" w:hAnsi="Times New Roman"/>
          <w:sz w:val="28"/>
          <w:szCs w:val="28"/>
        </w:rPr>
      </w:r>
      <w:r>
        <w:rPr>
          <w:rFonts w:ascii="Times New Roman" w:hAnsi="Times New Roman"/>
          <w:sz w:val="28"/>
          <w:szCs w:val="28"/>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rPr>
        <w:t xml:space="preserve">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9.3. Інституційний аудит проводиться у позапла</w:t>
      </w:r>
      <w:r>
        <w:rPr>
          <w:rFonts w:ascii="Times New Roman" w:hAnsi="Times New Roman"/>
          <w:sz w:val="28"/>
          <w:szCs w:val="28"/>
          <w:lang w:eastAsia="ru-RU"/>
        </w:rPr>
        <w:t xml:space="preserve">новому порядку в закладі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w:t>
      </w:r>
      <w:r>
        <w:rPr>
          <w:rFonts w:ascii="Times New Roman" w:hAnsi="Times New Roman"/>
          <w:sz w:val="28"/>
          <w:szCs w:val="28"/>
          <w:lang w:eastAsia="ru-RU"/>
        </w:rPr>
        <w:t xml:space="preserve">вальної ради закладу освіти.</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За результатами проведення інституційного аудиту засновнику та закладу освіти надаються:</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висновок про якість освітньої та управлінської діяльності закладу освіти, внутрішню систему забезпечення якості освіти;</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рекомендації щодо </w:t>
      </w:r>
      <w:r>
        <w:rPr>
          <w:rFonts w:ascii="Times New Roman" w:hAnsi="Times New Roman"/>
          <w:sz w:val="28"/>
          <w:szCs w:val="28"/>
          <w:lang w:eastAsia="ru-RU"/>
        </w:rPr>
        <w:t xml:space="preserve">вдосконалення діяльності закладу освіти, а також приведення освітнього та управлінського процесів у відповідність із вимогами законодавства.</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Керівник закладу освіти має право подати до центрального органу виконавчої влади із забезпечення якості освіти обґр</w:t>
      </w:r>
      <w:r>
        <w:rPr>
          <w:rFonts w:ascii="Times New Roman" w:hAnsi="Times New Roman"/>
          <w:sz w:val="28"/>
          <w:szCs w:val="28"/>
          <w:lang w:eastAsia="ru-RU"/>
        </w:rPr>
        <w:t xml:space="preserve">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Висновок про якість освітньої та управлінської діяльності закладу освіти </w:t>
      </w:r>
      <w:r>
        <w:rPr>
          <w:rFonts w:ascii="Times New Roman" w:hAnsi="Times New Roman"/>
          <w:sz w:val="28"/>
          <w:szCs w:val="28"/>
          <w:lang w:eastAsia="ru-RU"/>
        </w:rPr>
        <w:t xml:space="preserve">та рекомендації щодо вдосконалення його діяльності, уточнені за результатами розгляду заперечень, оприлюднюються на веб-сайтах закладу освіти (за наявності), засновника (крім засновника приватного закладу освіти) та органу, </w:t>
      </w:r>
      <w:r>
        <w:rPr>
          <w:rFonts w:ascii="Times New Roman" w:hAnsi="Times New Roman"/>
          <w:sz w:val="28"/>
          <w:szCs w:val="28"/>
          <w:lang w:eastAsia="ru-RU"/>
        </w:rPr>
        <w:t xml:space="preserve">що проводив інституційний аудит,</w:t>
      </w:r>
      <w:r>
        <w:rPr>
          <w:rFonts w:ascii="Times New Roman" w:hAnsi="Times New Roman"/>
          <w:sz w:val="28"/>
          <w:szCs w:val="28"/>
          <w:lang w:eastAsia="ru-RU"/>
        </w:rPr>
        <w:t xml:space="preserve"> протягом трьох робочих днів з дня завершення розгляду заперечень.</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У разі виявлення невідповідності освітньої діяльності закладу освіти вимогам законодавства, зокрема ліцензійних умов, орган, який провів інституційний аудит, визначає строк усунення порушен</w:t>
      </w:r>
      <w:r>
        <w:rPr>
          <w:rFonts w:ascii="Times New Roman" w:hAnsi="Times New Roman"/>
          <w:sz w:val="28"/>
          <w:szCs w:val="28"/>
          <w:lang w:eastAsia="ru-RU"/>
        </w:rPr>
        <w:t xml:space="preserve">ь у роботі закладу освіти, який не може перевищувати одного року. До усунення порушень у роботі закладу освіти до керівника закладу освіти не застосовуються заохочення (премії, інші заохочувальні виплати, нагороди тощо).</w:t>
      </w:r>
      <w:r>
        <w:rPr>
          <w:rFonts w:ascii="Times New Roman" w:hAnsi="Times New Roman"/>
          <w:sz w:val="28"/>
          <w:szCs w:val="28"/>
          <w:lang w:eastAsia="ru-RU"/>
        </w:rPr>
      </w:r>
      <w:r>
        <w:rPr>
          <w:rFonts w:ascii="Times New Roman" w:hAnsi="Times New Roman"/>
          <w:sz w:val="28"/>
          <w:szCs w:val="28"/>
          <w:lang w:eastAsia="ru-RU"/>
        </w:rPr>
      </w:r>
    </w:p>
    <w:p>
      <w:pPr>
        <w:pBdr/>
        <w:tabs>
          <w:tab w:val="left" w:leader="none" w:pos="1260"/>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Після закінчення визначеного строку</w:t>
      </w:r>
      <w:r>
        <w:rPr>
          <w:rFonts w:ascii="Times New Roman" w:hAnsi="Times New Roman"/>
          <w:sz w:val="28"/>
          <w:szCs w:val="28"/>
          <w:lang w:eastAsia="ru-RU"/>
        </w:rPr>
        <w:t xml:space="preserve"> проводиться перевірка результатів усунення відповідних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реорганізації (злиття, приєднання, поділу, перетв</w:t>
      </w:r>
      <w:r>
        <w:rPr>
          <w:rFonts w:ascii="Times New Roman" w:hAnsi="Times New Roman"/>
          <w:sz w:val="28"/>
          <w:szCs w:val="28"/>
          <w:lang w:eastAsia="ru-RU"/>
        </w:rPr>
        <w:t xml:space="preserve">орення) або ліквідації закладу освіти.</w:t>
      </w:r>
      <w:r>
        <w:rPr>
          <w:rFonts w:ascii="Times New Roman" w:hAnsi="Times New Roman"/>
          <w:sz w:val="28"/>
          <w:szCs w:val="28"/>
          <w:lang w:eastAsia="ru-RU"/>
        </w:rPr>
      </w:r>
      <w:r>
        <w:rPr>
          <w:rFonts w:ascii="Times New Roman" w:hAnsi="Times New Roman"/>
          <w:sz w:val="28"/>
          <w:szCs w:val="28"/>
          <w:lang w:eastAsia="ru-RU"/>
        </w:rPr>
      </w:r>
    </w:p>
    <w:p>
      <w:pPr>
        <w:keepNext w:val="true"/>
        <w:keepLines w:val="true"/>
        <w:widowControl w:val="false"/>
        <w:pBdr/>
        <w:tabs>
          <w:tab w:val="left" w:leader="none" w:pos="1284"/>
        </w:tabs>
        <w:spacing/>
        <w:ind w:left="1140"/>
        <w:jc w:val="center"/>
        <w:outlineLvl w:val="0"/>
        <w:rPr>
          <w:rFonts w:ascii="Times New Roman" w:hAnsi="Times New Roman"/>
          <w:b/>
          <w:bCs/>
          <w:sz w:val="28"/>
          <w:szCs w:val="28"/>
          <w:lang w:eastAsia="ru-RU"/>
        </w:rPr>
      </w:pPr>
      <w:r>
        <w:rPr>
          <w:rFonts w:ascii="Times New Roman" w:hAnsi="Times New Roman"/>
          <w:b/>
          <w:bCs/>
          <w:sz w:val="28"/>
          <w:szCs w:val="28"/>
          <w:lang w:eastAsia="ru-RU"/>
        </w:rPr>
        <w:t xml:space="preserve">Х. Реорганізація або ліквідація закладу освіти</w:t>
      </w:r>
      <w:r>
        <w:rPr>
          <w:rFonts w:ascii="Times New Roman" w:hAnsi="Times New Roman"/>
          <w:b/>
          <w:bCs/>
          <w:sz w:val="28"/>
          <w:szCs w:val="28"/>
          <w:lang w:eastAsia="ru-RU"/>
        </w:rPr>
      </w:r>
      <w:r>
        <w:rPr>
          <w:rFonts w:ascii="Times New Roman" w:hAnsi="Times New Roman"/>
          <w:b/>
          <w:bCs/>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10.1. Рішення про реорганізацію або ліквідацію освітнього закладу приймає засновник. Реорганізація освітнього закладу відбувається шляхом злиття, приєднання, поділу, виді</w:t>
      </w:r>
      <w:r>
        <w:rPr>
          <w:rFonts w:ascii="Times New Roman" w:hAnsi="Times New Roman"/>
          <w:sz w:val="28"/>
          <w:szCs w:val="28"/>
          <w:lang w:eastAsia="ru-RU"/>
        </w:rPr>
        <w:t xml:space="preserve">лення.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w:t>
      </w:r>
      <w:r>
        <w:rPr>
          <w:rFonts w:ascii="Times New Roman" w:hAnsi="Times New Roman"/>
          <w:sz w:val="28"/>
          <w:szCs w:val="28"/>
          <w:lang w:eastAsia="ru-RU"/>
        </w:rPr>
        <w:t xml:space="preserve">я щодо управління Менським ЦДЮТ.</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10.2. Ліквідаційна комісія оцінює наявне майно Менського ЦДЮТ, виявляє його дебіторів і кредиторів, розраховується з ними, складає ліквідаційний баланс і представляє його засновнику.</w:t>
      </w:r>
      <w:r>
        <w:rPr>
          <w:rFonts w:ascii="Times New Roman" w:hAnsi="Times New Roman"/>
          <w:sz w:val="28"/>
          <w:szCs w:val="28"/>
          <w:lang w:eastAsia="ru-RU"/>
        </w:rPr>
      </w:r>
      <w:r>
        <w:rPr>
          <w:rFonts w:ascii="Times New Roman" w:hAnsi="Times New Roman"/>
          <w:sz w:val="28"/>
          <w:szCs w:val="28"/>
          <w:lang w:eastAsia="ru-RU"/>
        </w:rPr>
      </w:r>
    </w:p>
    <w:p>
      <w:pPr>
        <w:widowControl w:val="false"/>
        <w:pBdr/>
        <w:spacing/>
        <w:ind w:firstLine="567"/>
        <w:jc w:val="both"/>
        <w:rPr>
          <w:rFonts w:ascii="Times New Roman" w:hAnsi="Times New Roman"/>
          <w:sz w:val="28"/>
          <w:szCs w:val="28"/>
          <w:lang w:eastAsia="ru-RU"/>
        </w:rPr>
      </w:pPr>
      <w:r>
        <w:rPr>
          <w:rFonts w:ascii="Times New Roman" w:hAnsi="Times New Roman"/>
          <w:sz w:val="28"/>
          <w:szCs w:val="28"/>
          <w:lang w:eastAsia="ru-RU"/>
        </w:rPr>
        <w:t xml:space="preserve">10.3. </w:t>
      </w:r>
      <w:r>
        <w:rPr>
          <w:rFonts w:ascii="Times New Roman" w:hAnsi="Times New Roman"/>
          <w:sz w:val="28"/>
          <w:szCs w:val="28"/>
          <w:lang w:eastAsia="ru-RU"/>
        </w:rPr>
        <w:t xml:space="preserve">У випадку реорганізації права та зобов’язання Менського ЦДЮТ переходять до правонаступників відповідно до чинного законодавства або визначених освітніх закладів.</w:t>
      </w:r>
      <w:r>
        <w:rPr>
          <w:rFonts w:ascii="Times New Roman" w:hAnsi="Times New Roman"/>
          <w:sz w:val="28"/>
          <w:szCs w:val="28"/>
          <w:lang w:eastAsia="ru-RU"/>
        </w:rPr>
      </w:r>
      <w:r>
        <w:rPr>
          <w:rFonts w:ascii="Times New Roman" w:hAnsi="Times New Roman"/>
          <w:sz w:val="28"/>
          <w:szCs w:val="28"/>
          <w:lang w:eastAsia="ru-RU"/>
        </w:rPr>
      </w:r>
    </w:p>
    <w:p>
      <w:pPr>
        <w:pBdr/>
        <w:shd w:val="clear" w:color="auto" w:fill="ffffff"/>
        <w:spacing/>
        <w:ind w:left="420"/>
        <w:jc w:val="center"/>
        <w:rPr>
          <w:rFonts w:ascii="Times New Roman" w:hAnsi="Times New Roman"/>
          <w:b/>
          <w:iCs/>
          <w:sz w:val="28"/>
          <w:szCs w:val="26"/>
        </w:rPr>
      </w:pPr>
      <w:r>
        <w:rPr>
          <w:rFonts w:ascii="Times New Roman" w:hAnsi="Times New Roman"/>
          <w:b/>
          <w:sz w:val="28"/>
          <w:szCs w:val="28"/>
          <w:lang w:eastAsia="ru-RU"/>
        </w:rPr>
        <w:t xml:space="preserve">ХІ. </w:t>
      </w:r>
      <w:r>
        <w:rPr>
          <w:rFonts w:ascii="Times New Roman" w:hAnsi="Times New Roman"/>
          <w:b/>
          <w:iCs/>
          <w:sz w:val="28"/>
          <w:szCs w:val="26"/>
        </w:rPr>
        <w:t xml:space="preserve">Прикінцеві положення</w:t>
      </w:r>
      <w:r>
        <w:rPr>
          <w:rFonts w:ascii="Times New Roman" w:hAnsi="Times New Roman"/>
          <w:b/>
          <w:iCs/>
          <w:sz w:val="28"/>
          <w:szCs w:val="26"/>
        </w:rPr>
      </w:r>
      <w:r>
        <w:rPr>
          <w:rFonts w:ascii="Times New Roman" w:hAnsi="Times New Roman"/>
          <w:b/>
          <w:iCs/>
          <w:sz w:val="28"/>
          <w:szCs w:val="26"/>
        </w:rPr>
      </w:r>
    </w:p>
    <w:p>
      <w:pPr>
        <w:pBdr/>
        <w:shd w:val="clear" w:color="auto" w:fill="ffffff"/>
        <w:spacing/>
        <w:ind w:firstLine="567"/>
        <w:jc w:val="both"/>
        <w:rPr>
          <w:rFonts w:ascii="Times New Roman" w:hAnsi="Times New Roman"/>
          <w:b/>
          <w:iCs/>
          <w:sz w:val="28"/>
          <w:szCs w:val="26"/>
        </w:rPr>
      </w:pPr>
      <w:r>
        <w:rPr>
          <w:rFonts w:ascii="Times New Roman" w:hAnsi="Times New Roman"/>
          <w:iCs/>
          <w:sz w:val="28"/>
          <w:szCs w:val="26"/>
        </w:rPr>
        <w:t xml:space="preserve">11.1.</w:t>
      </w:r>
      <w:r>
        <w:rPr>
          <w:rFonts w:ascii="Times New Roman" w:hAnsi="Times New Roman"/>
          <w:b/>
          <w:iCs/>
          <w:sz w:val="28"/>
          <w:szCs w:val="26"/>
        </w:rPr>
        <w:t xml:space="preserve"> </w:t>
      </w:r>
      <w:r>
        <w:rPr>
          <w:rFonts w:ascii="Times New Roman" w:hAnsi="Times New Roman"/>
          <w:iCs/>
          <w:sz w:val="28"/>
          <w:szCs w:val="26"/>
        </w:rPr>
        <w:t xml:space="preserve">Зміни й доповнення до цього Статуту погоджуються уповноваженим </w:t>
      </w:r>
      <w:r>
        <w:rPr>
          <w:rFonts w:ascii="Times New Roman" w:hAnsi="Times New Roman"/>
          <w:iCs/>
          <w:sz w:val="28"/>
          <w:szCs w:val="26"/>
        </w:rPr>
        <w:t xml:space="preserve">органом управління та вносяться на підставі рішення засновника.</w:t>
      </w:r>
      <w:r>
        <w:rPr>
          <w:rFonts w:ascii="Times New Roman" w:hAnsi="Times New Roman"/>
          <w:b/>
          <w:iCs/>
          <w:sz w:val="28"/>
          <w:szCs w:val="26"/>
        </w:rPr>
      </w:r>
      <w:r>
        <w:rPr>
          <w:rFonts w:ascii="Times New Roman" w:hAnsi="Times New Roman"/>
          <w:b/>
          <w:iCs/>
          <w:sz w:val="28"/>
          <w:szCs w:val="26"/>
        </w:rPr>
      </w:r>
    </w:p>
    <w:p>
      <w:pPr>
        <w:pStyle w:val="982"/>
        <w:pBdr/>
        <w:spacing w:after="0" w:afterAutospacing="0" w:before="0" w:beforeAutospacing="0"/>
        <w:ind w:firstLine="567"/>
        <w:jc w:val="both"/>
        <w:rPr>
          <w:sz w:val="28"/>
          <w:szCs w:val="26"/>
        </w:rPr>
      </w:pPr>
      <w:r>
        <w:rPr>
          <w:iCs/>
          <w:sz w:val="28"/>
          <w:szCs w:val="26"/>
        </w:rPr>
        <w:t xml:space="preserve">11.2. Зміни й доповнення до цього Статуту підлягають державній реєстрації в порядку, встановленому чинним законодавством України.</w:t>
      </w:r>
      <w:r>
        <w:rPr>
          <w:sz w:val="28"/>
          <w:szCs w:val="26"/>
        </w:rPr>
      </w:r>
      <w:r>
        <w:rPr>
          <w:sz w:val="28"/>
          <w:szCs w:val="26"/>
        </w:rPr>
      </w:r>
    </w:p>
    <w:p>
      <w:pPr>
        <w:pBdr/>
        <w:shd w:val="clear" w:color="auto" w:fill="ffffff"/>
        <w:tabs>
          <w:tab w:val="left" w:leader="none" w:pos="0"/>
        </w:tabs>
        <w:spacing/>
        <w:ind/>
        <w:jc w:val="both"/>
        <w:rPr>
          <w:rFonts w:ascii="Times New Roman" w:hAnsi="Times New Roman"/>
          <w:b/>
          <w:bCs/>
          <w:color w:val="000000"/>
          <w:sz w:val="28"/>
          <w:szCs w:val="28"/>
          <w:lang w:eastAsia="uk-UA"/>
        </w:rPr>
      </w:pPr>
      <w:r>
        <w:rPr>
          <w:rFonts w:ascii="Times New Roman" w:hAnsi="Times New Roman"/>
          <w:b/>
          <w:color w:val="000000"/>
          <w:sz w:val="28"/>
          <w:szCs w:val="28"/>
          <w:lang w:eastAsia="uk-UA"/>
        </w:rPr>
      </w:r>
      <w:r>
        <w:rPr>
          <w:rFonts w:ascii="Times New Roman" w:hAnsi="Times New Roman"/>
          <w:b/>
          <w:color w:val="000000"/>
          <w:sz w:val="28"/>
          <w:szCs w:val="28"/>
          <w:lang w:eastAsia="uk-UA"/>
        </w:rPr>
      </w:r>
      <w:r>
        <w:rPr>
          <w:rFonts w:ascii="Times New Roman" w:hAnsi="Times New Roman"/>
          <w:b/>
          <w:bCs/>
          <w:color w:val="000000"/>
          <w:sz w:val="28"/>
          <w:szCs w:val="28"/>
          <w:lang w:eastAsia="uk-UA"/>
        </w:rPr>
      </w:r>
    </w:p>
    <w:p>
      <w:pPr>
        <w:pBdr/>
        <w:shd w:val="clear" w:color="auto" w:fill="ffffff"/>
        <w:tabs>
          <w:tab w:val="left" w:leader="none" w:pos="0"/>
        </w:tabs>
        <w:spacing/>
        <w:ind/>
        <w:jc w:val="both"/>
        <w:rPr>
          <w:rFonts w:ascii="Times New Roman" w:hAnsi="Times New Roman"/>
          <w:b/>
          <w:bCs/>
          <w:color w:val="000000"/>
          <w:sz w:val="28"/>
          <w:szCs w:val="28"/>
          <w:lang w:eastAsia="uk-UA"/>
        </w:rPr>
      </w:pPr>
      <w:r>
        <w:rPr>
          <w:rFonts w:ascii="Times New Roman" w:hAnsi="Times New Roman"/>
          <w:b/>
          <w:color w:val="000000"/>
          <w:sz w:val="28"/>
          <w:szCs w:val="28"/>
          <w:lang w:eastAsia="uk-UA"/>
        </w:rPr>
      </w:r>
      <w:r>
        <w:rPr>
          <w:rFonts w:ascii="Times New Roman" w:hAnsi="Times New Roman"/>
          <w:b/>
          <w:color w:val="000000"/>
          <w:sz w:val="28"/>
          <w:szCs w:val="28"/>
          <w:lang w:eastAsia="uk-UA"/>
        </w:rPr>
      </w:r>
      <w:r>
        <w:rPr>
          <w:rFonts w:ascii="Times New Roman" w:hAnsi="Times New Roman"/>
          <w:b/>
          <w:bCs/>
          <w:color w:val="000000"/>
          <w:sz w:val="28"/>
          <w:szCs w:val="28"/>
          <w:lang w:eastAsia="uk-UA"/>
        </w:rPr>
      </w:r>
    </w:p>
    <w:p>
      <w:pPr>
        <w:widowControl w:val="false"/>
        <w:pBdr/>
        <w:tabs>
          <w:tab w:val="left" w:leader="none" w:pos="538"/>
          <w:tab w:val="left" w:leader="none" w:pos="6803"/>
        </w:tabs>
        <w:spacing/>
        <w:ind/>
        <w:jc w:val="both"/>
        <w:rPr>
          <w:rFonts w:ascii="Times New Roman" w:hAnsi="Times New Roman"/>
          <w:sz w:val="28"/>
          <w:szCs w:val="28"/>
          <w:lang w:eastAsia="ru-RU"/>
        </w:rPr>
      </w:pPr>
      <w:r>
        <w:rPr>
          <w:rFonts w:ascii="Times New Roman" w:hAnsi="Times New Roman"/>
          <w:sz w:val="28"/>
          <w:szCs w:val="28"/>
          <w:lang w:eastAsia="ru-RU"/>
        </w:rPr>
        <w:t xml:space="preserve">Начальник Відділу освіти</w:t>
      </w:r>
      <w:r>
        <w:rPr>
          <w:rFonts w:ascii="Times New Roman" w:hAnsi="Times New Roman"/>
          <w:sz w:val="28"/>
          <w:szCs w:val="28"/>
          <w:lang w:eastAsia="ru-RU"/>
        </w:rPr>
      </w:r>
      <w:r>
        <w:rPr>
          <w:rFonts w:ascii="Times New Roman" w:hAnsi="Times New Roman"/>
          <w:sz w:val="28"/>
          <w:szCs w:val="28"/>
          <w:lang w:eastAsia="ru-RU"/>
        </w:rPr>
      </w:r>
    </w:p>
    <w:p>
      <w:pPr>
        <w:widowControl w:val="false"/>
        <w:pBdr/>
        <w:tabs>
          <w:tab w:val="left" w:leader="none" w:pos="538"/>
          <w:tab w:val="left" w:leader="none" w:pos="6803"/>
        </w:tabs>
        <w:spacing/>
        <w:ind/>
        <w:jc w:val="both"/>
        <w:rPr>
          <w:rFonts w:ascii="Times New Roman" w:hAnsi="Times New Roman"/>
          <w:sz w:val="28"/>
          <w:szCs w:val="28"/>
          <w:lang w:eastAsia="ru-RU"/>
        </w:rPr>
      </w:pPr>
      <w:r>
        <w:rPr>
          <w:rFonts w:ascii="Times New Roman" w:hAnsi="Times New Roman"/>
          <w:sz w:val="28"/>
          <w:szCs w:val="28"/>
          <w:lang w:eastAsia="ru-RU"/>
        </w:rPr>
        <w:t xml:space="preserve">Менської міської ради</w:t>
      </w:r>
      <w:r>
        <w:rPr>
          <w:rFonts w:ascii="Times New Roman" w:hAnsi="Times New Roman"/>
          <w:sz w:val="28"/>
          <w:szCs w:val="28"/>
          <w:lang w:eastAsia="ru-RU"/>
        </w:rPr>
        <w:tab/>
        <w:t xml:space="preserve">Ірина ЛУК’ЯНЕНКО</w:t>
      </w:r>
      <w:r>
        <w:rPr>
          <w:rFonts w:ascii="Times New Roman" w:hAnsi="Times New Roman"/>
          <w:sz w:val="28"/>
          <w:szCs w:val="28"/>
          <w:lang w:eastAsia="ru-RU"/>
        </w:rPr>
      </w:r>
      <w:r>
        <w:rPr>
          <w:rFonts w:ascii="Times New Roman" w:hAnsi="Times New Roman"/>
          <w:sz w:val="28"/>
          <w:szCs w:val="28"/>
          <w:lang w:eastAsia="ru-RU"/>
        </w:rPr>
      </w:r>
    </w:p>
    <w:sectPr>
      <w:headerReference w:type="default" r:id="rId9"/>
      <w:headerReference w:type="even" r:id="rId10"/>
      <w:headerReference w:type="first" r:id="rId11"/>
      <w:footerReference w:type="first" r:id="rId12"/>
      <w:footnotePr/>
      <w:endnotePr/>
      <w:type w:val="nextPage"/>
      <w:pgSz w:h="16838" w:orient="portrait" w:w="11906"/>
      <w:pgMar w:top="1134" w:right="567" w:bottom="1134" w:left="1701" w:header="709"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antiqua">
    <w:panose1 w:val="02070409020205020404"/>
  </w:font>
  <w:font w:name="Courier New">
    <w:panose1 w:val="02070309020205020404"/>
  </w:font>
  <w:font w:name="Tahoma">
    <w:panose1 w:val="020B0604030504040204"/>
  </w:font>
  <w:font w:name="Arial">
    <w:panose1 w:val="020B0604020202020204"/>
  </w:font>
  <w:font w:name="Times New Roman">
    <w:panose1 w:val="02020603050405020304"/>
  </w:font>
  <w:font w:name="Batang">
    <w:panose1 w:val="02020603020101020101"/>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3"/>
      <w:pBdr/>
      <w:tabs>
        <w:tab w:val="left" w:leader="none" w:pos="3118"/>
      </w:tabs>
      <w:spacing/>
      <w:ind/>
      <w:jc w:val="right"/>
      <w:rPr/>
    </w:pPr>
    <w:r>
      <w:fldChar w:fldCharType="begin"/>
    </w:r>
    <w:r>
      <w:instrText xml:space="preserve">PAGE \* MERGEFORMAT</w:instrText>
    </w:r>
    <w:r>
      <w:fldChar w:fldCharType="separate"/>
    </w:r>
    <w:r>
      <w:t xml:space="preserve">1</w:t>
    </w:r>
    <w:r>
      <w:t xml:space="preserve">0</w:t>
    </w:r>
    <w:r>
      <w:fldChar w:fldCharType="end"/>
    </w:r>
    <w:r>
      <w:tab/>
    </w:r>
    <w:r>
      <w:rPr>
        <w:i/>
      </w:rPr>
      <w:t xml:space="preserve">продовження додатка</w:t>
    </w:r>
    <w:r/>
  </w:p>
  <w:p>
    <w:pPr>
      <w:pStyle w:val="81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3"/>
      <w:framePr w:hAnchor="margin" w:vAnchor="text" w:wrap="around" w:xAlign="center" w:y="1"/>
      <w:pBdr/>
      <w:spacing/>
      <w:ind/>
      <w:rPr>
        <w:rStyle w:val="979"/>
      </w:rPr>
    </w:pPr>
    <w:r>
      <w:rPr>
        <w:rStyle w:val="979"/>
      </w:rPr>
      <w:fldChar w:fldCharType="begin"/>
    </w:r>
    <w:r>
      <w:rPr>
        <w:rStyle w:val="979"/>
      </w:rPr>
      <w:instrText xml:space="preserve">PAGE  </w:instrText>
    </w:r>
    <w:r>
      <w:rPr>
        <w:rStyle w:val="979"/>
      </w:rPr>
      <w:fldChar w:fldCharType="end"/>
    </w:r>
    <w:r>
      <w:rPr>
        <w:rStyle w:val="979"/>
      </w:rPr>
    </w:r>
    <w:r>
      <w:rPr>
        <w:rStyle w:val="979"/>
      </w:rPr>
    </w:r>
  </w:p>
  <w:p>
    <w:pPr>
      <w:pStyle w:val="813"/>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13"/>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435"/>
        </w:tabs>
        <w:spacing/>
        <w:ind w:hanging="435" w:left="435"/>
      </w:pPr>
      <w:rPr/>
      <w:start w:val="7"/>
      <w:suff w:val="tab"/>
    </w:lvl>
    <w:lvl w:ilvl="1">
      <w:isLgl w:val="false"/>
      <w:lvlJc w:val="left"/>
      <w:lvlText w:val="%1.%2."/>
      <w:numFmt w:val="decimal"/>
      <w:pPr>
        <w:pBdr/>
        <w:tabs>
          <w:tab w:val="num" w:leader="none" w:pos="720"/>
        </w:tabs>
        <w:spacing/>
        <w:ind w:hanging="720" w:left="72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1080"/>
        </w:tabs>
        <w:spacing/>
        <w:ind w:hanging="1080" w:left="108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440"/>
        </w:tabs>
        <w:spacing/>
        <w:ind w:hanging="1440" w:left="1440"/>
      </w:pPr>
      <w:rPr/>
      <w:start w:val="1"/>
      <w:suff w:val="tab"/>
    </w:lvl>
    <w:lvl w:ilvl="6">
      <w:isLgl w:val="false"/>
      <w:lvlJc w:val="left"/>
      <w:lvlText w:val="%1.%2.%3.%4.%5.%6.%7."/>
      <w:numFmt w:val="decimal"/>
      <w:pPr>
        <w:pBdr/>
        <w:tabs>
          <w:tab w:val="num" w:leader="none" w:pos="1800"/>
        </w:tabs>
        <w:spacing/>
        <w:ind w:hanging="1800" w:left="1800"/>
      </w:pPr>
      <w:rPr/>
      <w:start w:val="1"/>
      <w:suff w:val="tab"/>
    </w:lvl>
    <w:lvl w:ilvl="7">
      <w:isLgl w:val="false"/>
      <w:lvlJc w:val="left"/>
      <w:lvlText w:val="%1.%2.%3.%4.%5.%6.%7.%8."/>
      <w:numFmt w:val="decimal"/>
      <w:pPr>
        <w:pBdr/>
        <w:tabs>
          <w:tab w:val="num" w:leader="none" w:pos="1800"/>
        </w:tabs>
        <w:spacing/>
        <w:ind w:hanging="1800" w:left="1800"/>
      </w:pPr>
      <w:rPr/>
      <w:start w:val="1"/>
      <w:suff w:val="tab"/>
    </w:lvl>
    <w:lvl w:ilvl="8">
      <w:isLgl w:val="false"/>
      <w:lvlJc w:val="left"/>
      <w:lvlText w:val="%1.%2.%3.%4.%5.%6.%7.%8.%9."/>
      <w:numFmt w:val="decimal"/>
      <w:pPr>
        <w:pBdr/>
        <w:tabs>
          <w:tab w:val="num" w:leader="none" w:pos="2160"/>
        </w:tabs>
        <w:spacing/>
        <w:ind w:hanging="2160" w:left="2160"/>
      </w:pPr>
      <w:rPr/>
      <w:start w:val="1"/>
      <w:suff w:val="tab"/>
    </w:lvl>
  </w:abstractNum>
  <w:abstractNum w:abstractNumId="1">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360"/>
        </w:tabs>
        <w:spacing/>
        <w:ind w:hanging="360" w:left="36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2">
    <w:lvl w:ilvl="0">
      <w:isLgl w:val="false"/>
      <w:lvlJc w:val="left"/>
      <w:lvlText w:val="%1."/>
      <w:numFmt w:val="decimal"/>
      <w:pPr>
        <w:pBdr/>
        <w:spacing/>
        <w:ind w:hanging="576" w:left="576"/>
      </w:pPr>
      <w:rPr/>
      <w:start w:val="1"/>
      <w:suff w:val="tab"/>
    </w:lvl>
    <w:lvl w:ilvl="1">
      <w:isLgl w:val="false"/>
      <w:lvlJc w:val="left"/>
      <w:lvlText w:val="%1.%2."/>
      <w:numFmt w:val="decimal"/>
      <w:pPr>
        <w:pBdr/>
        <w:spacing/>
        <w:ind w:hanging="720" w:left="720"/>
      </w:pPr>
      <w:rPr/>
      <w:start w:val="18"/>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1080" w:left="108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440" w:left="1440"/>
      </w:pPr>
      <w:rPr/>
      <w:start w:val="1"/>
      <w:suff w:val="tab"/>
    </w:lvl>
    <w:lvl w:ilvl="6">
      <w:isLgl w:val="false"/>
      <w:lvlJc w:val="left"/>
      <w:lvlText w:val="%1.%2.%3.%4.%5.%6.%7."/>
      <w:numFmt w:val="decimal"/>
      <w:pPr>
        <w:pBdr/>
        <w:spacing/>
        <w:ind w:hanging="1800" w:left="1800"/>
      </w:pPr>
      <w:rPr/>
      <w:start w:val="1"/>
      <w:suff w:val="tab"/>
    </w:lvl>
    <w:lvl w:ilvl="7">
      <w:isLgl w:val="false"/>
      <w:lvlJc w:val="left"/>
      <w:lvlText w:val="%1.%2.%3.%4.%5.%6.%7.%8."/>
      <w:numFmt w:val="decimal"/>
      <w:pPr>
        <w:pBdr/>
        <w:spacing/>
        <w:ind w:hanging="1800" w:left="1800"/>
      </w:pPr>
      <w:rPr/>
      <w:start w:val="1"/>
      <w:suff w:val="tab"/>
    </w:lvl>
    <w:lvl w:ilvl="8">
      <w:isLgl w:val="false"/>
      <w:lvlJc w:val="left"/>
      <w:lvlText w:val="%1.%2.%3.%4.%5.%6.%7.%8.%9."/>
      <w:numFmt w:val="decimal"/>
      <w:pPr>
        <w:pBdr/>
        <w:spacing/>
        <w:ind w:hanging="2160" w:left="2160"/>
      </w:pPr>
      <w:rPr/>
      <w:start w:val="1"/>
      <w:suff w:val="tab"/>
    </w:lvl>
  </w:abstractNum>
  <w:abstractNum w:abstractNumId="3">
    <w:lvl w:ilvl="0">
      <w:isLgl w:val="false"/>
      <w:lvlJc w:val="left"/>
      <w:lvlText w:val="%1."/>
      <w:numFmt w:val="decimal"/>
      <w:pPr>
        <w:pBdr/>
        <w:tabs>
          <w:tab w:val="num" w:leader="none" w:pos="435"/>
        </w:tabs>
        <w:spacing/>
        <w:ind w:hanging="435" w:left="435"/>
      </w:pPr>
      <w:rPr/>
      <w:start w:val="8"/>
      <w:suff w:val="tab"/>
    </w:lvl>
    <w:lvl w:ilvl="1">
      <w:isLgl w:val="false"/>
      <w:lvlJc w:val="left"/>
      <w:lvlText w:val="%1.%2."/>
      <w:numFmt w:val="decimal"/>
      <w:pPr>
        <w:pBdr/>
        <w:tabs>
          <w:tab w:val="num" w:leader="none" w:pos="720"/>
        </w:tabs>
        <w:spacing/>
        <w:ind w:hanging="720" w:left="72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1080"/>
        </w:tabs>
        <w:spacing/>
        <w:ind w:hanging="1080" w:left="108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440"/>
        </w:tabs>
        <w:spacing/>
        <w:ind w:hanging="1440" w:left="1440"/>
      </w:pPr>
      <w:rPr/>
      <w:start w:val="1"/>
      <w:suff w:val="tab"/>
    </w:lvl>
    <w:lvl w:ilvl="6">
      <w:isLgl w:val="false"/>
      <w:lvlJc w:val="left"/>
      <w:lvlText w:val="%1.%2.%3.%4.%5.%6.%7."/>
      <w:numFmt w:val="decimal"/>
      <w:pPr>
        <w:pBdr/>
        <w:tabs>
          <w:tab w:val="num" w:leader="none" w:pos="1800"/>
        </w:tabs>
        <w:spacing/>
        <w:ind w:hanging="1800" w:left="1800"/>
      </w:pPr>
      <w:rPr/>
      <w:start w:val="1"/>
      <w:suff w:val="tab"/>
    </w:lvl>
    <w:lvl w:ilvl="7">
      <w:isLgl w:val="false"/>
      <w:lvlJc w:val="left"/>
      <w:lvlText w:val="%1.%2.%3.%4.%5.%6.%7.%8."/>
      <w:numFmt w:val="decimal"/>
      <w:pPr>
        <w:pBdr/>
        <w:tabs>
          <w:tab w:val="num" w:leader="none" w:pos="1800"/>
        </w:tabs>
        <w:spacing/>
        <w:ind w:hanging="1800" w:left="1800"/>
      </w:pPr>
      <w:rPr/>
      <w:start w:val="1"/>
      <w:suff w:val="tab"/>
    </w:lvl>
    <w:lvl w:ilvl="8">
      <w:isLgl w:val="false"/>
      <w:lvlJc w:val="left"/>
      <w:lvlText w:val="%1.%2.%3.%4.%5.%6.%7.%8.%9."/>
      <w:numFmt w:val="decimal"/>
      <w:pPr>
        <w:pBdr/>
        <w:tabs>
          <w:tab w:val="num" w:leader="none" w:pos="2160"/>
        </w:tabs>
        <w:spacing/>
        <w:ind w:hanging="2160" w:left="2160"/>
      </w:pPr>
      <w:rPr/>
      <w:start w:val="1"/>
      <w:suff w:val="tab"/>
    </w:lvl>
  </w:abstractNum>
  <w:abstractNum w:abstractNumId="4">
    <w:lvl w:ilvl="0">
      <w:isLgl w:val="false"/>
      <w:lvlJc w:val="left"/>
      <w:lvlText w:val="%1."/>
      <w:numFmt w:val="decimal"/>
      <w:pPr>
        <w:pBdr/>
        <w:tabs>
          <w:tab w:val="num" w:leader="none" w:pos="435"/>
        </w:tabs>
        <w:spacing/>
        <w:ind w:hanging="435" w:left="435"/>
      </w:pPr>
      <w:rPr/>
      <w:start w:val="5"/>
      <w:suff w:val="tab"/>
    </w:lvl>
    <w:lvl w:ilvl="1">
      <w:isLgl w:val="false"/>
      <w:lvlJc w:val="left"/>
      <w:lvlText w:val="%1.%2."/>
      <w:numFmt w:val="decimal"/>
      <w:pPr>
        <w:pBdr/>
        <w:tabs>
          <w:tab w:val="num" w:leader="none" w:pos="720"/>
        </w:tabs>
        <w:spacing/>
        <w:ind w:hanging="720" w:left="72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1080"/>
        </w:tabs>
        <w:spacing/>
        <w:ind w:hanging="1080" w:left="108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440"/>
        </w:tabs>
        <w:spacing/>
        <w:ind w:hanging="1440" w:left="1440"/>
      </w:pPr>
      <w:rPr/>
      <w:start w:val="1"/>
      <w:suff w:val="tab"/>
    </w:lvl>
    <w:lvl w:ilvl="6">
      <w:isLgl w:val="false"/>
      <w:lvlJc w:val="left"/>
      <w:lvlText w:val="%1.%2.%3.%4.%5.%6.%7."/>
      <w:numFmt w:val="decimal"/>
      <w:pPr>
        <w:pBdr/>
        <w:tabs>
          <w:tab w:val="num" w:leader="none" w:pos="1800"/>
        </w:tabs>
        <w:spacing/>
        <w:ind w:hanging="1800" w:left="1800"/>
      </w:pPr>
      <w:rPr/>
      <w:start w:val="1"/>
      <w:suff w:val="tab"/>
    </w:lvl>
    <w:lvl w:ilvl="7">
      <w:isLgl w:val="false"/>
      <w:lvlJc w:val="left"/>
      <w:lvlText w:val="%1.%2.%3.%4.%5.%6.%7.%8."/>
      <w:numFmt w:val="decimal"/>
      <w:pPr>
        <w:pBdr/>
        <w:tabs>
          <w:tab w:val="num" w:leader="none" w:pos="1800"/>
        </w:tabs>
        <w:spacing/>
        <w:ind w:hanging="1800" w:left="1800"/>
      </w:pPr>
      <w:rPr/>
      <w:start w:val="1"/>
      <w:suff w:val="tab"/>
    </w:lvl>
    <w:lvl w:ilvl="8">
      <w:isLgl w:val="false"/>
      <w:lvlJc w:val="left"/>
      <w:lvlText w:val="%1.%2.%3.%4.%5.%6.%7.%8.%9."/>
      <w:numFmt w:val="decimal"/>
      <w:pPr>
        <w:pBdr/>
        <w:tabs>
          <w:tab w:val="num" w:leader="none" w:pos="2160"/>
        </w:tabs>
        <w:spacing/>
        <w:ind w:hanging="2160" w:left="2160"/>
      </w:pPr>
      <w:rPr/>
      <w:start w:val="1"/>
      <w:suff w:val="tab"/>
    </w:lvl>
  </w:abstractNum>
  <w:abstractNum w:abstractNumId="5">
    <w:lvl w:ilvl="0">
      <w:isLgl w:val="false"/>
      <w:lvlJc w:val="left"/>
      <w:lvlText w:val="%1."/>
      <w:numFmt w:val="decimal"/>
      <w:pPr>
        <w:pBdr/>
        <w:tabs>
          <w:tab w:val="num" w:leader="none" w:pos="435"/>
        </w:tabs>
        <w:spacing/>
        <w:ind w:hanging="435" w:left="435"/>
      </w:pPr>
      <w:rPr/>
      <w:start w:val="3"/>
      <w:suff w:val="tab"/>
    </w:lvl>
    <w:lvl w:ilvl="1">
      <w:isLgl w:val="false"/>
      <w:lvlJc w:val="left"/>
      <w:lvlText w:val="%1.%2."/>
      <w:numFmt w:val="decimal"/>
      <w:pPr>
        <w:pBdr/>
        <w:tabs>
          <w:tab w:val="num" w:leader="none" w:pos="720"/>
        </w:tabs>
        <w:spacing/>
        <w:ind w:hanging="720" w:left="72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1080"/>
        </w:tabs>
        <w:spacing/>
        <w:ind w:hanging="1080" w:left="108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440"/>
        </w:tabs>
        <w:spacing/>
        <w:ind w:hanging="1440" w:left="1440"/>
      </w:pPr>
      <w:rPr/>
      <w:start w:val="1"/>
      <w:suff w:val="tab"/>
    </w:lvl>
    <w:lvl w:ilvl="6">
      <w:isLgl w:val="false"/>
      <w:lvlJc w:val="left"/>
      <w:lvlText w:val="%1.%2.%3.%4.%5.%6.%7."/>
      <w:numFmt w:val="decimal"/>
      <w:pPr>
        <w:pBdr/>
        <w:tabs>
          <w:tab w:val="num" w:leader="none" w:pos="1800"/>
        </w:tabs>
        <w:spacing/>
        <w:ind w:hanging="1800" w:left="1800"/>
      </w:pPr>
      <w:rPr/>
      <w:start w:val="1"/>
      <w:suff w:val="tab"/>
    </w:lvl>
    <w:lvl w:ilvl="7">
      <w:isLgl w:val="false"/>
      <w:lvlJc w:val="left"/>
      <w:lvlText w:val="%1.%2.%3.%4.%5.%6.%7.%8."/>
      <w:numFmt w:val="decimal"/>
      <w:pPr>
        <w:pBdr/>
        <w:tabs>
          <w:tab w:val="num" w:leader="none" w:pos="1800"/>
        </w:tabs>
        <w:spacing/>
        <w:ind w:hanging="1800" w:left="1800"/>
      </w:pPr>
      <w:rPr/>
      <w:start w:val="1"/>
      <w:suff w:val="tab"/>
    </w:lvl>
    <w:lvl w:ilvl="8">
      <w:isLgl w:val="false"/>
      <w:lvlJc w:val="left"/>
      <w:lvlText w:val="%1.%2.%3.%4.%5.%6.%7.%8.%9."/>
      <w:numFmt w:val="decimal"/>
      <w:pPr>
        <w:pBdr/>
        <w:tabs>
          <w:tab w:val="num" w:leader="none" w:pos="2160"/>
        </w:tabs>
        <w:spacing/>
        <w:ind w:hanging="2160" w:left="2160"/>
      </w:pPr>
      <w:rPr/>
      <w:start w:val="1"/>
      <w:suff w:val="tab"/>
    </w:lvl>
  </w:abstractNum>
  <w:abstractNum w:abstractNumId="6">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1070"/>
        </w:tabs>
        <w:spacing/>
        <w:ind w:hanging="360" w:left="107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7">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360"/>
        </w:tabs>
        <w:spacing/>
        <w:ind w:hanging="360" w:left="36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8">
    <w:lvl w:ilvl="0">
      <w:isLgl w:val="false"/>
      <w:lvlJc w:val="left"/>
      <w:lvlText w:val="5.%1."/>
      <w:numFmt w:val="decimal"/>
      <w:pPr>
        <w:pBdr/>
        <w:spacing/>
        <w:ind/>
      </w:pPr>
      <w:rPr>
        <w:rFonts w:ascii="Times New Roman" w:hAnsi="Times New Roman" w:eastAsia="Times New Roman"/>
        <w:b w:val="0"/>
        <w:bCs w:val="0"/>
        <w:i w:val="0"/>
        <w:iCs w:val="0"/>
        <w:smallCaps w:val="0"/>
        <w:strike w:val="0"/>
        <w:color w:val="000000"/>
        <w:spacing w:val="0"/>
        <w:position w:val="0"/>
        <w:sz w:val="28"/>
        <w:szCs w:val="28"/>
        <w:u w:val="none"/>
      </w:rPr>
      <w:start w:val="1"/>
      <w:suff w:val="tab"/>
    </w:lvl>
    <w:lvl w:ilvl="1">
      <w:isLgl w:val="false"/>
      <w:lvlJc w:val="left"/>
      <w:lvlText/>
      <w:numFmt w:val="decimal"/>
      <w:pPr>
        <w:pBdr/>
        <w:spacing/>
        <w:ind/>
      </w:pPr>
      <w:rPr/>
      <w:start w:val="0"/>
      <w:suff w:val="tab"/>
    </w:lvl>
    <w:lvl w:ilvl="2">
      <w:isLgl w:val="false"/>
      <w:lvlJc w:val="left"/>
      <w:lvlText/>
      <w:numFmt w:val="decimal"/>
      <w:pPr>
        <w:pBdr/>
        <w:spacing/>
        <w:ind/>
      </w:pPr>
      <w:rPr/>
      <w:start w:val="0"/>
      <w:suff w:val="tab"/>
    </w:lvl>
    <w:lvl w:ilvl="3">
      <w:isLgl w:val="false"/>
      <w:lvlJc w:val="left"/>
      <w:lvlText/>
      <w:numFmt w:val="decimal"/>
      <w:pPr>
        <w:pBdr/>
        <w:spacing/>
        <w:ind/>
      </w:pPr>
      <w:rPr/>
      <w:start w:val="0"/>
      <w:suff w:val="tab"/>
    </w:lvl>
    <w:lvl w:ilvl="4">
      <w:isLgl w:val="false"/>
      <w:lvlJc w:val="left"/>
      <w:lvlText/>
      <w:numFmt w:val="decimal"/>
      <w:pPr>
        <w:pBdr/>
        <w:spacing/>
        <w:ind/>
      </w:pPr>
      <w:rPr/>
      <w:start w:val="0"/>
      <w:suff w:val="tab"/>
    </w:lvl>
    <w:lvl w:ilvl="5">
      <w:isLgl w:val="false"/>
      <w:lvlJc w:val="left"/>
      <w:lvlText/>
      <w:numFmt w:val="decimal"/>
      <w:pPr>
        <w:pBdr/>
        <w:spacing/>
        <w:ind/>
      </w:pPr>
      <w:rPr/>
      <w:start w:val="0"/>
      <w:suff w:val="tab"/>
    </w:lvl>
    <w:lvl w:ilvl="6">
      <w:isLgl w:val="false"/>
      <w:lvlJc w:val="left"/>
      <w:lvlText/>
      <w:numFmt w:val="decimal"/>
      <w:pPr>
        <w:pBdr/>
        <w:spacing/>
        <w:ind/>
      </w:pPr>
      <w:rPr/>
      <w:start w:val="0"/>
      <w:suff w:val="tab"/>
    </w:lvl>
    <w:lvl w:ilvl="7">
      <w:isLgl w:val="false"/>
      <w:lvlJc w:val="left"/>
      <w:lvlText/>
      <w:numFmt w:val="decimal"/>
      <w:pPr>
        <w:pBdr/>
        <w:spacing/>
        <w:ind/>
      </w:pPr>
      <w:rPr/>
      <w:start w:val="0"/>
      <w:suff w:val="tab"/>
    </w:lvl>
    <w:lvl w:ilvl="8">
      <w:isLgl w:val="false"/>
      <w:lvlJc w:val="left"/>
      <w:lvlText/>
      <w:numFmt w:val="decimal"/>
      <w:pPr>
        <w:pBdr/>
        <w:spacing/>
        <w:ind/>
      </w:pPr>
      <w:rPr/>
      <w:start w:val="0"/>
      <w:suff w:val="tab"/>
    </w:lvl>
  </w:abstractNum>
  <w:abstractNum w:abstractNumId="9">
    <w:lvl w:ilvl="0">
      <w:isLgl w:val="false"/>
      <w:lvlJc w:val="left"/>
      <w:lvlText w:val="%1."/>
      <w:numFmt w:val="decimal"/>
      <w:pPr>
        <w:pBdr/>
        <w:spacing/>
        <w:ind w:hanging="576" w:left="576"/>
      </w:pPr>
      <w:rPr/>
      <w:start w:val="1"/>
      <w:suff w:val="tab"/>
    </w:lvl>
    <w:lvl w:ilvl="1">
      <w:isLgl w:val="false"/>
      <w:lvlJc w:val="left"/>
      <w:lvlText w:val="%1.%2."/>
      <w:numFmt w:val="decimal"/>
      <w:pPr>
        <w:pBdr/>
        <w:spacing/>
        <w:ind w:hanging="720" w:left="1713"/>
      </w:pPr>
      <w:rPr/>
      <w:start w:val="12"/>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1080" w:left="108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440" w:left="1440"/>
      </w:pPr>
      <w:rPr/>
      <w:start w:val="1"/>
      <w:suff w:val="tab"/>
    </w:lvl>
    <w:lvl w:ilvl="6">
      <w:isLgl w:val="false"/>
      <w:lvlJc w:val="left"/>
      <w:lvlText w:val="%1.%2.%3.%4.%5.%6.%7."/>
      <w:numFmt w:val="decimal"/>
      <w:pPr>
        <w:pBdr/>
        <w:spacing/>
        <w:ind w:hanging="1800" w:left="1800"/>
      </w:pPr>
      <w:rPr/>
      <w:start w:val="1"/>
      <w:suff w:val="tab"/>
    </w:lvl>
    <w:lvl w:ilvl="7">
      <w:isLgl w:val="false"/>
      <w:lvlJc w:val="left"/>
      <w:lvlText w:val="%1.%2.%3.%4.%5.%6.%7.%8."/>
      <w:numFmt w:val="decimal"/>
      <w:pPr>
        <w:pBdr/>
        <w:spacing/>
        <w:ind w:hanging="1800" w:left="1800"/>
      </w:pPr>
      <w:rPr/>
      <w:start w:val="1"/>
      <w:suff w:val="tab"/>
    </w:lvl>
    <w:lvl w:ilvl="8">
      <w:isLgl w:val="false"/>
      <w:lvlJc w:val="left"/>
      <w:lvlText w:val="%1.%2.%3.%4.%5.%6.%7.%8.%9."/>
      <w:numFmt w:val="decimal"/>
      <w:pPr>
        <w:pBdr/>
        <w:spacing/>
        <w:ind w:hanging="2160" w:left="2160"/>
      </w:pPr>
      <w:rPr/>
      <w:start w:val="1"/>
      <w:suff w:val="tab"/>
    </w:lvl>
  </w:abstractNum>
  <w:abstractNum w:abstractNumId="10">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360"/>
        </w:tabs>
        <w:spacing/>
        <w:ind w:hanging="360" w:left="36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11">
    <w:lvl w:ilvl="0">
      <w:isLgl w:val="false"/>
      <w:lvlJc w:val="left"/>
      <w:lvlText w:val="%1."/>
      <w:numFmt w:val="decimal"/>
      <w:pPr>
        <w:pBdr/>
        <w:tabs>
          <w:tab w:val="num" w:leader="none" w:pos="435"/>
        </w:tabs>
        <w:spacing/>
        <w:ind w:hanging="435" w:left="435"/>
      </w:pPr>
      <w:rPr/>
      <w:start w:val="4"/>
      <w:suff w:val="tab"/>
    </w:lvl>
    <w:lvl w:ilvl="1">
      <w:isLgl w:val="false"/>
      <w:lvlJc w:val="left"/>
      <w:lvlText w:val="%1.%2."/>
      <w:numFmt w:val="decimal"/>
      <w:pPr>
        <w:pBdr/>
        <w:tabs>
          <w:tab w:val="num" w:leader="none" w:pos="2280"/>
        </w:tabs>
        <w:spacing/>
        <w:ind w:hanging="720" w:left="2280"/>
      </w:pPr>
      <w:rPr/>
      <w:start w:val="1"/>
      <w:suff w:val="tab"/>
    </w:lvl>
    <w:lvl w:ilvl="2">
      <w:isLgl w:val="false"/>
      <w:lvlJc w:val="left"/>
      <w:lvlText w:val="%1.%2.%3."/>
      <w:numFmt w:val="decimal"/>
      <w:pPr>
        <w:pBdr/>
        <w:tabs>
          <w:tab w:val="num" w:leader="none" w:pos="760"/>
        </w:tabs>
        <w:spacing/>
        <w:ind w:hanging="720" w:left="760"/>
      </w:pPr>
      <w:rPr/>
      <w:start w:val="1"/>
      <w:suff w:val="tab"/>
    </w:lvl>
    <w:lvl w:ilvl="3">
      <w:isLgl w:val="false"/>
      <w:lvlJc w:val="left"/>
      <w:lvlText w:val="%1.%2.%3.%4."/>
      <w:numFmt w:val="decimal"/>
      <w:pPr>
        <w:pBdr/>
        <w:tabs>
          <w:tab w:val="num" w:leader="none" w:pos="1140"/>
        </w:tabs>
        <w:spacing/>
        <w:ind w:hanging="1080" w:left="1140"/>
      </w:pPr>
      <w:rPr/>
      <w:start w:val="1"/>
      <w:suff w:val="tab"/>
    </w:lvl>
    <w:lvl w:ilvl="4">
      <w:isLgl w:val="false"/>
      <w:lvlJc w:val="left"/>
      <w:lvlText w:val="%1.%2.%3.%4.%5."/>
      <w:numFmt w:val="decimal"/>
      <w:pPr>
        <w:pBdr/>
        <w:tabs>
          <w:tab w:val="num" w:leader="none" w:pos="1160"/>
        </w:tabs>
        <w:spacing/>
        <w:ind w:hanging="1080" w:left="1160"/>
      </w:pPr>
      <w:rPr/>
      <w:start w:val="1"/>
      <w:suff w:val="tab"/>
    </w:lvl>
    <w:lvl w:ilvl="5">
      <w:isLgl w:val="false"/>
      <w:lvlJc w:val="left"/>
      <w:lvlText w:val="%1.%2.%3.%4.%5.%6."/>
      <w:numFmt w:val="decimal"/>
      <w:pPr>
        <w:pBdr/>
        <w:tabs>
          <w:tab w:val="num" w:leader="none" w:pos="1540"/>
        </w:tabs>
        <w:spacing/>
        <w:ind w:hanging="1440" w:left="1540"/>
      </w:pPr>
      <w:rPr/>
      <w:start w:val="1"/>
      <w:suff w:val="tab"/>
    </w:lvl>
    <w:lvl w:ilvl="6">
      <w:isLgl w:val="false"/>
      <w:lvlJc w:val="left"/>
      <w:lvlText w:val="%1.%2.%3.%4.%5.%6.%7."/>
      <w:numFmt w:val="decimal"/>
      <w:pPr>
        <w:pBdr/>
        <w:tabs>
          <w:tab w:val="num" w:leader="none" w:pos="1920"/>
        </w:tabs>
        <w:spacing/>
        <w:ind w:hanging="1800" w:left="1920"/>
      </w:pPr>
      <w:rPr/>
      <w:start w:val="1"/>
      <w:suff w:val="tab"/>
    </w:lvl>
    <w:lvl w:ilvl="7">
      <w:isLgl w:val="false"/>
      <w:lvlJc w:val="left"/>
      <w:lvlText w:val="%1.%2.%3.%4.%5.%6.%7.%8."/>
      <w:numFmt w:val="decimal"/>
      <w:pPr>
        <w:pBdr/>
        <w:tabs>
          <w:tab w:val="num" w:leader="none" w:pos="1940"/>
        </w:tabs>
        <w:spacing/>
        <w:ind w:hanging="1800" w:left="1940"/>
      </w:pPr>
      <w:rPr/>
      <w:start w:val="1"/>
      <w:suff w:val="tab"/>
    </w:lvl>
    <w:lvl w:ilvl="8">
      <w:isLgl w:val="false"/>
      <w:lvlJc w:val="left"/>
      <w:lvlText w:val="%1.%2.%3.%4.%5.%6.%7.%8.%9."/>
      <w:numFmt w:val="decimal"/>
      <w:pPr>
        <w:pBdr/>
        <w:tabs>
          <w:tab w:val="num" w:leader="none" w:pos="2320"/>
        </w:tabs>
        <w:spacing/>
        <w:ind w:hanging="2160" w:left="2320"/>
      </w:pPr>
      <w:rPr/>
      <w:start w:val="1"/>
      <w:suff w:val="tab"/>
    </w:lvl>
  </w:abstractNum>
  <w:abstractNum w:abstractNumId="12">
    <w:lvl w:ilvl="0">
      <w:isLgl w:val="false"/>
      <w:lvlJc w:val="left"/>
      <w:lvlText w:val="%1"/>
      <w:numFmt w:val="decimal"/>
      <w:pPr>
        <w:pBdr/>
        <w:spacing/>
        <w:ind w:hanging="504" w:left="504"/>
      </w:pPr>
      <w:rPr>
        <w:rFonts w:hint="default"/>
      </w:rPr>
      <w:start w:val="4"/>
      <w:suff w:val="tab"/>
    </w:lvl>
    <w:lvl w:ilvl="1">
      <w:isLgl w:val="false"/>
      <w:lvlJc w:val="left"/>
      <w:lvlText w:val="%1.%2"/>
      <w:numFmt w:val="decimal"/>
      <w:pPr>
        <w:pBdr/>
        <w:spacing/>
        <w:ind w:hanging="504" w:left="504"/>
      </w:pPr>
      <w:rPr>
        <w:rFonts w:hint="default"/>
      </w:rPr>
      <w:start w:val="15"/>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2160" w:left="2160"/>
      </w:pPr>
      <w:rPr>
        <w:rFonts w:hint="default"/>
      </w:rPr>
      <w:start w:val="1"/>
      <w:suff w:val="tab"/>
    </w:lvl>
  </w:abstractNum>
  <w:abstractNum w:abstractNumId="13">
    <w:lvl w:ilvl="0">
      <w:isLgl w:val="false"/>
      <w:lvlJc w:val="left"/>
      <w:lvlText w:val="–"/>
      <w:numFmt w:val="bullet"/>
      <w:pPr>
        <w:pBdr/>
        <w:spacing/>
        <w:ind w:hanging="360" w:left="709"/>
      </w:pPr>
      <w:rPr>
        <w:rFonts w:hint="default" w:ascii="Arial" w:hAnsi="Arial" w:eastAsia="Arial" w:cs="Aria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4">
    <w:lvl w:ilvl="0">
      <w:isLgl w:val="false"/>
      <w:lvlJc w:val="left"/>
      <w:lvlText w:val="-"/>
      <w:numFmt w:val="bullet"/>
      <w:pPr>
        <w:pBdr/>
        <w:tabs>
          <w:tab w:val="num" w:leader="none" w:pos="720"/>
        </w:tabs>
        <w:spacing/>
        <w:ind w:hanging="360" w:left="720"/>
      </w:pPr>
      <w:rPr>
        <w:rFonts w:ascii="Times New Roman" w:hAnsi="Times New Roman" w:eastAsia="Times New Roman"/>
      </w:rPr>
      <w:start w:val="0"/>
      <w:suff w:val="tab"/>
    </w:lvl>
    <w:lvl w:ilvl="1">
      <w:isLgl w:val="false"/>
      <w:lvlJc w:val="left"/>
      <w:lvlText w:val="o"/>
      <w:numFmt w:val="bullet"/>
      <w:pPr>
        <w:pBdr/>
        <w:tabs>
          <w:tab w:val="num" w:leader="none" w:pos="1440"/>
        </w:tabs>
        <w:spacing/>
        <w:ind w:hanging="360" w:left="1440"/>
      </w:pPr>
      <w:rPr>
        <w:rFonts w:ascii="Courier New" w:hAnsi="Courier New"/>
      </w:rPr>
      <w:start w:val="1"/>
      <w:suff w:val="tab"/>
    </w:lvl>
    <w:lvl w:ilvl="2">
      <w:isLgl w:val="false"/>
      <w:lvlJc w:val="left"/>
      <w:lvlText w:val=""/>
      <w:numFmt w:val="bullet"/>
      <w:pPr>
        <w:pBdr/>
        <w:tabs>
          <w:tab w:val="num" w:leader="none" w:pos="2160"/>
        </w:tabs>
        <w:spacing/>
        <w:ind w:hanging="360" w:left="2160"/>
      </w:pPr>
      <w:rPr>
        <w:rFonts w:ascii="Wingdings" w:hAnsi="Wingdings"/>
      </w:rPr>
      <w:start w:val="1"/>
      <w:suff w:val="tab"/>
    </w:lvl>
    <w:lvl w:ilvl="3">
      <w:isLgl w:val="false"/>
      <w:lvlJc w:val="left"/>
      <w:lvlText w:val=""/>
      <w:numFmt w:val="bullet"/>
      <w:pPr>
        <w:pBdr/>
        <w:tabs>
          <w:tab w:val="num" w:leader="none" w:pos="2880"/>
        </w:tabs>
        <w:spacing/>
        <w:ind w:hanging="360" w:left="2880"/>
      </w:pPr>
      <w:rPr>
        <w:rFonts w:ascii="Symbol" w:hAnsi="Symbol"/>
      </w:rPr>
      <w:start w:val="1"/>
      <w:suff w:val="tab"/>
    </w:lvl>
    <w:lvl w:ilvl="4">
      <w:isLgl w:val="false"/>
      <w:lvlJc w:val="left"/>
      <w:lvlText w:val="o"/>
      <w:numFmt w:val="bullet"/>
      <w:pPr>
        <w:pBdr/>
        <w:tabs>
          <w:tab w:val="num" w:leader="none" w:pos="3600"/>
        </w:tabs>
        <w:spacing/>
        <w:ind w:hanging="360" w:left="3600"/>
      </w:pPr>
      <w:rPr>
        <w:rFonts w:ascii="Courier New" w:hAnsi="Courier New"/>
      </w:rPr>
      <w:start w:val="1"/>
      <w:suff w:val="tab"/>
    </w:lvl>
    <w:lvl w:ilvl="5">
      <w:isLgl w:val="false"/>
      <w:lvlJc w:val="left"/>
      <w:lvlText w:val=""/>
      <w:numFmt w:val="bullet"/>
      <w:pPr>
        <w:pBdr/>
        <w:tabs>
          <w:tab w:val="num" w:leader="none" w:pos="4320"/>
        </w:tabs>
        <w:spacing/>
        <w:ind w:hanging="360" w:left="4320"/>
      </w:pPr>
      <w:rPr>
        <w:rFonts w:ascii="Wingdings" w:hAnsi="Wingdings"/>
      </w:rPr>
      <w:start w:val="1"/>
      <w:suff w:val="tab"/>
    </w:lvl>
    <w:lvl w:ilvl="6">
      <w:isLgl w:val="false"/>
      <w:lvlJc w:val="left"/>
      <w:lvlText w:val=""/>
      <w:numFmt w:val="bullet"/>
      <w:pPr>
        <w:pBdr/>
        <w:tabs>
          <w:tab w:val="num" w:leader="none" w:pos="5040"/>
        </w:tabs>
        <w:spacing/>
        <w:ind w:hanging="360" w:left="5040"/>
      </w:pPr>
      <w:rPr>
        <w:rFonts w:ascii="Symbol" w:hAnsi="Symbol"/>
      </w:rPr>
      <w:start w:val="1"/>
      <w:suff w:val="tab"/>
    </w:lvl>
    <w:lvl w:ilvl="7">
      <w:isLgl w:val="false"/>
      <w:lvlJc w:val="left"/>
      <w:lvlText w:val="o"/>
      <w:numFmt w:val="bullet"/>
      <w:pPr>
        <w:pBdr/>
        <w:tabs>
          <w:tab w:val="num" w:leader="none" w:pos="5760"/>
        </w:tabs>
        <w:spacing/>
        <w:ind w:hanging="360" w:left="5760"/>
      </w:pPr>
      <w:rPr>
        <w:rFonts w:ascii="Courier New" w:hAnsi="Courier New"/>
      </w:rPr>
      <w:start w:val="1"/>
      <w:suff w:val="tab"/>
    </w:lvl>
    <w:lvl w:ilvl="8">
      <w:isLgl w:val="false"/>
      <w:lvlJc w:val="left"/>
      <w:lvlText w:val=""/>
      <w:numFmt w:val="bullet"/>
      <w:pPr>
        <w:pBdr/>
        <w:tabs>
          <w:tab w:val="num" w:leader="none" w:pos="6480"/>
        </w:tabs>
        <w:spacing/>
        <w:ind w:hanging="360" w:left="6480"/>
      </w:pPr>
      <w:rPr>
        <w:rFonts w:ascii="Wingdings" w:hAnsi="Wingdings"/>
      </w:rPr>
      <w:start w:val="1"/>
      <w:suff w:val="tab"/>
    </w:lvl>
  </w:abstractNum>
  <w:abstractNum w:abstractNumId="15">
    <w:lvl w:ilvl="0">
      <w:isLgl w:val="false"/>
      <w:lvlJc w:val="left"/>
      <w:lvlText w:val="%1."/>
      <w:numFmt w:val="decimal"/>
      <w:pPr>
        <w:pBdr/>
        <w:tabs>
          <w:tab w:val="num" w:leader="none" w:pos="435"/>
        </w:tabs>
        <w:spacing/>
        <w:ind w:hanging="435" w:left="435"/>
      </w:pPr>
      <w:rPr/>
      <w:start w:val="9"/>
      <w:suff w:val="tab"/>
    </w:lvl>
    <w:lvl w:ilvl="1">
      <w:isLgl w:val="false"/>
      <w:lvlJc w:val="left"/>
      <w:lvlText w:val="%1.%2."/>
      <w:numFmt w:val="decimal"/>
      <w:pPr>
        <w:pBdr/>
        <w:tabs>
          <w:tab w:val="num" w:leader="none" w:pos="720"/>
        </w:tabs>
        <w:spacing/>
        <w:ind w:hanging="720" w:left="72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1080"/>
        </w:tabs>
        <w:spacing/>
        <w:ind w:hanging="1080" w:left="108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440"/>
        </w:tabs>
        <w:spacing/>
        <w:ind w:hanging="1440" w:left="1440"/>
      </w:pPr>
      <w:rPr/>
      <w:start w:val="1"/>
      <w:suff w:val="tab"/>
    </w:lvl>
    <w:lvl w:ilvl="6">
      <w:isLgl w:val="false"/>
      <w:lvlJc w:val="left"/>
      <w:lvlText w:val="%1.%2.%3.%4.%5.%6.%7."/>
      <w:numFmt w:val="decimal"/>
      <w:pPr>
        <w:pBdr/>
        <w:tabs>
          <w:tab w:val="num" w:leader="none" w:pos="1800"/>
        </w:tabs>
        <w:spacing/>
        <w:ind w:hanging="1800" w:left="1800"/>
      </w:pPr>
      <w:rPr/>
      <w:start w:val="1"/>
      <w:suff w:val="tab"/>
    </w:lvl>
    <w:lvl w:ilvl="7">
      <w:isLgl w:val="false"/>
      <w:lvlJc w:val="left"/>
      <w:lvlText w:val="%1.%2.%3.%4.%5.%6.%7.%8."/>
      <w:numFmt w:val="decimal"/>
      <w:pPr>
        <w:pBdr/>
        <w:tabs>
          <w:tab w:val="num" w:leader="none" w:pos="1800"/>
        </w:tabs>
        <w:spacing/>
        <w:ind w:hanging="1800" w:left="1800"/>
      </w:pPr>
      <w:rPr/>
      <w:start w:val="1"/>
      <w:suff w:val="tab"/>
    </w:lvl>
    <w:lvl w:ilvl="8">
      <w:isLgl w:val="false"/>
      <w:lvlJc w:val="left"/>
      <w:lvlText w:val="%1.%2.%3.%4.%5.%6.%7.%8.%9."/>
      <w:numFmt w:val="decimal"/>
      <w:pPr>
        <w:pBdr/>
        <w:tabs>
          <w:tab w:val="num" w:leader="none" w:pos="2160"/>
        </w:tabs>
        <w:spacing/>
        <w:ind w:hanging="2160" w:left="2160"/>
      </w:pPr>
      <w:rPr/>
      <w:start w:val="1"/>
      <w:suff w:val="tab"/>
    </w:lvl>
  </w:abstractNum>
  <w:abstractNum w:abstractNumId="16">
    <w:lvl w:ilvl="0">
      <w:isLgl w:val="false"/>
      <w:lvlJc w:val="left"/>
      <w:lvlText w:val="%1."/>
      <w:numFmt w:val="decimal"/>
      <w:pPr>
        <w:pBdr/>
        <w:tabs>
          <w:tab w:val="num" w:leader="none" w:pos="435"/>
        </w:tabs>
        <w:spacing/>
        <w:ind w:hanging="435" w:left="435"/>
      </w:pPr>
      <w:rPr/>
      <w:start w:val="6"/>
      <w:suff w:val="tab"/>
    </w:lvl>
    <w:lvl w:ilvl="1">
      <w:isLgl w:val="false"/>
      <w:lvlJc w:val="left"/>
      <w:lvlText w:val="%1.%2."/>
      <w:numFmt w:val="decimal"/>
      <w:pPr>
        <w:pBdr/>
        <w:tabs>
          <w:tab w:val="num" w:leader="none" w:pos="720"/>
        </w:tabs>
        <w:spacing/>
        <w:ind w:hanging="720" w:left="72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1080"/>
        </w:tabs>
        <w:spacing/>
        <w:ind w:hanging="1080" w:left="108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440"/>
        </w:tabs>
        <w:spacing/>
        <w:ind w:hanging="1440" w:left="1440"/>
      </w:pPr>
      <w:rPr/>
      <w:start w:val="1"/>
      <w:suff w:val="tab"/>
    </w:lvl>
    <w:lvl w:ilvl="6">
      <w:isLgl w:val="false"/>
      <w:lvlJc w:val="left"/>
      <w:lvlText w:val="%1.%2.%3.%4.%5.%6.%7."/>
      <w:numFmt w:val="decimal"/>
      <w:pPr>
        <w:pBdr/>
        <w:tabs>
          <w:tab w:val="num" w:leader="none" w:pos="1800"/>
        </w:tabs>
        <w:spacing/>
        <w:ind w:hanging="1800" w:left="1800"/>
      </w:pPr>
      <w:rPr/>
      <w:start w:val="1"/>
      <w:suff w:val="tab"/>
    </w:lvl>
    <w:lvl w:ilvl="7">
      <w:isLgl w:val="false"/>
      <w:lvlJc w:val="left"/>
      <w:lvlText w:val="%1.%2.%3.%4.%5.%6.%7.%8."/>
      <w:numFmt w:val="decimal"/>
      <w:pPr>
        <w:pBdr/>
        <w:tabs>
          <w:tab w:val="num" w:leader="none" w:pos="1800"/>
        </w:tabs>
        <w:spacing/>
        <w:ind w:hanging="1800" w:left="1800"/>
      </w:pPr>
      <w:rPr/>
      <w:start w:val="1"/>
      <w:suff w:val="tab"/>
    </w:lvl>
    <w:lvl w:ilvl="8">
      <w:isLgl w:val="false"/>
      <w:lvlJc w:val="left"/>
      <w:lvlText w:val="%1.%2.%3.%4.%5.%6.%7.%8.%9."/>
      <w:numFmt w:val="decimal"/>
      <w:pPr>
        <w:pBdr/>
        <w:tabs>
          <w:tab w:val="num" w:leader="none" w:pos="2160"/>
        </w:tabs>
        <w:spacing/>
        <w:ind w:hanging="2160" w:left="2160"/>
      </w:pPr>
      <w:rPr/>
      <w:start w:val="1"/>
      <w:suff w:val="tab"/>
    </w:lvl>
  </w:abstractNum>
  <w:abstractNum w:abstractNumId="17">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360"/>
        </w:tabs>
        <w:spacing/>
        <w:ind w:hanging="360" w:left="36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18">
    <w:lvl w:ilvl="0">
      <w:isLgl w:val="false"/>
      <w:lvlJc w:val="left"/>
      <w:lvlText w:val="%1."/>
      <w:numFmt w:val="decimal"/>
      <w:pPr>
        <w:pBdr/>
        <w:tabs>
          <w:tab w:val="num" w:leader="none" w:pos="435"/>
        </w:tabs>
        <w:spacing/>
        <w:ind w:hanging="435" w:left="435"/>
      </w:pPr>
      <w:rPr/>
      <w:start w:val="2"/>
      <w:suff w:val="tab"/>
    </w:lvl>
    <w:lvl w:ilvl="1">
      <w:isLgl w:val="false"/>
      <w:lvlJc w:val="left"/>
      <w:lvlText w:val="%1.%2."/>
      <w:numFmt w:val="decimal"/>
      <w:pPr>
        <w:pBdr/>
        <w:tabs>
          <w:tab w:val="num" w:leader="none" w:pos="720"/>
        </w:tabs>
        <w:spacing/>
        <w:ind w:hanging="720" w:left="72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1080"/>
        </w:tabs>
        <w:spacing/>
        <w:ind w:hanging="1080" w:left="108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440"/>
        </w:tabs>
        <w:spacing/>
        <w:ind w:hanging="1440" w:left="1440"/>
      </w:pPr>
      <w:rPr/>
      <w:start w:val="1"/>
      <w:suff w:val="tab"/>
    </w:lvl>
    <w:lvl w:ilvl="6">
      <w:isLgl w:val="false"/>
      <w:lvlJc w:val="left"/>
      <w:lvlText w:val="%1.%2.%3.%4.%5.%6.%7."/>
      <w:numFmt w:val="decimal"/>
      <w:pPr>
        <w:pBdr/>
        <w:tabs>
          <w:tab w:val="num" w:leader="none" w:pos="1800"/>
        </w:tabs>
        <w:spacing/>
        <w:ind w:hanging="1800" w:left="1800"/>
      </w:pPr>
      <w:rPr/>
      <w:start w:val="1"/>
      <w:suff w:val="tab"/>
    </w:lvl>
    <w:lvl w:ilvl="7">
      <w:isLgl w:val="false"/>
      <w:lvlJc w:val="left"/>
      <w:lvlText w:val="%1.%2.%3.%4.%5.%6.%7.%8."/>
      <w:numFmt w:val="decimal"/>
      <w:pPr>
        <w:pBdr/>
        <w:tabs>
          <w:tab w:val="num" w:leader="none" w:pos="1800"/>
        </w:tabs>
        <w:spacing/>
        <w:ind w:hanging="1800" w:left="1800"/>
      </w:pPr>
      <w:rPr/>
      <w:start w:val="1"/>
      <w:suff w:val="tab"/>
    </w:lvl>
    <w:lvl w:ilvl="8">
      <w:isLgl w:val="false"/>
      <w:lvlJc w:val="left"/>
      <w:lvlText w:val="%1.%2.%3.%4.%5.%6.%7.%8.%9."/>
      <w:numFmt w:val="decimal"/>
      <w:pPr>
        <w:pBdr/>
        <w:tabs>
          <w:tab w:val="num" w:leader="none" w:pos="2160"/>
        </w:tabs>
        <w:spacing/>
        <w:ind w:hanging="2160" w:left="2160"/>
      </w:pPr>
      <w:rPr/>
      <w:start w:val="1"/>
      <w:suff w:val="tab"/>
    </w:lvl>
  </w:abstractNum>
  <w:num w:numId="1">
    <w:abstractNumId w:val="6"/>
  </w:num>
  <w:num w:numId="2">
    <w:abstractNumId w:val="14"/>
  </w:num>
  <w:num w:numId="3">
    <w:abstractNumId w:val="18"/>
  </w:num>
  <w:num w:numId="4">
    <w:abstractNumId w:val="5"/>
  </w:num>
  <w:num w:numId="5">
    <w:abstractNumId w:val="11"/>
  </w:num>
  <w:num w:numId="6">
    <w:abstractNumId w:val="4"/>
  </w:num>
  <w:num w:numId="7">
    <w:abstractNumId w:val="16"/>
  </w:num>
  <w:num w:numId="8">
    <w:abstractNumId w:val="0"/>
  </w:num>
  <w:num w:numId="9">
    <w:abstractNumId w:val="3"/>
  </w:num>
  <w:num w:numId="10">
    <w:abstractNumId w:val="15"/>
  </w:num>
  <w:num w:numId="11">
    <w:abstractNumId w:val="9"/>
  </w:num>
  <w:num w:numId="12">
    <w:abstractNumId w:val="2"/>
  </w:num>
  <w:num w:numId="13">
    <w:abstractNumId w:val="8"/>
  </w:num>
  <w:num w:numId="14">
    <w:abstractNumId w:val="12"/>
  </w:num>
  <w:num w:numId="15">
    <w:abstractNumId w:val="7"/>
  </w:num>
  <w:num w:numId="16">
    <w:abstractNumId w:val="1"/>
  </w:num>
  <w:num w:numId="17">
    <w:abstractNumId w:val="10"/>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uk-UA"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2" w:default="1">
    <w:name w:val="Normal"/>
    <w:qFormat/>
    <w:pPr>
      <w:pBdr/>
      <w:spacing/>
      <w:ind/>
    </w:pPr>
  </w:style>
  <w:style w:type="paragraph" w:styleId="763">
    <w:name w:val="Heading 1"/>
    <w:basedOn w:val="762"/>
    <w:next w:val="762"/>
    <w:link w:val="963"/>
    <w:pPr>
      <w:keepNext w:val="true"/>
      <w:pBdr/>
      <w:spacing/>
      <w:ind/>
      <w:jc w:val="center"/>
      <w:outlineLvl w:val="0"/>
    </w:pPr>
    <w:rPr>
      <w:rFonts w:ascii="Times New Roman" w:hAnsi="Times New Roman" w:eastAsia="Batang"/>
      <w:b/>
      <w:lang w:eastAsia="ru-RU"/>
    </w:rPr>
  </w:style>
  <w:style w:type="paragraph" w:styleId="764">
    <w:name w:val="Heading 2"/>
    <w:basedOn w:val="762"/>
    <w:next w:val="762"/>
    <w:link w:val="964"/>
    <w:pPr>
      <w:keepNext w:val="true"/>
      <w:pBdr/>
      <w:spacing w:after="60" w:before="240"/>
      <w:ind/>
      <w:outlineLvl w:val="1"/>
    </w:pPr>
    <w:rPr>
      <w:rFonts w:ascii="Arial" w:hAnsi="Arial" w:eastAsia="Batang"/>
      <w:b/>
      <w:bCs/>
      <w:i/>
      <w:iCs/>
      <w:sz w:val="28"/>
      <w:szCs w:val="28"/>
      <w:lang w:eastAsia="ru-RU"/>
    </w:rPr>
  </w:style>
  <w:style w:type="paragraph" w:styleId="765">
    <w:name w:val="Heading 3"/>
    <w:link w:val="797"/>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66">
    <w:name w:val="Heading 4"/>
    <w:link w:val="798"/>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67">
    <w:name w:val="Heading 5"/>
    <w:link w:val="799"/>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68">
    <w:name w:val="Heading 6"/>
    <w:link w:val="800"/>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69">
    <w:name w:val="Heading 7"/>
    <w:link w:val="801"/>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70">
    <w:name w:val="Heading 8"/>
    <w:link w:val="802"/>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71">
    <w:name w:val="Heading 9"/>
    <w:link w:val="80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72" w:default="1">
    <w:name w:val="Default Paragraph Font"/>
    <w:uiPriority w:val="1"/>
    <w:semiHidden/>
    <w:unhideWhenUsed/>
    <w:pPr>
      <w:pBdr/>
      <w:spacing/>
      <w:ind/>
    </w:pPr>
  </w:style>
  <w:style w:type="table" w:styleId="7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4" w:default="1">
    <w:name w:val="No List"/>
    <w:uiPriority w:val="99"/>
    <w:semiHidden/>
    <w:unhideWhenUsed/>
    <w:pPr>
      <w:pBdr/>
      <w:spacing/>
      <w:ind/>
    </w:pPr>
  </w:style>
  <w:style w:type="character" w:styleId="775" w:customStyle="1">
    <w:name w:val="Heading 3 Char"/>
    <w:basedOn w:val="772"/>
    <w:uiPriority w:val="9"/>
    <w:pPr>
      <w:pBdr/>
      <w:spacing/>
      <w:ind/>
    </w:pPr>
    <w:rPr>
      <w:rFonts w:ascii="Arial" w:hAnsi="Arial" w:eastAsia="Arial" w:cs="Arial"/>
      <w:color w:val="365f91" w:themeColor="accent1" w:themeShade="BF"/>
      <w:sz w:val="28"/>
      <w:szCs w:val="28"/>
    </w:rPr>
  </w:style>
  <w:style w:type="character" w:styleId="776" w:customStyle="1">
    <w:name w:val="Heading 4 Char"/>
    <w:basedOn w:val="772"/>
    <w:uiPriority w:val="9"/>
    <w:pPr>
      <w:pBdr/>
      <w:spacing/>
      <w:ind/>
    </w:pPr>
    <w:rPr>
      <w:rFonts w:ascii="Arial" w:hAnsi="Arial" w:eastAsia="Arial" w:cs="Arial"/>
      <w:i/>
      <w:iCs/>
      <w:color w:val="365f91" w:themeColor="accent1" w:themeShade="BF"/>
    </w:rPr>
  </w:style>
  <w:style w:type="character" w:styleId="777" w:customStyle="1">
    <w:name w:val="Heading 5 Char"/>
    <w:basedOn w:val="772"/>
    <w:uiPriority w:val="9"/>
    <w:pPr>
      <w:pBdr/>
      <w:spacing/>
      <w:ind/>
    </w:pPr>
    <w:rPr>
      <w:rFonts w:ascii="Arial" w:hAnsi="Arial" w:eastAsia="Arial" w:cs="Arial"/>
      <w:color w:val="365f91" w:themeColor="accent1" w:themeShade="BF"/>
    </w:rPr>
  </w:style>
  <w:style w:type="character" w:styleId="778" w:customStyle="1">
    <w:name w:val="Heading 6 Char"/>
    <w:basedOn w:val="772"/>
    <w:uiPriority w:val="9"/>
    <w:pPr>
      <w:pBdr/>
      <w:spacing/>
      <w:ind/>
    </w:pPr>
    <w:rPr>
      <w:rFonts w:ascii="Arial" w:hAnsi="Arial" w:eastAsia="Arial" w:cs="Arial"/>
      <w:i/>
      <w:iCs/>
      <w:color w:val="595959" w:themeColor="text1" w:themeTint="A6"/>
    </w:rPr>
  </w:style>
  <w:style w:type="character" w:styleId="779" w:customStyle="1">
    <w:name w:val="Heading 7 Char"/>
    <w:basedOn w:val="772"/>
    <w:uiPriority w:val="9"/>
    <w:pPr>
      <w:pBdr/>
      <w:spacing/>
      <w:ind/>
    </w:pPr>
    <w:rPr>
      <w:rFonts w:ascii="Arial" w:hAnsi="Arial" w:eastAsia="Arial" w:cs="Arial"/>
      <w:color w:val="595959" w:themeColor="text1" w:themeTint="A6"/>
    </w:rPr>
  </w:style>
  <w:style w:type="character" w:styleId="780" w:customStyle="1">
    <w:name w:val="Heading 8 Char"/>
    <w:basedOn w:val="772"/>
    <w:uiPriority w:val="9"/>
    <w:pPr>
      <w:pBdr/>
      <w:spacing/>
      <w:ind/>
    </w:pPr>
    <w:rPr>
      <w:rFonts w:ascii="Arial" w:hAnsi="Arial" w:eastAsia="Arial" w:cs="Arial"/>
      <w:i/>
      <w:iCs/>
      <w:color w:val="272727" w:themeColor="text1" w:themeTint="D8"/>
    </w:rPr>
  </w:style>
  <w:style w:type="character" w:styleId="781" w:customStyle="1">
    <w:name w:val="Heading 9 Char"/>
    <w:basedOn w:val="772"/>
    <w:uiPriority w:val="9"/>
    <w:pPr>
      <w:pBdr/>
      <w:spacing/>
      <w:ind/>
    </w:pPr>
    <w:rPr>
      <w:rFonts w:ascii="Arial" w:hAnsi="Arial" w:eastAsia="Arial" w:cs="Arial"/>
      <w:i/>
      <w:iCs/>
      <w:color w:val="272727" w:themeColor="text1" w:themeTint="D8"/>
    </w:rPr>
  </w:style>
  <w:style w:type="character" w:styleId="782" w:customStyle="1">
    <w:name w:val="Subtitle Char"/>
    <w:basedOn w:val="772"/>
    <w:uiPriority w:val="11"/>
    <w:pPr>
      <w:pBdr/>
      <w:spacing/>
      <w:ind/>
    </w:pPr>
    <w:rPr>
      <w:color w:val="595959" w:themeColor="text1" w:themeTint="A6"/>
      <w:spacing w:val="15"/>
      <w:sz w:val="28"/>
      <w:szCs w:val="28"/>
    </w:rPr>
  </w:style>
  <w:style w:type="character" w:styleId="783" w:customStyle="1">
    <w:name w:val="Quote Char"/>
    <w:basedOn w:val="772"/>
    <w:uiPriority w:val="29"/>
    <w:pPr>
      <w:pBdr/>
      <w:spacing/>
      <w:ind/>
    </w:pPr>
    <w:rPr>
      <w:i/>
      <w:iCs/>
      <w:color w:val="404040" w:themeColor="text1" w:themeTint="BF"/>
    </w:rPr>
  </w:style>
  <w:style w:type="character" w:styleId="784">
    <w:name w:val="Intense Emphasis"/>
    <w:basedOn w:val="772"/>
    <w:uiPriority w:val="21"/>
    <w:qFormat/>
    <w:pPr>
      <w:pBdr/>
      <w:spacing/>
      <w:ind/>
    </w:pPr>
    <w:rPr>
      <w:i/>
      <w:iCs/>
      <w:color w:val="365f91" w:themeColor="accent1" w:themeShade="BF"/>
    </w:rPr>
  </w:style>
  <w:style w:type="character" w:styleId="785" w:customStyle="1">
    <w:name w:val="Intense Quote Char"/>
    <w:basedOn w:val="772"/>
    <w:uiPriority w:val="30"/>
    <w:pPr>
      <w:pBdr/>
      <w:spacing/>
      <w:ind/>
    </w:pPr>
    <w:rPr>
      <w:i/>
      <w:iCs/>
      <w:color w:val="365f91" w:themeColor="accent1" w:themeShade="BF"/>
    </w:rPr>
  </w:style>
  <w:style w:type="character" w:styleId="786">
    <w:name w:val="Intense Reference"/>
    <w:basedOn w:val="772"/>
    <w:uiPriority w:val="32"/>
    <w:qFormat/>
    <w:pPr>
      <w:pBdr/>
      <w:spacing/>
      <w:ind/>
    </w:pPr>
    <w:rPr>
      <w:b/>
      <w:bCs/>
      <w:smallCaps/>
      <w:color w:val="365f91" w:themeColor="accent1" w:themeShade="BF"/>
      <w:spacing w:val="5"/>
    </w:rPr>
  </w:style>
  <w:style w:type="character" w:styleId="787">
    <w:name w:val="Subtle Emphasis"/>
    <w:basedOn w:val="772"/>
    <w:uiPriority w:val="19"/>
    <w:qFormat/>
    <w:pPr>
      <w:pBdr/>
      <w:spacing/>
      <w:ind/>
    </w:pPr>
    <w:rPr>
      <w:i/>
      <w:iCs/>
      <w:color w:val="404040" w:themeColor="text1" w:themeTint="BF"/>
    </w:rPr>
  </w:style>
  <w:style w:type="character" w:styleId="788">
    <w:name w:val="Strong"/>
    <w:basedOn w:val="772"/>
    <w:uiPriority w:val="22"/>
    <w:qFormat/>
    <w:pPr>
      <w:pBdr/>
      <w:spacing/>
      <w:ind/>
    </w:pPr>
    <w:rPr>
      <w:b/>
      <w:bCs/>
    </w:rPr>
  </w:style>
  <w:style w:type="character" w:styleId="789">
    <w:name w:val="Subtle Reference"/>
    <w:basedOn w:val="772"/>
    <w:uiPriority w:val="31"/>
    <w:qFormat/>
    <w:pPr>
      <w:pBdr/>
      <w:spacing/>
      <w:ind/>
    </w:pPr>
    <w:rPr>
      <w:smallCaps/>
      <w:color w:val="5a5a5a" w:themeColor="text1" w:themeTint="A5"/>
    </w:rPr>
  </w:style>
  <w:style w:type="character" w:styleId="790">
    <w:name w:val="Book Title"/>
    <w:basedOn w:val="772"/>
    <w:uiPriority w:val="33"/>
    <w:qFormat/>
    <w:pPr>
      <w:pBdr/>
      <w:spacing/>
      <w:ind/>
    </w:pPr>
    <w:rPr>
      <w:b/>
      <w:bCs/>
      <w:i/>
      <w:iCs/>
      <w:spacing w:val="5"/>
    </w:rPr>
  </w:style>
  <w:style w:type="character" w:styleId="791" w:customStyle="1">
    <w:name w:val="Header Char"/>
    <w:basedOn w:val="772"/>
    <w:uiPriority w:val="99"/>
    <w:pPr>
      <w:pBdr/>
      <w:spacing/>
      <w:ind/>
    </w:pPr>
  </w:style>
  <w:style w:type="character" w:styleId="792" w:customStyle="1">
    <w:name w:val="Footnote Text Char"/>
    <w:basedOn w:val="772"/>
    <w:uiPriority w:val="99"/>
    <w:semiHidden/>
    <w:pPr>
      <w:pBdr/>
      <w:spacing/>
      <w:ind/>
    </w:pPr>
    <w:rPr>
      <w:sz w:val="20"/>
      <w:szCs w:val="20"/>
    </w:rPr>
  </w:style>
  <w:style w:type="character" w:styleId="793" w:customStyle="1">
    <w:name w:val="Endnote Text Char"/>
    <w:basedOn w:val="772"/>
    <w:uiPriority w:val="99"/>
    <w:semiHidden/>
    <w:pPr>
      <w:pBdr/>
      <w:spacing/>
      <w:ind/>
    </w:pPr>
    <w:rPr>
      <w:sz w:val="20"/>
      <w:szCs w:val="20"/>
    </w:rPr>
  </w:style>
  <w:style w:type="character" w:styleId="794">
    <w:name w:val="FollowedHyperlink"/>
    <w:basedOn w:val="772"/>
    <w:uiPriority w:val="99"/>
    <w:semiHidden/>
    <w:unhideWhenUsed/>
    <w:pPr>
      <w:pBdr/>
      <w:spacing/>
      <w:ind/>
    </w:pPr>
    <w:rPr>
      <w:color w:val="800080" w:themeColor="followedHyperlink"/>
      <w:u w:val="single"/>
    </w:rPr>
  </w:style>
  <w:style w:type="character" w:styleId="795" w:customStyle="1">
    <w:name w:val="Heading 1 Char"/>
    <w:uiPriority w:val="9"/>
    <w:pPr>
      <w:pBdr/>
      <w:spacing/>
      <w:ind/>
    </w:pPr>
    <w:rPr>
      <w:rFonts w:ascii="Arial" w:hAnsi="Arial" w:eastAsia="Arial" w:cs="Arial"/>
      <w:sz w:val="40"/>
      <w:szCs w:val="40"/>
    </w:rPr>
  </w:style>
  <w:style w:type="character" w:styleId="796" w:customStyle="1">
    <w:name w:val="Heading 2 Char"/>
    <w:uiPriority w:val="9"/>
    <w:pPr>
      <w:pBdr/>
      <w:spacing/>
      <w:ind/>
    </w:pPr>
    <w:rPr>
      <w:rFonts w:ascii="Arial" w:hAnsi="Arial" w:eastAsia="Arial" w:cs="Arial"/>
      <w:sz w:val="34"/>
    </w:rPr>
  </w:style>
  <w:style w:type="character" w:styleId="797" w:customStyle="1">
    <w:name w:val="Заголовок 3 Знак"/>
    <w:link w:val="765"/>
    <w:uiPriority w:val="9"/>
    <w:pPr>
      <w:pBdr/>
      <w:spacing/>
      <w:ind/>
    </w:pPr>
    <w:rPr>
      <w:rFonts w:ascii="Arial" w:hAnsi="Arial" w:eastAsia="Arial" w:cs="Arial"/>
      <w:sz w:val="30"/>
      <w:szCs w:val="30"/>
    </w:rPr>
  </w:style>
  <w:style w:type="character" w:styleId="798" w:customStyle="1">
    <w:name w:val="Заголовок 4 Знак"/>
    <w:link w:val="766"/>
    <w:uiPriority w:val="9"/>
    <w:pPr>
      <w:pBdr/>
      <w:spacing/>
      <w:ind/>
    </w:pPr>
    <w:rPr>
      <w:rFonts w:ascii="Arial" w:hAnsi="Arial" w:eastAsia="Arial" w:cs="Arial"/>
      <w:b/>
      <w:bCs/>
      <w:sz w:val="26"/>
      <w:szCs w:val="26"/>
    </w:rPr>
  </w:style>
  <w:style w:type="character" w:styleId="799" w:customStyle="1">
    <w:name w:val="Заголовок 5 Знак"/>
    <w:link w:val="767"/>
    <w:uiPriority w:val="9"/>
    <w:pPr>
      <w:pBdr/>
      <w:spacing/>
      <w:ind/>
    </w:pPr>
    <w:rPr>
      <w:rFonts w:ascii="Arial" w:hAnsi="Arial" w:eastAsia="Arial" w:cs="Arial"/>
      <w:b/>
      <w:bCs/>
      <w:sz w:val="24"/>
      <w:szCs w:val="24"/>
    </w:rPr>
  </w:style>
  <w:style w:type="character" w:styleId="800" w:customStyle="1">
    <w:name w:val="Заголовок 6 Знак"/>
    <w:link w:val="768"/>
    <w:uiPriority w:val="9"/>
    <w:pPr>
      <w:pBdr/>
      <w:spacing/>
      <w:ind/>
    </w:pPr>
    <w:rPr>
      <w:rFonts w:ascii="Arial" w:hAnsi="Arial" w:eastAsia="Arial" w:cs="Arial"/>
      <w:b/>
      <w:bCs/>
      <w:sz w:val="22"/>
      <w:szCs w:val="22"/>
    </w:rPr>
  </w:style>
  <w:style w:type="character" w:styleId="801" w:customStyle="1">
    <w:name w:val="Заголовок 7 Знак"/>
    <w:link w:val="769"/>
    <w:uiPriority w:val="9"/>
    <w:pPr>
      <w:pBdr/>
      <w:spacing/>
      <w:ind/>
    </w:pPr>
    <w:rPr>
      <w:rFonts w:ascii="Arial" w:hAnsi="Arial" w:eastAsia="Arial" w:cs="Arial"/>
      <w:b/>
      <w:bCs/>
      <w:i/>
      <w:iCs/>
      <w:sz w:val="22"/>
      <w:szCs w:val="22"/>
    </w:rPr>
  </w:style>
  <w:style w:type="character" w:styleId="802" w:customStyle="1">
    <w:name w:val="Заголовок 8 Знак"/>
    <w:link w:val="770"/>
    <w:uiPriority w:val="9"/>
    <w:pPr>
      <w:pBdr/>
      <w:spacing/>
      <w:ind/>
    </w:pPr>
    <w:rPr>
      <w:rFonts w:ascii="Arial" w:hAnsi="Arial" w:eastAsia="Arial" w:cs="Arial"/>
      <w:i/>
      <w:iCs/>
      <w:sz w:val="22"/>
      <w:szCs w:val="22"/>
    </w:rPr>
  </w:style>
  <w:style w:type="character" w:styleId="803" w:customStyle="1">
    <w:name w:val="Заголовок 9 Знак"/>
    <w:link w:val="771"/>
    <w:uiPriority w:val="9"/>
    <w:pPr>
      <w:pBdr/>
      <w:spacing/>
      <w:ind/>
    </w:pPr>
    <w:rPr>
      <w:rFonts w:ascii="Arial" w:hAnsi="Arial" w:eastAsia="Arial" w:cs="Arial"/>
      <w:i/>
      <w:iCs/>
      <w:sz w:val="21"/>
      <w:szCs w:val="21"/>
    </w:rPr>
  </w:style>
  <w:style w:type="paragraph" w:styleId="804">
    <w:name w:val="No Spacing"/>
    <w:uiPriority w:val="1"/>
    <w:qFormat/>
    <w:pPr>
      <w:pBdr/>
      <w:spacing/>
      <w:ind/>
    </w:pPr>
  </w:style>
  <w:style w:type="paragraph" w:styleId="805">
    <w:name w:val="Title"/>
    <w:basedOn w:val="762"/>
    <w:link w:val="987"/>
    <w:pPr>
      <w:pBdr/>
      <w:spacing/>
      <w:ind/>
      <w:jc w:val="center"/>
    </w:pPr>
    <w:rPr>
      <w:rFonts w:ascii="Times New Roman" w:hAnsi="Times New Roman"/>
      <w:sz w:val="28"/>
      <w:szCs w:val="24"/>
      <w:lang w:val="en-US" w:eastAsia="ru-RU"/>
    </w:rPr>
  </w:style>
  <w:style w:type="character" w:styleId="806" w:customStyle="1">
    <w:name w:val="Title Char"/>
    <w:uiPriority w:val="10"/>
    <w:pPr>
      <w:pBdr/>
      <w:spacing/>
      <w:ind/>
    </w:pPr>
    <w:rPr>
      <w:sz w:val="48"/>
      <w:szCs w:val="48"/>
    </w:rPr>
  </w:style>
  <w:style w:type="paragraph" w:styleId="807">
    <w:name w:val="Subtitle"/>
    <w:link w:val="808"/>
    <w:uiPriority w:val="11"/>
    <w:qFormat/>
    <w:pPr>
      <w:pBdr/>
      <w:spacing w:after="200" w:before="200"/>
      <w:ind/>
    </w:pPr>
    <w:rPr>
      <w:sz w:val="24"/>
      <w:szCs w:val="24"/>
    </w:rPr>
  </w:style>
  <w:style w:type="character" w:styleId="808" w:customStyle="1">
    <w:name w:val="Підзаголовок Знак"/>
    <w:link w:val="807"/>
    <w:uiPriority w:val="11"/>
    <w:pPr>
      <w:pBdr/>
      <w:spacing/>
      <w:ind/>
    </w:pPr>
    <w:rPr>
      <w:sz w:val="24"/>
      <w:szCs w:val="24"/>
    </w:rPr>
  </w:style>
  <w:style w:type="paragraph" w:styleId="809">
    <w:name w:val="Quote"/>
    <w:link w:val="810"/>
    <w:uiPriority w:val="29"/>
    <w:qFormat/>
    <w:pPr>
      <w:pBdr/>
      <w:spacing/>
      <w:ind w:right="720" w:left="720"/>
    </w:pPr>
    <w:rPr>
      <w:i/>
    </w:rPr>
  </w:style>
  <w:style w:type="character" w:styleId="810" w:customStyle="1">
    <w:name w:val="Цитата Знак"/>
    <w:link w:val="809"/>
    <w:uiPriority w:val="29"/>
    <w:pPr>
      <w:pBdr/>
      <w:spacing/>
      <w:ind/>
    </w:pPr>
    <w:rPr>
      <w:i/>
    </w:rPr>
  </w:style>
  <w:style w:type="paragraph" w:styleId="811">
    <w:name w:val="Intense Quote"/>
    <w:link w:val="81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812" w:customStyle="1">
    <w:name w:val="Насичена цитата Знак"/>
    <w:link w:val="811"/>
    <w:uiPriority w:val="30"/>
    <w:pPr>
      <w:pBdr/>
      <w:spacing/>
      <w:ind/>
    </w:pPr>
    <w:rPr>
      <w:i/>
    </w:rPr>
  </w:style>
  <w:style w:type="paragraph" w:styleId="813">
    <w:name w:val="Header"/>
    <w:basedOn w:val="762"/>
    <w:link w:val="814"/>
    <w:pPr>
      <w:pBdr/>
      <w:tabs>
        <w:tab w:val="center" w:leader="none" w:pos="4677"/>
        <w:tab w:val="right" w:leader="none" w:pos="9355"/>
      </w:tabs>
      <w:spacing/>
      <w:ind/>
    </w:pPr>
  </w:style>
  <w:style w:type="character" w:styleId="814" w:customStyle="1">
    <w:name w:val="Верхній колонтитул Знак"/>
    <w:link w:val="813"/>
    <w:uiPriority w:val="99"/>
    <w:pPr>
      <w:pBdr/>
      <w:spacing/>
      <w:ind/>
    </w:pPr>
  </w:style>
  <w:style w:type="paragraph" w:styleId="815">
    <w:name w:val="Footer"/>
    <w:basedOn w:val="762"/>
    <w:link w:val="818"/>
    <w:pPr>
      <w:pBdr/>
      <w:tabs>
        <w:tab w:val="center" w:leader="none" w:pos="4677"/>
        <w:tab w:val="right" w:leader="none" w:pos="9355"/>
      </w:tabs>
      <w:spacing/>
      <w:ind/>
    </w:pPr>
  </w:style>
  <w:style w:type="character" w:styleId="816" w:customStyle="1">
    <w:name w:val="Footer Char"/>
    <w:uiPriority w:val="99"/>
    <w:pPr>
      <w:pBdr/>
      <w:spacing/>
      <w:ind/>
    </w:pPr>
  </w:style>
  <w:style w:type="paragraph" w:styleId="817">
    <w:name w:val="Caption"/>
    <w:uiPriority w:val="35"/>
    <w:semiHidden/>
    <w:unhideWhenUsed/>
    <w:qFormat/>
    <w:pPr>
      <w:pBdr/>
      <w:spacing w:line="276" w:lineRule="auto"/>
      <w:ind/>
    </w:pPr>
    <w:rPr>
      <w:b/>
      <w:bCs/>
      <w:color w:val="4f81bd" w:themeColor="accent1"/>
      <w:sz w:val="18"/>
      <w:szCs w:val="18"/>
    </w:rPr>
  </w:style>
  <w:style w:type="character" w:styleId="818" w:customStyle="1">
    <w:name w:val="Нижній колонтитул Знак"/>
    <w:link w:val="815"/>
    <w:uiPriority w:val="99"/>
    <w:pPr>
      <w:pBdr/>
      <w:spacing/>
      <w:ind/>
    </w:pPr>
  </w:style>
  <w:style w:type="table" w:styleId="819">
    <w:name w:val="Table Grid"/>
    <w:basedOn w:val="773"/>
    <w:pPr>
      <w:pBdr/>
      <w:spacing/>
      <w:ind/>
    </w:pPr>
    <w:rPr>
      <w:rFonts w:ascii="Times New Roman" w:hAnsi="Times New Roman"/>
      <w:lang w:val="ru-RU" w:eastAsia="ru-RU"/>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Table Grid Light"/>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Plain Table 1"/>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Plain Table 2"/>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Plain Table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Plain Table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Plain Table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1 Light"/>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1 Light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1 Light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1 Light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1 Light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1 Light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1 Light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2"/>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2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2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2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2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2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2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3"/>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3 - Accent 1"/>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5f1" w:themeColor="accent1" w:themeTint="34" w:fill="auto"/>
        <w:tcBorders/>
      </w:tcPr>
    </w:tblStylePr>
    <w:tblStylePr w:type="band1Vert">
      <w:rPr>
        <w:rFonts w:ascii="Arial" w:hAnsi="Arial"/>
        <w:color w:val="404040"/>
        <w:sz w:val="22"/>
      </w:rPr>
      <w:pPr>
        <w:pBdr/>
        <w:spacing/>
        <w:ind/>
      </w:pPr>
      <w:tblPr>
        <w:tblBorders/>
      </w:tblPr>
      <w:tcPr>
        <w:shd w:val="clear" w:color="dae5f1"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3 - Accent 2"/>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3 - Accent 3"/>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3 - Accent 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3 - Accent 5"/>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3 - Accent 6"/>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4"/>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Grid Table 4 - Accent 1"/>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ce6f2" w:themeColor="accent1" w:themeTint="32" w:fill="auto"/>
        <w:tcBorders/>
      </w:tcPr>
    </w:tblStylePr>
    <w:tblStylePr w:type="band1Vert">
      <w:rPr>
        <w:rFonts w:ascii="Arial" w:hAnsi="Arial"/>
        <w:color w:val="404040"/>
        <w:sz w:val="22"/>
      </w:rPr>
      <w:pPr>
        <w:pBdr/>
        <w:spacing/>
        <w:ind/>
      </w:pPr>
      <w:tblPr>
        <w:tblBorders/>
      </w:tblPr>
      <w:tcPr>
        <w:shd w:val="clear" w:color="dce6f2"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auto"/>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Grid Table 4 - Accent 2"/>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2dcdc" w:themeColor="accent2" w:themeTint="32" w:fill="auto"/>
        <w:tcBorders/>
      </w:tcPr>
    </w:tblStylePr>
    <w:tblStylePr w:type="band1Vert">
      <w:rPr>
        <w:rFonts w:ascii="Arial" w:hAnsi="Arial"/>
        <w:color w:val="404040"/>
        <w:sz w:val="22"/>
      </w:rPr>
      <w:pPr>
        <w:pBdr/>
        <w:spacing/>
        <w:ind/>
      </w:pPr>
      <w:tblPr>
        <w:tblBorders/>
      </w:tblPr>
      <w:tcPr>
        <w:shd w:val="clear" w:color="f2dcdc"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Grid Table 4 - Accent 3"/>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af1dc" w:themeColor="accent3" w:themeTint="34" w:fill="auto"/>
        <w:tcBorders/>
      </w:tcPr>
    </w:tblStylePr>
    <w:tblStylePr w:type="band1Vert">
      <w:rPr>
        <w:rFonts w:ascii="Arial" w:hAnsi="Arial"/>
        <w:color w:val="404040"/>
        <w:sz w:val="22"/>
      </w:rPr>
      <w:pPr>
        <w:pBdr/>
        <w:spacing/>
        <w:ind/>
      </w:pPr>
      <w:tblPr>
        <w:tblBorders/>
      </w:tblPr>
      <w:tcPr>
        <w:shd w:val="clear" w:color="eaf1d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auto"/>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Grid Table 4 - Accent 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dfec" w:themeColor="accent4" w:themeTint="34" w:fill="auto"/>
        <w:tcBorders/>
      </w:tcPr>
    </w:tblStylePr>
    <w:tblStylePr w:type="band1Vert">
      <w:rPr>
        <w:rFonts w:ascii="Arial" w:hAnsi="Arial"/>
        <w:color w:val="404040"/>
        <w:sz w:val="22"/>
      </w:rPr>
      <w:pPr>
        <w:pBdr/>
        <w:spacing/>
        <w:ind/>
      </w:pPr>
      <w:tblPr>
        <w:tblBorders/>
      </w:tblPr>
      <w:tcPr>
        <w:shd w:val="clear" w:color="e5dfec"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Grid Table 4 - Accent 5"/>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aeef3" w:themeColor="accent5" w:themeTint="34" w:fill="auto"/>
        <w:tcBorders/>
      </w:tcPr>
    </w:tblStylePr>
    <w:tblStylePr w:type="band1Vert">
      <w:rPr>
        <w:rFonts w:ascii="Arial" w:hAnsi="Arial"/>
        <w:color w:val="404040"/>
        <w:sz w:val="22"/>
      </w:rPr>
      <w:pPr>
        <w:pBdr/>
        <w:spacing/>
        <w:ind/>
      </w:pPr>
      <w:tblPr>
        <w:tblBorders/>
      </w:tblPr>
      <w:tcPr>
        <w:shd w:val="clear" w:color="daeef3"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Grid Table 4 - Accent 6"/>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9d8" w:themeColor="accent6" w:themeTint="34" w:fill="auto"/>
        <w:tcBorders/>
      </w:tcPr>
    </w:tblStylePr>
    <w:tblStylePr w:type="band1Vert">
      <w:rPr>
        <w:rFonts w:ascii="Arial" w:hAnsi="Arial"/>
        <w:color w:val="404040"/>
        <w:sz w:val="22"/>
      </w:rPr>
      <w:pPr>
        <w:pBdr/>
        <w:spacing/>
        <w:ind/>
      </w:pPr>
      <w:tblPr>
        <w:tblBorders/>
      </w:tblPr>
      <w:tcPr>
        <w:shd w:val="clear" w:color="fde9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5 Dark"/>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CellMar>
        <w:left w:w="0" w:type="dxa"/>
        <w:top w:w="0" w:type="dxa"/>
        <w:right w:w="0" w:type="dxa"/>
        <w:bottom w:w="0" w:type="dxa"/>
      </w:tblCellMar>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Grid Table 5 Dark- Accent 1"/>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auto"/>
      <w:tblCellMar>
        <w:left w:w="0" w:type="dxa"/>
        <w:top w:w="0" w:type="dxa"/>
        <w:right w:w="0" w:type="dxa"/>
        <w:bottom w:w="0" w:type="dxa"/>
      </w:tblCellMar>
    </w:tblPr>
    <w:tcPr>
      <w:tcBorders/>
    </w:tcPr>
    <w:tblStylePr w:type="band1Horz">
      <w:pPr>
        <w:pBdr/>
        <w:spacing/>
        <w:ind/>
      </w:pPr>
      <w:tblPr>
        <w:tblBorders/>
      </w:tblPr>
      <w:tcPr>
        <w:shd w:val="clear" w:color="aec4e0" w:themeColor="accent1" w:themeTint="75" w:fill="auto"/>
        <w:tcBorders/>
      </w:tcPr>
    </w:tblStylePr>
    <w:tblStylePr w:type="band1Vert">
      <w:pPr>
        <w:pBdr/>
        <w:spacing/>
        <w:ind/>
      </w:pPr>
      <w:tblPr>
        <w:tblBorders/>
      </w:tblPr>
      <w:tcPr>
        <w:shd w:val="clear" w:color="aec4e0"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auto"/>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rFonts w:ascii="Arial" w:hAnsi="Arial"/>
        <w:b/>
        <w:color w:val="ffffff"/>
        <w:sz w:val="22"/>
      </w:rPr>
      <w:pPr>
        <w:pBdr/>
        <w:spacing/>
        <w:ind/>
      </w:pPr>
      <w:tblPr>
        <w:tblBorders/>
      </w:tblPr>
      <w:tcPr>
        <w:shd w:val="clear" w:color="4f81bd" w:themeColor="accent1" w:fill="auto"/>
        <w:tcBorders/>
      </w:tcPr>
    </w:tblStylePr>
    <w:tblStylePr w:type="lastRow">
      <w:rPr>
        <w:rFonts w:ascii="Arial" w:hAnsi="Arial"/>
        <w:b/>
        <w:color w:val="ffffff"/>
        <w:sz w:val="22"/>
      </w:rPr>
      <w:pPr>
        <w:pBdr/>
        <w:spacing/>
        <w:ind/>
      </w:pPr>
      <w:tblPr>
        <w:tblBorders/>
      </w:tblPr>
      <w:tcPr>
        <w:shd w:val="clear" w:color="4f81bd"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Grid Table 5 Dark - Accent 2"/>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auto"/>
      <w:tblCellMar>
        <w:left w:w="0" w:type="dxa"/>
        <w:top w:w="0" w:type="dxa"/>
        <w:right w:w="0" w:type="dxa"/>
        <w:bottom w:w="0" w:type="dxa"/>
      </w:tblCellMar>
    </w:tblPr>
    <w:tcPr>
      <w:tcBorders/>
    </w:tcPr>
    <w:tblStylePr w:type="band1Horz">
      <w:pPr>
        <w:pBdr/>
        <w:spacing/>
        <w:ind/>
      </w:pPr>
      <w:tblPr>
        <w:tblBorders/>
      </w:tblPr>
      <w:tcPr>
        <w:shd w:val="clear" w:color="e2aead" w:themeColor="accent2" w:themeTint="75" w:fill="auto"/>
        <w:tcBorders/>
      </w:tcPr>
    </w:tblStylePr>
    <w:tblStylePr w:type="band1Vert">
      <w:pPr>
        <w:pBdr/>
        <w:spacing/>
        <w:ind/>
      </w:pPr>
      <w:tblPr>
        <w:tblBorders/>
      </w:tblPr>
      <w:tcPr>
        <w:shd w:val="clear" w:color="e2aead"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auto"/>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rFonts w:ascii="Arial" w:hAnsi="Arial"/>
        <w:b/>
        <w:color w:val="ffffff"/>
        <w:sz w:val="22"/>
      </w:rPr>
      <w:pPr>
        <w:pBdr/>
        <w:spacing/>
        <w:ind/>
      </w:pPr>
      <w:tblPr>
        <w:tblBorders/>
      </w:tblPr>
      <w:tcPr>
        <w:shd w:val="clear" w:color="c0504d" w:themeColor="accent2" w:fill="auto"/>
        <w:tcBorders/>
      </w:tcPr>
    </w:tblStylePr>
    <w:tblStylePr w:type="lastRow">
      <w:rPr>
        <w:rFonts w:ascii="Arial" w:hAnsi="Arial"/>
        <w:b/>
        <w:color w:val="ffffff"/>
        <w:sz w:val="22"/>
      </w:rPr>
      <w:pPr>
        <w:pBdr/>
        <w:spacing/>
        <w:ind/>
      </w:pPr>
      <w:tblPr>
        <w:tblBorders/>
      </w:tblPr>
      <w:tcPr>
        <w:shd w:val="clear" w:color="c0504d"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Grid Table 5 Dark - Accent 3"/>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auto"/>
      <w:tblCellMar>
        <w:left w:w="0" w:type="dxa"/>
        <w:top w:w="0" w:type="dxa"/>
        <w:right w:w="0" w:type="dxa"/>
        <w:bottom w:w="0" w:type="dxa"/>
      </w:tblCellMar>
    </w:tblPr>
    <w:tcPr>
      <w:tcBorders/>
    </w:tcPr>
    <w:tblStylePr w:type="band1Horz">
      <w:pPr>
        <w:pBdr/>
        <w:spacing/>
        <w:ind/>
      </w:pPr>
      <w:tblPr>
        <w:tblBorders/>
      </w:tblPr>
      <w:tcPr>
        <w:shd w:val="clear" w:color="d0dfb2" w:themeColor="accent3" w:themeTint="75" w:fill="auto"/>
        <w:tcBorders/>
      </w:tcPr>
    </w:tblStylePr>
    <w:tblStylePr w:type="band1Vert">
      <w:pPr>
        <w:pBdr/>
        <w:spacing/>
        <w:ind/>
      </w:pPr>
      <w:tblPr>
        <w:tblBorders/>
      </w:tblPr>
      <w:tcPr>
        <w:shd w:val="clear" w:color="d0dfb2"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auto"/>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rFonts w:ascii="Arial" w:hAnsi="Arial"/>
        <w:b/>
        <w:color w:val="ffffff"/>
        <w:sz w:val="22"/>
      </w:rPr>
      <w:pPr>
        <w:pBdr/>
        <w:spacing/>
        <w:ind/>
      </w:pPr>
      <w:tblPr>
        <w:tblBorders/>
      </w:tblPr>
      <w:tcPr>
        <w:shd w:val="clear" w:color="9bbb59" w:themeColor="accent3" w:fill="auto"/>
        <w:tcBorders/>
      </w:tcPr>
    </w:tblStylePr>
    <w:tblStylePr w:type="lastRow">
      <w:rPr>
        <w:rFonts w:ascii="Arial" w:hAnsi="Arial"/>
        <w:b/>
        <w:color w:val="ffffff"/>
        <w:sz w:val="22"/>
      </w:rPr>
      <w:pPr>
        <w:pBdr/>
        <w:spacing/>
        <w:ind/>
      </w:pPr>
      <w:tblPr>
        <w:tblBorders/>
      </w:tblPr>
      <w:tcPr>
        <w:shd w:val="clear" w:color="9bbb59"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Grid Table 5 Dark- Accent 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auto"/>
      <w:tblCellMar>
        <w:left w:w="0" w:type="dxa"/>
        <w:top w:w="0" w:type="dxa"/>
        <w:right w:w="0" w:type="dxa"/>
        <w:bottom w:w="0" w:type="dxa"/>
      </w:tblCellMar>
    </w:tblPr>
    <w:tcPr>
      <w:tcBorders/>
    </w:tcPr>
    <w:tblStylePr w:type="band1Horz">
      <w:pPr>
        <w:pBdr/>
        <w:spacing/>
        <w:ind/>
      </w:pPr>
      <w:tblPr>
        <w:tblBorders/>
      </w:tblPr>
      <w:tcPr>
        <w:shd w:val="clear" w:color="c4b7d4" w:themeColor="accent4" w:themeTint="75" w:fill="auto"/>
        <w:tcBorders/>
      </w:tcPr>
    </w:tblStylePr>
    <w:tblStylePr w:type="band1Vert">
      <w:pPr>
        <w:pBdr/>
        <w:spacing/>
        <w:ind/>
      </w:pPr>
      <w:tblPr>
        <w:tblBorders/>
      </w:tblPr>
      <w:tcPr>
        <w:shd w:val="clear" w:color="c4b7d4"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auto"/>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rFonts w:ascii="Arial" w:hAnsi="Arial"/>
        <w:b/>
        <w:color w:val="ffffff"/>
        <w:sz w:val="22"/>
      </w:rPr>
      <w:pPr>
        <w:pBdr/>
        <w:spacing/>
        <w:ind/>
      </w:pPr>
      <w:tblPr>
        <w:tblBorders/>
      </w:tblPr>
      <w:tcPr>
        <w:shd w:val="clear" w:color="8064a2" w:themeColor="accent4" w:fill="auto"/>
        <w:tcBorders/>
      </w:tcPr>
    </w:tblStylePr>
    <w:tblStylePr w:type="lastRow">
      <w:rPr>
        <w:rFonts w:ascii="Arial" w:hAnsi="Arial"/>
        <w:b/>
        <w:color w:val="ffffff"/>
        <w:sz w:val="22"/>
      </w:rPr>
      <w:pPr>
        <w:pBdr/>
        <w:spacing/>
        <w:ind/>
      </w:pPr>
      <w:tblPr>
        <w:tblBorders/>
      </w:tblPr>
      <w:tcPr>
        <w:shd w:val="clear" w:color="8064a2"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Grid Table 5 Dark - Accent 5"/>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auto"/>
      <w:tblCellMar>
        <w:left w:w="0" w:type="dxa"/>
        <w:top w:w="0" w:type="dxa"/>
        <w:right w:w="0" w:type="dxa"/>
        <w:bottom w:w="0" w:type="dxa"/>
      </w:tblCellMar>
    </w:tblPr>
    <w:tcPr>
      <w:tcBorders/>
    </w:tcPr>
    <w:tblStylePr w:type="band1Horz">
      <w:pPr>
        <w:pBdr/>
        <w:spacing/>
        <w:ind/>
      </w:pPr>
      <w:tblPr>
        <w:tblBorders/>
      </w:tblPr>
      <w:tcPr>
        <w:shd w:val="clear" w:color="acd8e4" w:themeColor="accent5" w:themeTint="75" w:fill="auto"/>
        <w:tcBorders/>
      </w:tcPr>
    </w:tblStylePr>
    <w:tblStylePr w:type="band1Vert">
      <w:pPr>
        <w:pBdr/>
        <w:spacing/>
        <w:ind/>
      </w:pPr>
      <w:tblPr>
        <w:tblBorders/>
      </w:tblPr>
      <w:tcPr>
        <w:shd w:val="clear" w:color="acd8e4"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auto"/>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rFonts w:ascii="Arial" w:hAnsi="Arial"/>
        <w:b/>
        <w:color w:val="ffffff"/>
        <w:sz w:val="22"/>
      </w:rPr>
      <w:pPr>
        <w:pBdr/>
        <w:spacing/>
        <w:ind/>
      </w:pPr>
      <w:tblPr>
        <w:tblBorders/>
      </w:tblPr>
      <w:tcPr>
        <w:shd w:val="clear" w:color="4bacc6" w:themeColor="accent5" w:fill="auto"/>
        <w:tcBorders/>
      </w:tcPr>
    </w:tblStylePr>
    <w:tblStylePr w:type="lastRow">
      <w:rPr>
        <w:rFonts w:ascii="Arial" w:hAnsi="Arial"/>
        <w:b/>
        <w:color w:val="ffffff"/>
        <w:sz w:val="22"/>
      </w:rPr>
      <w:pPr>
        <w:pBdr/>
        <w:spacing/>
        <w:ind/>
      </w:pPr>
      <w:tblPr>
        <w:tblBorders/>
      </w:tblPr>
      <w:tcPr>
        <w:shd w:val="clear" w:color="4bacc6"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Grid Table 5 Dark - Accent 6"/>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auto"/>
      <w:tblCellMar>
        <w:left w:w="0" w:type="dxa"/>
        <w:top w:w="0" w:type="dxa"/>
        <w:right w:w="0" w:type="dxa"/>
        <w:bottom w:w="0" w:type="dxa"/>
      </w:tblCellMar>
    </w:tblPr>
    <w:tcPr>
      <w:tcBorders/>
    </w:tcPr>
    <w:tblStylePr w:type="band1Horz">
      <w:pPr>
        <w:pBdr/>
        <w:spacing/>
        <w:ind/>
      </w:pPr>
      <w:tblPr>
        <w:tblBorders/>
      </w:tblPr>
      <w:tcPr>
        <w:shd w:val="clear" w:color="fbceaa" w:themeColor="accent6" w:themeTint="75" w:fill="auto"/>
        <w:tcBorders/>
      </w:tcPr>
    </w:tblStylePr>
    <w:tblStylePr w:type="band1Vert">
      <w:pPr>
        <w:pBdr/>
        <w:spacing/>
        <w:ind/>
      </w:pPr>
      <w:tblPr>
        <w:tblBorders/>
      </w:tblPr>
      <w:tcPr>
        <w:shd w:val="clear" w:color="fbceaa"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auto"/>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rFonts w:ascii="Arial" w:hAnsi="Arial"/>
        <w:b/>
        <w:color w:val="ffffff"/>
        <w:sz w:val="22"/>
      </w:rPr>
      <w:pPr>
        <w:pBdr/>
        <w:spacing/>
        <w:ind/>
      </w:pPr>
      <w:tblPr>
        <w:tblBorders/>
      </w:tblPr>
      <w:tcPr>
        <w:shd w:val="clear" w:color="f79646" w:themeColor="accent6" w:fill="auto"/>
        <w:tcBorders/>
      </w:tcPr>
    </w:tblStylePr>
    <w:tblStylePr w:type="lastRow">
      <w:rPr>
        <w:rFonts w:ascii="Arial" w:hAnsi="Arial"/>
        <w:b/>
        <w:color w:val="ffffff"/>
        <w:sz w:val="22"/>
      </w:rPr>
      <w:pPr>
        <w:pBdr/>
        <w:spacing/>
        <w:ind/>
      </w:pPr>
      <w:tblPr>
        <w:tblBorders/>
      </w:tblPr>
      <w:tcPr>
        <w:shd w:val="clear" w:color="f79646"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6 Colorful"/>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Grid Table 6 Colorful - Accent 1"/>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Grid Table 6 Colorful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Grid Table 6 Colorful - Accent 3"/>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Grid Table 6 Colorful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Grid Table 6 Colorful - Accent 5"/>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Grid Table 6 Colorful - Accent 6"/>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7 Colorful"/>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Grid Table 7 Colorful - Accent 1"/>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top w:w="0" w:type="dxa"/>
        <w:right w:w="0"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auto"/>
        <w:tcBorders/>
      </w:tcPr>
    </w:tblStylePr>
    <w:tblStylePr w:type="band1Vert">
      <w:pPr>
        <w:pBdr/>
        <w:spacing/>
        <w:ind/>
      </w:pPr>
      <w:tblPr>
        <w:tblBorders/>
      </w:tblPr>
      <w:tcPr>
        <w:shd w:val="clear" w:color="dae5f1" w:themeColor="accent1" w:themeTint="34" w:fill="auto"/>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auto"/>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auto"/>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Grid Table 7 Colorful - Accent 2"/>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auto"/>
        <w:tcBorders/>
      </w:tcPr>
    </w:tblStylePr>
    <w:tblStylePr w:type="band1Vert">
      <w:pPr>
        <w:pBdr/>
        <w:spacing/>
        <w:ind/>
      </w:pPr>
      <w:tblPr>
        <w:tblBorders/>
      </w:tblPr>
      <w:tcPr>
        <w:shd w:val="clear" w:color="f2dcdc" w:themeColor="accent2" w:themeTint="32"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auto"/>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Grid Table 7 Colorful - Accent 3"/>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top w:w="0" w:type="dxa"/>
        <w:right w:w="0"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auto"/>
        <w:tcBorders/>
      </w:tcPr>
    </w:tblStylePr>
    <w:tblStylePr w:type="band1Vert">
      <w:pPr>
        <w:pBdr/>
        <w:spacing/>
        <w:ind/>
      </w:pPr>
      <w:tblPr>
        <w:tblBorders/>
      </w:tblPr>
      <w:tcPr>
        <w:shd w:val="clear" w:color="eaf1dc" w:themeColor="accent3" w:themeTint="34" w:fill="auto"/>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auto"/>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auto"/>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Grid Table 7 Colorful - Accent 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auto"/>
        <w:tcBorders/>
      </w:tcPr>
    </w:tblStylePr>
    <w:tblStylePr w:type="band1Vert">
      <w:pPr>
        <w:pBdr/>
        <w:spacing/>
        <w:ind/>
      </w:pPr>
      <w:tblPr>
        <w:tblBorders/>
      </w:tblPr>
      <w:tcPr>
        <w:shd w:val="clear" w:color="e5dfec" w:themeColor="accent4" w:themeTint="34"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auto"/>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Grid Table 7 Colorful - Accent 5"/>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auto"/>
        <w:tcBorders/>
      </w:tcPr>
    </w:tblStylePr>
    <w:tblStylePr w:type="band1Vert">
      <w:pPr>
        <w:pBdr/>
        <w:spacing/>
        <w:ind/>
      </w:pPr>
      <w:tblPr>
        <w:tblBorders/>
      </w:tblPr>
      <w:tcPr>
        <w:shd w:val="clear" w:color="daeef3" w:themeColor="accent5" w:themeTint="34" w:fill="auto"/>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auto"/>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auto"/>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Grid Table 7 Colorful - Accent 6"/>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auto"/>
        <w:tcBorders/>
      </w:tcPr>
    </w:tblStylePr>
    <w:tblStylePr w:type="band1Vert">
      <w:pPr>
        <w:pBdr/>
        <w:spacing/>
        <w:ind/>
      </w:pPr>
      <w:tblPr>
        <w:tblBorders/>
      </w:tblPr>
      <w:tcPr>
        <w:shd w:val="clear" w:color="fde9d8" w:themeColor="accent6" w:themeTint="34" w:fill="auto"/>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auto"/>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auto"/>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1 Light"/>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1 Light - Accent 1"/>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1 Light - Accent 2"/>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1 Light - Accent 3"/>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1 Light - Accent 4"/>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1 Light - Accent 5"/>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1 Light - Accent 6"/>
    <w:uiPriority w:val="99"/>
    <w:pPr>
      <w:pBdr/>
      <w:spacing/>
      <w:ind/>
    </w:pPr>
    <w:tblPr>
      <w:tblStyleRowBandSize w:val="1"/>
      <w:tblStyleColBandSize w:val="1"/>
      <w:tblInd w:w="0" w:type="dxa"/>
      <w:tblBorders/>
      <w:tblCellMar>
        <w:left w:w="0" w:type="dxa"/>
        <w:top w:w="0" w:type="dxa"/>
        <w:right w:w="0" w:type="dxa"/>
        <w:bottom w:w="0" w:type="dxa"/>
      </w:tblCellMar>
    </w:tblPr>
    <w:tcPr>
      <w:tcBorders/>
    </w:tcPr>
    <w:tblStylePr w:type="band1Horz">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2"/>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2 - Accent 1"/>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2 - Accent 2"/>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2 - Accent 3"/>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2 - Accent 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2 - Accent 5"/>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2 - Accent 6"/>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3"/>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3 - Accent 1"/>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3 - Accent 2"/>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3 - Accent 3"/>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3 - Accent 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3 - Accent 5"/>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3 - Accent 6"/>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st Table 4 - Accent 1"/>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2dfee" w:themeColor="accent1" w:themeTint="40" w:fill="auto"/>
        <w:tcBorders/>
      </w:tcPr>
    </w:tblStylePr>
    <w:tblStylePr w:type="band1Vert">
      <w:rPr>
        <w:rFonts w:ascii="Arial" w:hAnsi="Arial"/>
        <w:color w:val="404040"/>
        <w:sz w:val="22"/>
      </w:rPr>
      <w:pPr>
        <w:pBdr/>
        <w:spacing/>
        <w:ind/>
      </w:pPr>
      <w:tblPr>
        <w:tblBorders/>
      </w:tblPr>
      <w:tcPr>
        <w:shd w:val="clear" w:color="d2dfee"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st Table 4 - Accent 2"/>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fd2d2" w:themeColor="accent2" w:themeTint="40" w:fill="auto"/>
        <w:tcBorders/>
      </w:tcPr>
    </w:tblStylePr>
    <w:tblStylePr w:type="band1Vert">
      <w:rPr>
        <w:rFonts w:ascii="Arial" w:hAnsi="Arial"/>
        <w:color w:val="404040"/>
        <w:sz w:val="22"/>
      </w:rPr>
      <w:pPr>
        <w:pBdr/>
        <w:spacing/>
        <w:ind/>
      </w:pPr>
      <w:tblPr>
        <w:tblBorders/>
      </w:tblPr>
      <w:tcPr>
        <w:shd w:val="clear" w:color="efd2d2"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st Table 4 - Accent 3"/>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e5eed5" w:themeColor="accent3" w:themeTint="40" w:fill="auto"/>
        <w:tcBorders/>
      </w:tcPr>
    </w:tblStylePr>
    <w:tblStylePr w:type="band1Vert">
      <w:rPr>
        <w:rFonts w:ascii="Arial" w:hAnsi="Arial"/>
        <w:color w:val="404040"/>
        <w:sz w:val="22"/>
      </w:rPr>
      <w:pPr>
        <w:pBdr/>
        <w:spacing/>
        <w:ind/>
      </w:pPr>
      <w:tblPr>
        <w:tblBorders/>
      </w:tblPr>
      <w:tcPr>
        <w:shd w:val="clear" w:color="e5eed5"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st Table 4 - Accent 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fd8e7" w:themeColor="accent4" w:themeTint="40" w:fill="auto"/>
        <w:tcBorders/>
      </w:tcPr>
    </w:tblStylePr>
    <w:tblStylePr w:type="band1Vert">
      <w:rPr>
        <w:rFonts w:ascii="Arial" w:hAnsi="Arial"/>
        <w:color w:val="404040"/>
        <w:sz w:val="22"/>
      </w:rPr>
      <w:pPr>
        <w:pBdr/>
        <w:spacing/>
        <w:ind/>
      </w:pPr>
      <w:tblPr>
        <w:tblBorders/>
      </w:tblPr>
      <w:tcPr>
        <w:shd w:val="clear" w:color="dfd8e7"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st Table 4 - Accent 5"/>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d1eaf0" w:themeColor="accent5" w:themeTint="40" w:fill="auto"/>
        <w:tcBorders/>
      </w:tcPr>
    </w:tblStylePr>
    <w:tblStylePr w:type="band1Vert">
      <w:rPr>
        <w:rFonts w:ascii="Arial" w:hAnsi="Arial"/>
        <w:color w:val="404040"/>
        <w:sz w:val="22"/>
      </w:rPr>
      <w:pPr>
        <w:pBdr/>
        <w:spacing/>
        <w:ind/>
      </w:pPr>
      <w:tblPr>
        <w:tblBorders/>
      </w:tblPr>
      <w:tcPr>
        <w:shd w:val="clear" w:color="d1eaf0"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st Table 4 - Accent 6"/>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shd w:val="clear" w:color="fde4d0" w:themeColor="accent6" w:themeTint="40" w:fill="auto"/>
        <w:tcBorders/>
      </w:tcPr>
    </w:tblStylePr>
    <w:tblStylePr w:type="band1Vert">
      <w:rPr>
        <w:rFonts w:ascii="Arial" w:hAnsi="Arial"/>
        <w:color w:val="404040"/>
        <w:sz w:val="22"/>
      </w:rPr>
      <w:pPr>
        <w:pBdr/>
        <w:spacing/>
        <w:ind/>
      </w:pPr>
      <w:tblPr>
        <w:tblBorders/>
      </w:tblPr>
      <w:tcPr>
        <w:shd w:val="clear" w:color="fde4d0"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5 Dark"/>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CellMar>
        <w:left w:w="0" w:type="dxa"/>
        <w:top w:w="0" w:type="dxa"/>
        <w:right w:w="0" w:type="dxa"/>
        <w:bottom w:w="0" w:type="dxa"/>
      </w:tblCellMar>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st Table 5 Dark - Accent 1"/>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auto"/>
      <w:tblCellMar>
        <w:left w:w="0" w:type="dxa"/>
        <w:top w:w="0" w:type="dxa"/>
        <w:right w:w="0" w:type="dxa"/>
        <w:bottom w:w="0" w:type="dxa"/>
      </w:tblCellMar>
    </w:tblPr>
    <w:tcPr>
      <w:tcBorders/>
    </w:tcPr>
    <w:tblStylePr w:type="band1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auto"/>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List Table 5 Dark - Accent 2"/>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auto"/>
      <w:tblCellMar>
        <w:left w:w="0" w:type="dxa"/>
        <w:top w:w="0" w:type="dxa"/>
        <w:right w:w="0" w:type="dxa"/>
        <w:bottom w:w="0" w:type="dxa"/>
      </w:tblCellMar>
    </w:tblPr>
    <w:tcPr>
      <w:tcBorders/>
    </w:tcPr>
    <w:tblStylePr w:type="band1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auto"/>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List Table 5 Dark - Accent 3"/>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auto"/>
      <w:tblCellMar>
        <w:left w:w="0" w:type="dxa"/>
        <w:top w:w="0" w:type="dxa"/>
        <w:right w:w="0" w:type="dxa"/>
        <w:bottom w:w="0" w:type="dxa"/>
      </w:tblCellMar>
    </w:tblPr>
    <w:tcPr>
      <w:tcBorders/>
    </w:tcPr>
    <w:tblStylePr w:type="band1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auto"/>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List Table 5 Dark - Accent 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auto"/>
      <w:tblCellMar>
        <w:left w:w="0" w:type="dxa"/>
        <w:top w:w="0" w:type="dxa"/>
        <w:right w:w="0" w:type="dxa"/>
        <w:bottom w:w="0" w:type="dxa"/>
      </w:tblCellMar>
    </w:tblPr>
    <w:tcPr>
      <w:tcBorders/>
    </w:tcPr>
    <w:tblStylePr w:type="band1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auto"/>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st Table 5 Dark - Accent 5"/>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auto"/>
      <w:tblCellMar>
        <w:left w:w="0" w:type="dxa"/>
        <w:top w:w="0" w:type="dxa"/>
        <w:right w:w="0" w:type="dxa"/>
        <w:bottom w:w="0" w:type="dxa"/>
      </w:tblCellMar>
    </w:tblPr>
    <w:tcPr>
      <w:tcBorders/>
    </w:tcPr>
    <w:tblStylePr w:type="band1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auto"/>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st Table 5 Dark - Accent 6"/>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auto"/>
      <w:tblCellMar>
        <w:left w:w="0" w:type="dxa"/>
        <w:top w:w="0" w:type="dxa"/>
        <w:right w:w="0" w:type="dxa"/>
        <w:bottom w:w="0" w:type="dxa"/>
      </w:tblCellMar>
    </w:tblPr>
    <w:tcPr>
      <w:tcBorders/>
    </w:tcPr>
    <w:tblStylePr w:type="band1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auto"/>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st Table 6 Colorful"/>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st Table 6 Colorful - Accent 1"/>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st Table 6 Colorful - Accent 2"/>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st Table 6 Colorful - Accent 3"/>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st Table 6 Colorful - Accent 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List Table 6 Colorful - Accent 5"/>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List Table 6 Colorful - Accent 6"/>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7 Colorful"/>
    <w:uiPriority w:val="99"/>
    <w:pPr>
      <w:pBdr/>
      <w:spacing/>
      <w:ind/>
    </w:pPr>
    <w:tblPr>
      <w:tblStyleRowBandSize w:val="1"/>
      <w:tblStyleColBandSize w:val="1"/>
      <w:tblInd w:w="0" w:type="dxa"/>
      <w:tblBorders>
        <w:right w:val="single" w:color="7f7f7f" w:themeColor="text1" w:themeTint="80" w:sz="4" w:space="0"/>
      </w:tblBorders>
      <w:tblCellMar>
        <w:left w:w="0" w:type="dxa"/>
        <w:top w:w="0" w:type="dxa"/>
        <w:right w:w="0"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List Table 7 Colorful - Accent 1"/>
    <w:uiPriority w:val="99"/>
    <w:pPr>
      <w:pBdr/>
      <w:spacing/>
      <w:ind/>
    </w:pPr>
    <w:tblPr>
      <w:tblStyleRowBandSize w:val="1"/>
      <w:tblStyleColBandSize w:val="1"/>
      <w:tblInd w:w="0" w:type="dxa"/>
      <w:tblBorders>
        <w:right w:val="single" w:color="4f81bd" w:themeColor="accent1" w:sz="4" w:space="0"/>
      </w:tblBorders>
      <w:tblCellMar>
        <w:left w:w="0" w:type="dxa"/>
        <w:top w:w="0" w:type="dxa"/>
        <w:right w:w="0"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auto"/>
        <w:tcBorders/>
      </w:tcPr>
    </w:tblStylePr>
    <w:tblStylePr w:type="band1Vert">
      <w:pPr>
        <w:pBdr/>
        <w:spacing/>
        <w:ind/>
      </w:pPr>
      <w:tblPr>
        <w:tblBorders/>
      </w:tblPr>
      <w:tcPr>
        <w:shd w:val="clear" w:color="d2dfee" w:themeColor="accent1" w:themeTint="40" w:fill="auto"/>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auto"/>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auto"/>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List Table 7 Colorful - Accent 2"/>
    <w:uiPriority w:val="99"/>
    <w:pPr>
      <w:pBdr/>
      <w:spacing/>
      <w:ind/>
    </w:pPr>
    <w:tblPr>
      <w:tblStyleRowBandSize w:val="1"/>
      <w:tblStyleColBandSize w:val="1"/>
      <w:tblInd w:w="0" w:type="dxa"/>
      <w:tblBorders>
        <w:right w:val="single" w:color="d99695" w:themeColor="accent2" w:themeTint="97" w:sz="4" w:space="0"/>
      </w:tblBorders>
      <w:tblCellMar>
        <w:left w:w="0" w:type="dxa"/>
        <w:top w:w="0" w:type="dxa"/>
        <w:right w:w="0"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auto"/>
        <w:tcBorders/>
      </w:tcPr>
    </w:tblStylePr>
    <w:tblStylePr w:type="band1Vert">
      <w:pPr>
        <w:pBdr/>
        <w:spacing/>
        <w:ind/>
      </w:pPr>
      <w:tblPr>
        <w:tblBorders/>
      </w:tblPr>
      <w:tcPr>
        <w:shd w:val="clear" w:color="efd2d2" w:themeColor="accent2" w:themeTint="40" w:fill="auto"/>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auto"/>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auto"/>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List Table 7 Colorful - Accent 3"/>
    <w:uiPriority w:val="99"/>
    <w:pPr>
      <w:pBdr/>
      <w:spacing/>
      <w:ind/>
    </w:pPr>
    <w:tblPr>
      <w:tblStyleRowBandSize w:val="1"/>
      <w:tblStyleColBandSize w:val="1"/>
      <w:tblInd w:w="0" w:type="dxa"/>
      <w:tblBorders>
        <w:right w:val="single" w:color="c3d69b" w:themeColor="accent3" w:themeTint="98" w:sz="4" w:space="0"/>
      </w:tblBorders>
      <w:tblCellMar>
        <w:left w:w="0" w:type="dxa"/>
        <w:top w:w="0" w:type="dxa"/>
        <w:right w:w="0"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auto"/>
        <w:tcBorders/>
      </w:tcPr>
    </w:tblStylePr>
    <w:tblStylePr w:type="band1Vert">
      <w:pPr>
        <w:pBdr/>
        <w:spacing/>
        <w:ind/>
      </w:pPr>
      <w:tblPr>
        <w:tblBorders/>
      </w:tblPr>
      <w:tcPr>
        <w:shd w:val="clear" w:color="e5eed5" w:themeColor="accent3" w:themeTint="40" w:fill="auto"/>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auto"/>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auto"/>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List Table 7 Colorful - Accent 4"/>
    <w:uiPriority w:val="99"/>
    <w:pPr>
      <w:pBdr/>
      <w:spacing/>
      <w:ind/>
    </w:pPr>
    <w:tblPr>
      <w:tblStyleRowBandSize w:val="1"/>
      <w:tblStyleColBandSize w:val="1"/>
      <w:tblInd w:w="0" w:type="dxa"/>
      <w:tblBorders>
        <w:right w:val="single" w:color="b2a1c6" w:themeColor="accent4" w:themeTint="9A" w:sz="4" w:space="0"/>
      </w:tblBorders>
      <w:tblCellMar>
        <w:left w:w="0" w:type="dxa"/>
        <w:top w:w="0" w:type="dxa"/>
        <w:right w:w="0"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auto"/>
        <w:tcBorders/>
      </w:tcPr>
    </w:tblStylePr>
    <w:tblStylePr w:type="band1Vert">
      <w:pPr>
        <w:pBdr/>
        <w:spacing/>
        <w:ind/>
      </w:pPr>
      <w:tblPr>
        <w:tblBorders/>
      </w:tblPr>
      <w:tcPr>
        <w:shd w:val="clear" w:color="dfd8e7" w:themeColor="accent4" w:themeTint="40" w:fill="auto"/>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auto"/>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auto"/>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List Table 7 Colorful - Accent 5"/>
    <w:uiPriority w:val="99"/>
    <w:pPr>
      <w:pBdr/>
      <w:spacing/>
      <w:ind/>
    </w:pPr>
    <w:tblPr>
      <w:tblStyleRowBandSize w:val="1"/>
      <w:tblStyleColBandSize w:val="1"/>
      <w:tblInd w:w="0" w:type="dxa"/>
      <w:tblBorders>
        <w:right w:val="single" w:color="92ccdc" w:themeColor="accent5" w:themeTint="9A" w:sz="4" w:space="0"/>
      </w:tblBorders>
      <w:tblCellMar>
        <w:left w:w="0" w:type="dxa"/>
        <w:top w:w="0" w:type="dxa"/>
        <w:right w:w="0"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auto"/>
        <w:tcBorders/>
      </w:tcPr>
    </w:tblStylePr>
    <w:tblStylePr w:type="band1Vert">
      <w:pPr>
        <w:pBdr/>
        <w:spacing/>
        <w:ind/>
      </w:pPr>
      <w:tblPr>
        <w:tblBorders/>
      </w:tblPr>
      <w:tcPr>
        <w:shd w:val="clear" w:color="d1eaf0" w:themeColor="accent5" w:themeTint="40" w:fill="auto"/>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auto"/>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auto"/>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List Table 7 Colorful - Accent 6"/>
    <w:uiPriority w:val="99"/>
    <w:pPr>
      <w:pBdr/>
      <w:spacing/>
      <w:ind/>
    </w:pPr>
    <w:tblPr>
      <w:tblStyleRowBandSize w:val="1"/>
      <w:tblStyleColBandSize w:val="1"/>
      <w:tblInd w:w="0" w:type="dxa"/>
      <w:tblBorders>
        <w:right w:val="single" w:color="fac090" w:themeColor="accent6" w:themeTint="98" w:sz="4" w:space="0"/>
      </w:tblBorders>
      <w:tblCellMar>
        <w:left w:w="0" w:type="dxa"/>
        <w:top w:w="0" w:type="dxa"/>
        <w:right w:w="0"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auto"/>
        <w:tcBorders/>
      </w:tcPr>
    </w:tblStylePr>
    <w:tblStylePr w:type="band1Vert">
      <w:pPr>
        <w:pBdr/>
        <w:spacing/>
        <w:ind/>
      </w:pPr>
      <w:tblPr>
        <w:tblBorders/>
      </w:tblPr>
      <w:tcPr>
        <w:shd w:val="clear" w:color="fde4d0" w:themeColor="accent6" w:themeTint="40" w:fill="auto"/>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auto"/>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auto"/>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Lined - Accent"/>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Lined - Accent 1"/>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Lined - Accent 2"/>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Lined - Accent 3"/>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Lined - Accent 4"/>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customStyle="1">
    <w:name w:val="Lined - Accent 5"/>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customStyle="1">
    <w:name w:val="Lined - Accent 6"/>
    <w:uiPriority w:val="99"/>
    <w:pPr>
      <w:pBdr/>
      <w:spacing/>
      <w:ind/>
    </w:pPr>
    <w:rPr>
      <w:color w:val="404040"/>
      <w:lang w:val="ru-RU" w:eastAsia="ru-RU"/>
    </w:rPr>
    <w:tblPr>
      <w:tblStyleRowBandSize w:val="1"/>
      <w:tblStyleColBandSize w:val="1"/>
      <w:tblInd w:w="0" w:type="dxa"/>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customStyle="1">
    <w:name w:val="Bordered &amp; Lined - Accent"/>
    <w:uiPriority w:val="99"/>
    <w:pPr>
      <w:pBdr/>
      <w:spacing/>
      <w:ind/>
    </w:pPr>
    <w:rPr>
      <w:color w:val="404040"/>
      <w:lang w:val="ru-RU"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customStyle="1">
    <w:name w:val="Bordered &amp; Lined - Accent 1"/>
    <w:uiPriority w:val="99"/>
    <w:pPr>
      <w:pBdr/>
      <w:spacing/>
      <w:ind/>
    </w:pPr>
    <w:rPr>
      <w:color w:val="404040"/>
      <w:lang w:val="ru-RU"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auto"/>
        <w:tcBorders/>
      </w:tcPr>
    </w:tblStylePr>
    <w:tblStylePr w:type="band2Vert">
      <w:rPr>
        <w:rFonts w:ascii="Arial" w:hAnsi="Arial"/>
        <w:color w:val="404040"/>
        <w:sz w:val="22"/>
      </w:rPr>
      <w:pPr>
        <w:pBdr/>
        <w:spacing/>
        <w:ind/>
      </w:pPr>
      <w:tblPr>
        <w:tblBorders/>
      </w:tblPr>
      <w:tcPr>
        <w:shd w:val="clear" w:color="c7d7ea" w:themeColor="accent1" w:themeTint="50" w:fill="auto"/>
        <w:tcBorders/>
      </w:tcPr>
    </w:tblStylePr>
    <w:tblStylePr w:type="firstCol">
      <w:rPr>
        <w:rFonts w:ascii="Arial" w:hAnsi="Arial"/>
        <w:color w:val="f2f2f2"/>
        <w:sz w:val="22"/>
      </w:rPr>
      <w:pPr>
        <w:pBdr/>
        <w:spacing/>
        <w:ind/>
      </w:pPr>
      <w:tblPr>
        <w:tblBorders/>
      </w:tblPr>
      <w:tcPr>
        <w:shd w:val="clear" w:color="5d8ac2" w:themeColor="accent1" w:themeTint="EA" w:fill="auto"/>
        <w:tcBorders/>
      </w:tcPr>
    </w:tblStylePr>
    <w:tblStylePr w:type="firstRow">
      <w:rPr>
        <w:rFonts w:ascii="Arial" w:hAnsi="Arial"/>
        <w:color w:val="f2f2f2"/>
        <w:sz w:val="22"/>
      </w:rPr>
      <w:pPr>
        <w:pBdr/>
        <w:spacing/>
        <w:ind/>
      </w:pPr>
      <w:tblPr>
        <w:tblBorders/>
      </w:tblPr>
      <w:tcPr>
        <w:shd w:val="clear" w:color="5d8ac2" w:themeColor="accent1" w:themeTint="EA" w:fill="auto"/>
        <w:tcBorders/>
      </w:tcPr>
    </w:tblStylePr>
    <w:tblStylePr w:type="lastCol">
      <w:rPr>
        <w:rFonts w:ascii="Arial" w:hAnsi="Arial"/>
        <w:color w:val="f2f2f2"/>
        <w:sz w:val="22"/>
      </w:rPr>
      <w:pPr>
        <w:pBdr/>
        <w:spacing/>
        <w:ind/>
      </w:pPr>
      <w:tblPr>
        <w:tblBorders/>
      </w:tblPr>
      <w:tcPr>
        <w:shd w:val="clear" w:color="5d8ac2" w:themeColor="accent1" w:themeTint="EA" w:fill="auto"/>
        <w:tcBorders/>
      </w:tcPr>
    </w:tblStylePr>
    <w:tblStylePr w:type="lastRow">
      <w:rPr>
        <w:rFonts w:ascii="Arial" w:hAnsi="Arial"/>
        <w:color w:val="f2f2f2"/>
        <w:sz w:val="22"/>
      </w:rPr>
      <w:pPr>
        <w:pBdr/>
        <w:spacing/>
        <w:ind/>
      </w:pPr>
      <w:tblPr>
        <w:tblBorders/>
      </w:tblPr>
      <w:tcPr>
        <w:shd w:val="clear" w:color="5d8ac2"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customStyle="1">
    <w:name w:val="Bordered &amp; Lined - Accent 2"/>
    <w:uiPriority w:val="99"/>
    <w:pPr>
      <w:pBdr/>
      <w:spacing/>
      <w:ind/>
    </w:pPr>
    <w:rPr>
      <w:color w:val="404040"/>
      <w:lang w:val="ru-RU"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auto"/>
        <w:tcBorders/>
      </w:tcPr>
    </w:tblStylePr>
    <w:tblStylePr w:type="band2Vert">
      <w:rPr>
        <w:rFonts w:ascii="Arial" w:hAnsi="Arial"/>
        <w:color w:val="404040"/>
        <w:sz w:val="22"/>
      </w:rPr>
      <w:pPr>
        <w:pBdr/>
        <w:spacing/>
        <w:ind/>
      </w:pPr>
      <w:tblPr>
        <w:tblBorders/>
      </w:tblPr>
      <w:tcPr>
        <w:shd w:val="clear" w:color="f2dcdc" w:themeColor="accent2" w:themeTint="32" w:fill="auto"/>
        <w:tcBorders/>
      </w:tcPr>
    </w:tblStylePr>
    <w:tblStylePr w:type="firstCol">
      <w:rPr>
        <w:rFonts w:ascii="Arial" w:hAnsi="Arial"/>
        <w:color w:val="f2f2f2"/>
        <w:sz w:val="22"/>
      </w:rPr>
      <w:pPr>
        <w:pBdr/>
        <w:spacing/>
        <w:ind/>
      </w:pPr>
      <w:tblPr>
        <w:tblBorders/>
      </w:tblPr>
      <w:tcPr>
        <w:shd w:val="clear" w:color="d99695" w:themeColor="accent2" w:themeTint="97" w:fill="auto"/>
        <w:tcBorders/>
      </w:tcPr>
    </w:tblStylePr>
    <w:tblStylePr w:type="firstRow">
      <w:rPr>
        <w:rFonts w:ascii="Arial" w:hAnsi="Arial"/>
        <w:color w:val="f2f2f2"/>
        <w:sz w:val="22"/>
      </w:rPr>
      <w:pPr>
        <w:pBdr/>
        <w:spacing/>
        <w:ind/>
      </w:pPr>
      <w:tblPr>
        <w:tblBorders/>
      </w:tblPr>
      <w:tcPr>
        <w:shd w:val="clear" w:color="d99695" w:themeColor="accent2" w:themeTint="97" w:fill="auto"/>
        <w:tcBorders/>
      </w:tcPr>
    </w:tblStylePr>
    <w:tblStylePr w:type="lastCol">
      <w:rPr>
        <w:rFonts w:ascii="Arial" w:hAnsi="Arial"/>
        <w:color w:val="f2f2f2"/>
        <w:sz w:val="22"/>
      </w:rPr>
      <w:pPr>
        <w:pBdr/>
        <w:spacing/>
        <w:ind/>
      </w:pPr>
      <w:tblPr>
        <w:tblBorders/>
      </w:tblPr>
      <w:tcPr>
        <w:shd w:val="clear" w:color="d99695" w:themeColor="accent2" w:themeTint="97" w:fill="auto"/>
        <w:tcBorders/>
      </w:tcPr>
    </w:tblStylePr>
    <w:tblStylePr w:type="lastRow">
      <w:rPr>
        <w:rFonts w:ascii="Arial" w:hAnsi="Arial"/>
        <w:color w:val="f2f2f2"/>
        <w:sz w:val="22"/>
      </w:rPr>
      <w:pPr>
        <w:pBdr/>
        <w:spacing/>
        <w:ind/>
      </w:pPr>
      <w:tblPr>
        <w:tblBorders/>
      </w:tblPr>
      <w:tcPr>
        <w:shd w:val="clear" w:color="d99695"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customStyle="1">
    <w:name w:val="Bordered &amp; Lined - Accent 3"/>
    <w:uiPriority w:val="99"/>
    <w:pPr>
      <w:pBdr/>
      <w:spacing/>
      <w:ind/>
    </w:pPr>
    <w:rPr>
      <w:color w:val="404040"/>
      <w:lang w:val="ru-RU"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auto"/>
        <w:tcBorders/>
      </w:tcPr>
    </w:tblStylePr>
    <w:tblStylePr w:type="band2Vert">
      <w:rPr>
        <w:rFonts w:ascii="Arial" w:hAnsi="Arial"/>
        <w:color w:val="404040"/>
        <w:sz w:val="22"/>
      </w:rPr>
      <w:pPr>
        <w:pBdr/>
        <w:spacing/>
        <w:ind/>
      </w:pPr>
      <w:tblPr>
        <w:tblBorders/>
      </w:tblPr>
      <w:tcPr>
        <w:shd w:val="clear" w:color="eaf1dc" w:themeColor="accent3" w:themeTint="34" w:fill="auto"/>
        <w:tcBorders/>
      </w:tcPr>
    </w:tblStylePr>
    <w:tblStylePr w:type="firstCol">
      <w:rPr>
        <w:rFonts w:ascii="Arial" w:hAnsi="Arial"/>
        <w:color w:val="f2f2f2"/>
        <w:sz w:val="22"/>
      </w:rPr>
      <w:pPr>
        <w:pBdr/>
        <w:spacing/>
        <w:ind/>
      </w:pPr>
      <w:tblPr>
        <w:tblBorders/>
      </w:tblPr>
      <w:tcPr>
        <w:shd w:val="clear" w:color="9abb59" w:themeColor="accent3" w:themeTint="FE" w:fill="auto"/>
        <w:tcBorders/>
      </w:tcPr>
    </w:tblStylePr>
    <w:tblStylePr w:type="firstRow">
      <w:rPr>
        <w:rFonts w:ascii="Arial" w:hAnsi="Arial"/>
        <w:color w:val="f2f2f2"/>
        <w:sz w:val="22"/>
      </w:rPr>
      <w:pPr>
        <w:pBdr/>
        <w:spacing/>
        <w:ind/>
      </w:pPr>
      <w:tblPr>
        <w:tblBorders/>
      </w:tblPr>
      <w:tcPr>
        <w:shd w:val="clear" w:color="9abb59" w:themeColor="accent3" w:themeTint="FE" w:fill="auto"/>
        <w:tcBorders/>
      </w:tcPr>
    </w:tblStylePr>
    <w:tblStylePr w:type="lastCol">
      <w:rPr>
        <w:rFonts w:ascii="Arial" w:hAnsi="Arial"/>
        <w:color w:val="f2f2f2"/>
        <w:sz w:val="22"/>
      </w:rPr>
      <w:pPr>
        <w:pBdr/>
        <w:spacing/>
        <w:ind/>
      </w:pPr>
      <w:tblPr>
        <w:tblBorders/>
      </w:tblPr>
      <w:tcPr>
        <w:shd w:val="clear" w:color="9abb59" w:themeColor="accent3" w:themeTint="FE" w:fill="auto"/>
        <w:tcBorders/>
      </w:tcPr>
    </w:tblStylePr>
    <w:tblStylePr w:type="lastRow">
      <w:rPr>
        <w:rFonts w:ascii="Arial" w:hAnsi="Arial"/>
        <w:color w:val="f2f2f2"/>
        <w:sz w:val="22"/>
      </w:rPr>
      <w:pPr>
        <w:pBdr/>
        <w:spacing/>
        <w:ind/>
      </w:pPr>
      <w:tblPr>
        <w:tblBorders/>
      </w:tblPr>
      <w:tcPr>
        <w:shd w:val="clear" w:color="9abb59"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customStyle="1">
    <w:name w:val="Bordered &amp; Lined - Accent 4"/>
    <w:uiPriority w:val="99"/>
    <w:pPr>
      <w:pBdr/>
      <w:spacing/>
      <w:ind/>
    </w:pPr>
    <w:rPr>
      <w:color w:val="404040"/>
      <w:lang w:val="ru-RU"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auto"/>
        <w:tcBorders/>
      </w:tcPr>
    </w:tblStylePr>
    <w:tblStylePr w:type="band2Vert">
      <w:rPr>
        <w:rFonts w:ascii="Arial" w:hAnsi="Arial"/>
        <w:color w:val="404040"/>
        <w:sz w:val="22"/>
      </w:rPr>
      <w:pPr>
        <w:pBdr/>
        <w:spacing/>
        <w:ind/>
      </w:pPr>
      <w:tblPr>
        <w:tblBorders/>
      </w:tblPr>
      <w:tcPr>
        <w:shd w:val="clear" w:color="e5dfec" w:themeColor="accent4" w:themeTint="34" w:fill="auto"/>
        <w:tcBorders/>
      </w:tcPr>
    </w:tblStylePr>
    <w:tblStylePr w:type="firstCol">
      <w:rPr>
        <w:rFonts w:ascii="Arial" w:hAnsi="Arial"/>
        <w:color w:val="f2f2f2"/>
        <w:sz w:val="22"/>
      </w:rPr>
      <w:pPr>
        <w:pBdr/>
        <w:spacing/>
        <w:ind/>
      </w:pPr>
      <w:tblPr>
        <w:tblBorders/>
      </w:tblPr>
      <w:tcPr>
        <w:shd w:val="clear" w:color="b2a1c6" w:themeColor="accent4" w:themeTint="9A" w:fill="auto"/>
        <w:tcBorders/>
      </w:tcPr>
    </w:tblStylePr>
    <w:tblStylePr w:type="firstRow">
      <w:rPr>
        <w:rFonts w:ascii="Arial" w:hAnsi="Arial"/>
        <w:color w:val="f2f2f2"/>
        <w:sz w:val="22"/>
      </w:rPr>
      <w:pPr>
        <w:pBdr/>
        <w:spacing/>
        <w:ind/>
      </w:pPr>
      <w:tblPr>
        <w:tblBorders/>
      </w:tblPr>
      <w:tcPr>
        <w:shd w:val="clear" w:color="b2a1c6" w:themeColor="accent4" w:themeTint="9A" w:fill="auto"/>
        <w:tcBorders/>
      </w:tcPr>
    </w:tblStylePr>
    <w:tblStylePr w:type="lastCol">
      <w:rPr>
        <w:rFonts w:ascii="Arial" w:hAnsi="Arial"/>
        <w:color w:val="f2f2f2"/>
        <w:sz w:val="22"/>
      </w:rPr>
      <w:pPr>
        <w:pBdr/>
        <w:spacing/>
        <w:ind/>
      </w:pPr>
      <w:tblPr>
        <w:tblBorders/>
      </w:tblPr>
      <w:tcPr>
        <w:shd w:val="clear" w:color="b2a1c6" w:themeColor="accent4" w:themeTint="9A" w:fill="auto"/>
        <w:tcBorders/>
      </w:tcPr>
    </w:tblStylePr>
    <w:tblStylePr w:type="lastRow">
      <w:rPr>
        <w:rFonts w:ascii="Arial" w:hAnsi="Arial"/>
        <w:color w:val="f2f2f2"/>
        <w:sz w:val="22"/>
      </w:rPr>
      <w:pPr>
        <w:pBdr/>
        <w:spacing/>
        <w:ind/>
      </w:pPr>
      <w:tblPr>
        <w:tblBorders/>
      </w:tblPr>
      <w:tcPr>
        <w:shd w:val="clear" w:color="b2a1c6"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customStyle="1">
    <w:name w:val="Bordered &amp; Lined - Accent 5"/>
    <w:uiPriority w:val="99"/>
    <w:pPr>
      <w:pBdr/>
      <w:spacing/>
      <w:ind/>
    </w:pPr>
    <w:rPr>
      <w:color w:val="404040"/>
      <w:lang w:val="ru-RU"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auto"/>
        <w:tcBorders/>
      </w:tcPr>
    </w:tblStylePr>
    <w:tblStylePr w:type="band2Vert">
      <w:rPr>
        <w:rFonts w:ascii="Arial" w:hAnsi="Arial"/>
        <w:color w:val="404040"/>
        <w:sz w:val="22"/>
      </w:rPr>
      <w:pPr>
        <w:pBdr/>
        <w:spacing/>
        <w:ind/>
      </w:pPr>
      <w:tblPr>
        <w:tblBorders/>
      </w:tblPr>
      <w:tcPr>
        <w:shd w:val="clear" w:color="daeef3" w:themeColor="accent5" w:themeTint="34" w:fill="auto"/>
        <w:tcBorders/>
      </w:tcPr>
    </w:tblStylePr>
    <w:tblStylePr w:type="firstCol">
      <w:rPr>
        <w:rFonts w:ascii="Arial" w:hAnsi="Arial"/>
        <w:color w:val="f2f2f2"/>
        <w:sz w:val="22"/>
      </w:rPr>
      <w:pPr>
        <w:pBdr/>
        <w:spacing/>
        <w:ind/>
      </w:pPr>
      <w:tblPr>
        <w:tblBorders/>
      </w:tblPr>
      <w:tcPr>
        <w:shd w:val="clear" w:color="4bacc6" w:themeColor="accent5" w:fill="auto"/>
        <w:tcBorders/>
      </w:tcPr>
    </w:tblStylePr>
    <w:tblStylePr w:type="firstRow">
      <w:rPr>
        <w:rFonts w:ascii="Arial" w:hAnsi="Arial"/>
        <w:color w:val="f2f2f2"/>
        <w:sz w:val="22"/>
      </w:rPr>
      <w:pPr>
        <w:pBdr/>
        <w:spacing/>
        <w:ind/>
      </w:pPr>
      <w:tblPr>
        <w:tblBorders/>
      </w:tblPr>
      <w:tcPr>
        <w:shd w:val="clear" w:color="4bacc6" w:themeColor="accent5" w:fill="auto"/>
        <w:tcBorders/>
      </w:tcPr>
    </w:tblStylePr>
    <w:tblStylePr w:type="lastCol">
      <w:rPr>
        <w:rFonts w:ascii="Arial" w:hAnsi="Arial"/>
        <w:color w:val="f2f2f2"/>
        <w:sz w:val="22"/>
      </w:rPr>
      <w:pPr>
        <w:pBdr/>
        <w:spacing/>
        <w:ind/>
      </w:pPr>
      <w:tblPr>
        <w:tblBorders/>
      </w:tblPr>
      <w:tcPr>
        <w:shd w:val="clear" w:color="4bacc6" w:themeColor="accent5" w:fill="auto"/>
        <w:tcBorders/>
      </w:tcPr>
    </w:tblStylePr>
    <w:tblStylePr w:type="lastRow">
      <w:rPr>
        <w:rFonts w:ascii="Arial" w:hAnsi="Arial"/>
        <w:color w:val="f2f2f2"/>
        <w:sz w:val="22"/>
      </w:rPr>
      <w:pPr>
        <w:pBdr/>
        <w:spacing/>
        <w:ind/>
      </w:pPr>
      <w:tblPr>
        <w:tblBorders/>
      </w:tblPr>
      <w:tcPr>
        <w:shd w:val="clear" w:color="4bacc6"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customStyle="1">
    <w:name w:val="Bordered &amp; Lined - Accent 6"/>
    <w:uiPriority w:val="99"/>
    <w:pPr>
      <w:pBdr/>
      <w:spacing/>
      <w:ind/>
    </w:pPr>
    <w:rPr>
      <w:color w:val="404040"/>
      <w:lang w:val="ru-RU"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auto"/>
        <w:tcBorders/>
      </w:tcPr>
    </w:tblStylePr>
    <w:tblStylePr w:type="band2Vert">
      <w:rPr>
        <w:rFonts w:ascii="Arial" w:hAnsi="Arial"/>
        <w:color w:val="404040"/>
        <w:sz w:val="22"/>
      </w:rPr>
      <w:pPr>
        <w:pBdr/>
        <w:spacing/>
        <w:ind/>
      </w:pPr>
      <w:tblPr>
        <w:tblBorders/>
      </w:tblPr>
      <w:tcPr>
        <w:shd w:val="clear" w:color="fde9d8" w:themeColor="accent6" w:themeTint="34" w:fill="auto"/>
        <w:tcBorders/>
      </w:tcPr>
    </w:tblStylePr>
    <w:tblStylePr w:type="firstCol">
      <w:rPr>
        <w:rFonts w:ascii="Arial" w:hAnsi="Arial"/>
        <w:color w:val="f2f2f2"/>
        <w:sz w:val="22"/>
      </w:rPr>
      <w:pPr>
        <w:pBdr/>
        <w:spacing/>
        <w:ind/>
      </w:pPr>
      <w:tblPr>
        <w:tblBorders/>
      </w:tblPr>
      <w:tcPr>
        <w:shd w:val="clear" w:color="f79646" w:themeColor="accent6" w:fill="auto"/>
        <w:tcBorders/>
      </w:tcPr>
    </w:tblStylePr>
    <w:tblStylePr w:type="firstRow">
      <w:rPr>
        <w:rFonts w:ascii="Arial" w:hAnsi="Arial"/>
        <w:color w:val="f2f2f2"/>
        <w:sz w:val="22"/>
      </w:rPr>
      <w:pPr>
        <w:pBdr/>
        <w:spacing/>
        <w:ind/>
      </w:pPr>
      <w:tblPr>
        <w:tblBorders/>
      </w:tblPr>
      <w:tcPr>
        <w:shd w:val="clear" w:color="f79646" w:themeColor="accent6" w:fill="auto"/>
        <w:tcBorders/>
      </w:tcPr>
    </w:tblStylePr>
    <w:tblStylePr w:type="lastCol">
      <w:rPr>
        <w:rFonts w:ascii="Arial" w:hAnsi="Arial"/>
        <w:color w:val="f2f2f2"/>
        <w:sz w:val="22"/>
      </w:rPr>
      <w:pPr>
        <w:pBdr/>
        <w:spacing/>
        <w:ind/>
      </w:pPr>
      <w:tblPr>
        <w:tblBorders/>
      </w:tblPr>
      <w:tcPr>
        <w:shd w:val="clear" w:color="f79646" w:themeColor="accent6" w:fill="auto"/>
        <w:tcBorders/>
      </w:tcPr>
    </w:tblStylePr>
    <w:tblStylePr w:type="lastRow">
      <w:rPr>
        <w:rFonts w:ascii="Arial" w:hAnsi="Arial"/>
        <w:color w:val="f2f2f2"/>
        <w:sz w:val="22"/>
      </w:rPr>
      <w:pPr>
        <w:pBdr/>
        <w:spacing/>
        <w:ind/>
      </w:pPr>
      <w:tblPr>
        <w:tblBorders/>
      </w:tblPr>
      <w:tcPr>
        <w:shd w:val="clear" w:color="f79646"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customStyle="1">
    <w:name w:val="Bordered"/>
    <w:uiPriority w:val="99"/>
    <w:pPr>
      <w:pBdr/>
      <w:spacing/>
      <w:ind/>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customStyle="1">
    <w:name w:val="Bordered - Accent 1"/>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customStyle="1">
    <w:name w:val="Bordered - Accent 2"/>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customStyle="1">
    <w:name w:val="Bordered - Accent 3"/>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customStyle="1">
    <w:name w:val="Bordered - Accent 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customStyle="1">
    <w:name w:val="Bordered - Accent 5"/>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customStyle="1">
    <w:name w:val="Bordered - Accent 6"/>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top w:w="0" w:type="dxa"/>
        <w:right w:w="0"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45">
    <w:name w:val="Hyperlink"/>
    <w:pPr>
      <w:pBdr/>
      <w:spacing/>
      <w:ind/>
    </w:pPr>
    <w:rPr>
      <w:color w:val="0000ff"/>
      <w:u w:val="single"/>
    </w:rPr>
  </w:style>
  <w:style w:type="paragraph" w:styleId="946">
    <w:name w:val="footnote text"/>
    <w:link w:val="947"/>
    <w:uiPriority w:val="99"/>
    <w:semiHidden/>
    <w:unhideWhenUsed/>
    <w:pPr>
      <w:pBdr/>
      <w:spacing w:after="40"/>
      <w:ind/>
    </w:pPr>
    <w:rPr>
      <w:sz w:val="18"/>
    </w:rPr>
  </w:style>
  <w:style w:type="character" w:styleId="947" w:customStyle="1">
    <w:name w:val="Текст виноски Знак"/>
    <w:link w:val="946"/>
    <w:uiPriority w:val="99"/>
    <w:pPr>
      <w:pBdr/>
      <w:spacing/>
      <w:ind/>
    </w:pPr>
    <w:rPr>
      <w:sz w:val="18"/>
    </w:rPr>
  </w:style>
  <w:style w:type="character" w:styleId="948">
    <w:name w:val="footnote reference"/>
    <w:uiPriority w:val="99"/>
    <w:unhideWhenUsed/>
    <w:pPr>
      <w:pBdr/>
      <w:spacing/>
      <w:ind/>
    </w:pPr>
    <w:rPr>
      <w:vertAlign w:val="superscript"/>
    </w:rPr>
  </w:style>
  <w:style w:type="paragraph" w:styleId="949">
    <w:name w:val="endnote text"/>
    <w:link w:val="950"/>
    <w:uiPriority w:val="99"/>
    <w:semiHidden/>
    <w:unhideWhenUsed/>
    <w:pPr>
      <w:pBdr/>
      <w:spacing/>
      <w:ind/>
    </w:pPr>
  </w:style>
  <w:style w:type="character" w:styleId="950" w:customStyle="1">
    <w:name w:val="Текст кінцевої виноски Знак"/>
    <w:link w:val="949"/>
    <w:uiPriority w:val="99"/>
    <w:pPr>
      <w:pBdr/>
      <w:spacing/>
      <w:ind/>
    </w:pPr>
    <w:rPr>
      <w:sz w:val="20"/>
    </w:rPr>
  </w:style>
  <w:style w:type="character" w:styleId="951">
    <w:name w:val="endnote reference"/>
    <w:uiPriority w:val="99"/>
    <w:semiHidden/>
    <w:unhideWhenUsed/>
    <w:pPr>
      <w:pBdr/>
      <w:spacing/>
      <w:ind/>
    </w:pPr>
    <w:rPr>
      <w:vertAlign w:val="superscript"/>
    </w:rPr>
  </w:style>
  <w:style w:type="paragraph" w:styleId="952">
    <w:name w:val="toc 1"/>
    <w:uiPriority w:val="39"/>
    <w:unhideWhenUsed/>
    <w:pPr>
      <w:pBdr/>
      <w:spacing w:after="57"/>
      <w:ind/>
    </w:pPr>
  </w:style>
  <w:style w:type="paragraph" w:styleId="953">
    <w:name w:val="toc 2"/>
    <w:uiPriority w:val="39"/>
    <w:unhideWhenUsed/>
    <w:pPr>
      <w:pBdr/>
      <w:spacing w:after="57"/>
      <w:ind w:left="283"/>
    </w:pPr>
  </w:style>
  <w:style w:type="paragraph" w:styleId="954">
    <w:name w:val="toc 3"/>
    <w:uiPriority w:val="39"/>
    <w:unhideWhenUsed/>
    <w:pPr>
      <w:pBdr/>
      <w:spacing w:after="57"/>
      <w:ind w:left="567"/>
    </w:pPr>
  </w:style>
  <w:style w:type="paragraph" w:styleId="955">
    <w:name w:val="toc 4"/>
    <w:uiPriority w:val="39"/>
    <w:unhideWhenUsed/>
    <w:pPr>
      <w:pBdr/>
      <w:spacing w:after="57"/>
      <w:ind w:left="850"/>
    </w:pPr>
  </w:style>
  <w:style w:type="paragraph" w:styleId="956">
    <w:name w:val="toc 5"/>
    <w:uiPriority w:val="39"/>
    <w:unhideWhenUsed/>
    <w:pPr>
      <w:pBdr/>
      <w:spacing w:after="57"/>
      <w:ind w:left="1134"/>
    </w:pPr>
  </w:style>
  <w:style w:type="paragraph" w:styleId="957">
    <w:name w:val="toc 6"/>
    <w:uiPriority w:val="39"/>
    <w:unhideWhenUsed/>
    <w:pPr>
      <w:pBdr/>
      <w:spacing w:after="57"/>
      <w:ind w:left="1417"/>
    </w:pPr>
  </w:style>
  <w:style w:type="paragraph" w:styleId="958">
    <w:name w:val="toc 7"/>
    <w:uiPriority w:val="39"/>
    <w:unhideWhenUsed/>
    <w:pPr>
      <w:pBdr/>
      <w:spacing w:after="57"/>
      <w:ind w:left="1701"/>
    </w:pPr>
  </w:style>
  <w:style w:type="paragraph" w:styleId="959">
    <w:name w:val="toc 8"/>
    <w:uiPriority w:val="39"/>
    <w:unhideWhenUsed/>
    <w:pPr>
      <w:pBdr/>
      <w:spacing w:after="57"/>
      <w:ind w:left="1984"/>
    </w:pPr>
  </w:style>
  <w:style w:type="paragraph" w:styleId="960">
    <w:name w:val="toc 9"/>
    <w:uiPriority w:val="39"/>
    <w:unhideWhenUsed/>
    <w:pPr>
      <w:pBdr/>
      <w:spacing w:after="57"/>
      <w:ind w:left="2268"/>
    </w:pPr>
  </w:style>
  <w:style w:type="paragraph" w:styleId="961">
    <w:name w:val="TOC Heading"/>
    <w:uiPriority w:val="39"/>
    <w:unhideWhenUsed/>
    <w:pPr>
      <w:pBdr/>
      <w:spacing/>
      <w:ind/>
    </w:pPr>
  </w:style>
  <w:style w:type="paragraph" w:styleId="962">
    <w:name w:val="table of figures"/>
    <w:uiPriority w:val="99"/>
    <w:unhideWhenUsed/>
    <w:pPr>
      <w:pBdr/>
      <w:spacing/>
      <w:ind/>
    </w:pPr>
  </w:style>
  <w:style w:type="character" w:styleId="963" w:customStyle="1">
    <w:name w:val="Заголовок 1 Знак"/>
    <w:link w:val="763"/>
    <w:pPr>
      <w:pBdr/>
      <w:spacing/>
      <w:ind/>
    </w:pPr>
    <w:rPr>
      <w:rFonts w:ascii="Times New Roman" w:hAnsi="Times New Roman" w:eastAsia="Batang"/>
      <w:b/>
      <w:sz w:val="20"/>
      <w:szCs w:val="20"/>
      <w:lang w:val="uk-UA" w:eastAsia="ru-RU"/>
    </w:rPr>
  </w:style>
  <w:style w:type="character" w:styleId="964" w:customStyle="1">
    <w:name w:val="Заголовок 2 Знак"/>
    <w:link w:val="764"/>
    <w:pPr>
      <w:pBdr/>
      <w:spacing/>
      <w:ind/>
    </w:pPr>
    <w:rPr>
      <w:rFonts w:ascii="Arial" w:hAnsi="Arial" w:eastAsia="Batang"/>
      <w:b/>
      <w:bCs/>
      <w:i/>
      <w:iCs/>
      <w:sz w:val="28"/>
      <w:szCs w:val="28"/>
      <w:lang w:val="uk-UA" w:eastAsia="ru-RU"/>
    </w:rPr>
  </w:style>
  <w:style w:type="paragraph" w:styleId="965">
    <w:name w:val="Body Text"/>
    <w:basedOn w:val="762"/>
    <w:link w:val="966"/>
    <w:pPr>
      <w:pBdr/>
      <w:spacing/>
      <w:ind/>
      <w:jc w:val="both"/>
    </w:pPr>
    <w:rPr>
      <w:rFonts w:ascii="Times New Roman" w:hAnsi="Times New Roman" w:eastAsia="Batang"/>
      <w:b/>
      <w:lang w:eastAsia="ru-RU"/>
    </w:rPr>
  </w:style>
  <w:style w:type="character" w:styleId="966" w:customStyle="1">
    <w:name w:val="Основний текст Знак"/>
    <w:link w:val="965"/>
    <w:pPr>
      <w:pBdr/>
      <w:spacing/>
      <w:ind/>
    </w:pPr>
    <w:rPr>
      <w:rFonts w:ascii="Times New Roman" w:hAnsi="Times New Roman" w:eastAsia="Batang"/>
      <w:b/>
      <w:sz w:val="20"/>
      <w:szCs w:val="20"/>
      <w:lang w:val="uk-UA" w:eastAsia="ru-RU"/>
    </w:rPr>
  </w:style>
  <w:style w:type="character" w:styleId="967" w:customStyle="1">
    <w:name w:val="Основной текст_"/>
    <w:link w:val="968"/>
    <w:pPr>
      <w:pBdr/>
      <w:spacing/>
      <w:ind/>
    </w:pPr>
    <w:rPr>
      <w:sz w:val="25"/>
      <w:shd w:val="clear" w:color="auto" w:fill="ffffff"/>
    </w:rPr>
  </w:style>
  <w:style w:type="paragraph" w:styleId="968" w:customStyle="1">
    <w:name w:val="Основной текст2"/>
    <w:basedOn w:val="762"/>
    <w:link w:val="967"/>
    <w:pPr>
      <w:widowControl w:val="false"/>
      <w:pBdr/>
      <w:shd w:val="clear" w:color="auto" w:fill="ffffff"/>
      <w:spacing w:line="322" w:lineRule="exact"/>
      <w:ind w:hanging="340"/>
    </w:pPr>
    <w:rPr>
      <w:sz w:val="25"/>
      <w:lang w:val="en-US" w:eastAsia="en-US"/>
    </w:rPr>
  </w:style>
  <w:style w:type="character" w:styleId="969" w:customStyle="1">
    <w:name w:val="Заголовок №1_"/>
    <w:link w:val="974"/>
    <w:pPr>
      <w:pBdr/>
      <w:spacing/>
      <w:ind/>
    </w:pPr>
    <w:rPr>
      <w:rFonts w:ascii="Tahoma" w:hAnsi="Tahoma"/>
      <w:b/>
      <w:spacing w:val="230"/>
      <w:sz w:val="77"/>
      <w:shd w:val="clear" w:color="auto" w:fill="ffffff"/>
    </w:rPr>
  </w:style>
  <w:style w:type="character" w:styleId="970" w:customStyle="1">
    <w:name w:val="Основной текст (4)_"/>
    <w:link w:val="975"/>
    <w:pPr>
      <w:pBdr/>
      <w:spacing/>
      <w:ind/>
    </w:pPr>
    <w:rPr>
      <w:b/>
      <w:sz w:val="25"/>
      <w:shd w:val="clear" w:color="auto" w:fill="ffffff"/>
    </w:rPr>
  </w:style>
  <w:style w:type="character" w:styleId="971" w:customStyle="1">
    <w:name w:val="Заголовок №2_"/>
    <w:link w:val="976"/>
    <w:pPr>
      <w:pBdr/>
      <w:spacing/>
      <w:ind/>
    </w:pPr>
    <w:rPr>
      <w:b/>
      <w:sz w:val="25"/>
      <w:shd w:val="clear" w:color="auto" w:fill="ffffff"/>
    </w:rPr>
  </w:style>
  <w:style w:type="character" w:styleId="972" w:customStyle="1">
    <w:name w:val="Основной текст1"/>
    <w:pPr>
      <w:pBdr/>
      <w:spacing/>
      <w:ind/>
    </w:pPr>
    <w:rPr>
      <w:rFonts w:ascii="Times New Roman" w:hAnsi="Times New Roman"/>
      <w:color w:val="000000"/>
      <w:spacing w:val="0"/>
      <w:position w:val="0"/>
      <w:sz w:val="25"/>
      <w:u w:val="none"/>
      <w:lang w:val="uk-UA" w:eastAsia="en-US"/>
    </w:rPr>
  </w:style>
  <w:style w:type="character" w:styleId="973" w:customStyle="1">
    <w:name w:val="Основной текст + Полужирный"/>
    <w:pPr>
      <w:pBdr/>
      <w:spacing/>
      <w:ind/>
    </w:pPr>
    <w:rPr>
      <w:rFonts w:ascii="Times New Roman" w:hAnsi="Times New Roman"/>
      <w:b/>
      <w:color w:val="000000"/>
      <w:spacing w:val="0"/>
      <w:position w:val="0"/>
      <w:sz w:val="25"/>
      <w:u w:val="none"/>
      <w:lang w:val="uk-UA" w:eastAsia="en-US"/>
    </w:rPr>
  </w:style>
  <w:style w:type="paragraph" w:styleId="974" w:customStyle="1">
    <w:name w:val="Заголовок №1"/>
    <w:basedOn w:val="762"/>
    <w:link w:val="969"/>
    <w:pPr>
      <w:widowControl w:val="false"/>
      <w:pBdr/>
      <w:shd w:val="clear" w:color="auto" w:fill="ffffff"/>
      <w:spacing w:after="1140" w:line="240" w:lineRule="atLeast"/>
      <w:ind/>
      <w:outlineLvl w:val="0"/>
    </w:pPr>
    <w:rPr>
      <w:rFonts w:ascii="Tahoma" w:hAnsi="Tahoma"/>
      <w:b/>
      <w:spacing w:val="230"/>
      <w:sz w:val="77"/>
      <w:lang w:val="en-US" w:eastAsia="en-US"/>
    </w:rPr>
  </w:style>
  <w:style w:type="paragraph" w:styleId="975" w:customStyle="1">
    <w:name w:val="Основной текст (4)"/>
    <w:basedOn w:val="762"/>
    <w:link w:val="970"/>
    <w:pPr>
      <w:widowControl w:val="false"/>
      <w:pBdr/>
      <w:shd w:val="clear" w:color="auto" w:fill="ffffff"/>
      <w:spacing w:after="60" w:line="240" w:lineRule="atLeast"/>
      <w:ind w:hanging="340"/>
    </w:pPr>
    <w:rPr>
      <w:b/>
      <w:sz w:val="25"/>
      <w:lang w:val="en-US" w:eastAsia="en-US"/>
    </w:rPr>
  </w:style>
  <w:style w:type="paragraph" w:styleId="976" w:customStyle="1">
    <w:name w:val="Заголовок №2"/>
    <w:basedOn w:val="762"/>
    <w:link w:val="971"/>
    <w:pPr>
      <w:widowControl w:val="false"/>
      <w:pBdr/>
      <w:shd w:val="clear" w:color="auto" w:fill="ffffff"/>
      <w:spacing w:after="720" w:before="600" w:line="240" w:lineRule="atLeast"/>
      <w:ind/>
      <w:jc w:val="both"/>
      <w:outlineLvl w:val="1"/>
    </w:pPr>
    <w:rPr>
      <w:b/>
      <w:sz w:val="25"/>
      <w:lang w:val="en-US" w:eastAsia="en-US"/>
    </w:rPr>
  </w:style>
  <w:style w:type="paragraph" w:styleId="977">
    <w:name w:val="List Paragraph"/>
    <w:basedOn w:val="762"/>
    <w:pPr>
      <w:pBdr/>
      <w:spacing/>
      <w:ind w:left="720"/>
      <w:contextualSpacing w:val="true"/>
    </w:pPr>
  </w:style>
  <w:style w:type="character" w:styleId="978">
    <w:name w:val="Emphasis"/>
    <w:pPr>
      <w:pBdr/>
      <w:spacing/>
      <w:ind/>
    </w:pPr>
    <w:rPr>
      <w:i/>
      <w:iCs/>
    </w:rPr>
  </w:style>
  <w:style w:type="character" w:styleId="979">
    <w:name w:val="page number"/>
    <w:basedOn w:val="772"/>
    <w:pPr>
      <w:pBdr/>
      <w:spacing/>
      <w:ind/>
    </w:pPr>
  </w:style>
  <w:style w:type="paragraph" w:styleId="980">
    <w:name w:val="Body Text Indent"/>
    <w:basedOn w:val="762"/>
    <w:pPr>
      <w:pBdr/>
      <w:spacing w:after="120"/>
      <w:ind w:left="283"/>
    </w:pPr>
  </w:style>
  <w:style w:type="paragraph" w:styleId="981">
    <w:name w:val="HTML Preformatted"/>
    <w:basedOn w:val="762"/>
    <w:pPr>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ind/>
    </w:pPr>
    <w:rPr>
      <w:rFonts w:ascii="Courier New" w:hAnsi="Courier New"/>
      <w:lang w:eastAsia="ru-RU"/>
    </w:rPr>
  </w:style>
  <w:style w:type="paragraph" w:styleId="982">
    <w:name w:val="Normal (Web)"/>
    <w:basedOn w:val="762"/>
    <w:pPr>
      <w:pBdr/>
      <w:spacing w:after="100" w:afterAutospacing="1" w:before="100" w:beforeAutospacing="1"/>
      <w:ind/>
    </w:pPr>
    <w:rPr>
      <w:rFonts w:ascii="Times New Roman" w:hAnsi="Times New Roman"/>
      <w:sz w:val="24"/>
      <w:szCs w:val="24"/>
      <w:lang w:eastAsia="ru-RU"/>
    </w:rPr>
  </w:style>
  <w:style w:type="paragraph" w:styleId="983" w:customStyle="1">
    <w:name w:val="pptdata;10208;iaaaaemazgbxadiadabgagmazgb5agmabwbsaguauwbuaheargbqahgawablaesaeqbrafoarwayafqazaa0agiasacqwwqcek4iaqcaaabdag8abgb0aguabgb0amancqaatquaaabyaaaa+guig/z/cph8awd7aacaaad6akcgaqd7agcaaad6avgcaad7axcaaaacegaaaaanaaaaaqgaaad6apebwgii+wqmaaaaawc"/>
    <w:basedOn w:val="762"/>
    <w:pPr>
      <w:pBdr/>
      <w:spacing w:after="100" w:afterAutospacing="1" w:before="100" w:beforeAutospacing="1"/>
      <w:ind/>
    </w:pPr>
    <w:rPr>
      <w:rFonts w:ascii="Times New Roman" w:hAnsi="Times New Roman"/>
      <w:sz w:val="24"/>
      <w:szCs w:val="24"/>
      <w:lang w:eastAsia="ru-RU"/>
    </w:rPr>
  </w:style>
  <w:style w:type="character" w:styleId="984" w:customStyle="1">
    <w:name w:val="rvts15"/>
    <w:pPr>
      <w:pBdr/>
      <w:spacing/>
      <w:ind/>
    </w:pPr>
  </w:style>
  <w:style w:type="paragraph" w:styleId="985" w:customStyle="1">
    <w:name w:val="Нормальний текст"/>
    <w:basedOn w:val="762"/>
    <w:pPr>
      <w:pBdr/>
      <w:spacing w:before="120"/>
      <w:ind w:firstLine="567"/>
    </w:pPr>
    <w:rPr>
      <w:rFonts w:ascii="antiqua" w:hAnsi="antiqua"/>
      <w:sz w:val="26"/>
      <w:lang w:eastAsia="ru-RU"/>
    </w:rPr>
  </w:style>
  <w:style w:type="paragraph" w:styleId="986" w:customStyle="1">
    <w:name w:val="rvps2"/>
    <w:basedOn w:val="762"/>
    <w:pPr>
      <w:pBdr/>
      <w:spacing w:after="100" w:afterAutospacing="1" w:before="100" w:beforeAutospacing="1"/>
      <w:ind/>
    </w:pPr>
    <w:rPr>
      <w:rFonts w:ascii="Times New Roman" w:hAnsi="Times New Roman"/>
      <w:sz w:val="24"/>
      <w:szCs w:val="24"/>
      <w:lang w:eastAsia="uk-UA"/>
    </w:rPr>
  </w:style>
  <w:style w:type="character" w:styleId="987" w:customStyle="1">
    <w:name w:val="Назва Знак"/>
    <w:link w:val="805"/>
    <w:pPr>
      <w:pBdr/>
      <w:spacing/>
      <w:ind/>
    </w:pPr>
    <w:rPr>
      <w:rFonts w:ascii="Times New Roman" w:hAnsi="Times New Roman" w:eastAsia="Times New Roman"/>
      <w:sz w:val="28"/>
      <w:szCs w:val="24"/>
      <w:lang w:val="en-US" w:eastAsia="ru-RU"/>
    </w:rPr>
  </w:style>
  <w:style w:type="paragraph" w:styleId="988" w:customStyle="1">
    <w:name w:val="docdata;docy;v5;9849;baiaagaaboqcaaadaiaaaav4iaaaaaaaaaaaaaaaaaaaaaaaaaaaaaaaaaaaaaaaaaaaaaaaaaaaaaaaaaaaaaaaaaaaaaaaaaaaaaaaaaaaaaaaaaaaaaaaaaaaaaaaaaaaaaaaaaaaaaaaaaaaaaaaaaaaaaaaaaaaaaaaaaaaaaaaaaaaaaaaaaaaaaaaaaaaaaaaaaaaaaaaaaaaaaaaaaaaaaaaaaaaaaaa"/>
    <w:basedOn w:val="762"/>
    <w:pPr>
      <w:pBdr/>
      <w:spacing w:after="100" w:afterAutospacing="1" w:before="100" w:beforeAutospacing="1"/>
      <w:ind/>
    </w:pPr>
    <w:rPr>
      <w:rFonts w:ascii="Times New Roman" w:hAnsi="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customXml" Target="../customXml/item1.xml" /><Relationship Id="rId14" Type="http://schemas.openxmlformats.org/officeDocument/2006/relationships/hyperlink" Target="http://zakon4.rada.gov.ua/laws/show/10-15"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Четвертакова Наталія Вікторівна</cp:lastModifiedBy>
  <cp:revision>13</cp:revision>
  <dcterms:created xsi:type="dcterms:W3CDTF">2025-08-21T13:11:00Z</dcterms:created>
  <dcterms:modified xsi:type="dcterms:W3CDTF">2025-08-29T06:33:45Z</dcterms:modified>
</cp:coreProperties>
</file>