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before="0" w:beforeAutospacing="0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 w:after="0" w:afterAutospacing="0" w:before="0" w:beforeAutospacing="0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(шістдесят третя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 w:after="0" w:afterAutospacing="0" w:before="0" w:beforeAutospacing="0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4394"/>
          <w:tab w:val="left" w:leader="none" w:pos="7370"/>
        </w:tabs>
        <w:spacing w:after="0" w:afterAutospacing="0" w:before="0" w:beforeAutospacing="0"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23 липня 2025 року</w:t>
      </w:r>
      <w:r>
        <w:rPr>
          <w:rFonts w:ascii="Times New Roman" w:hAnsi="Times New Roman" w:eastAsia="Times New Roman"/>
          <w:color w:val="000000"/>
          <w:sz w:val="28"/>
        </w:rPr>
        <w:tab/>
      </w:r>
      <w:r>
        <w:rPr>
          <w:rFonts w:ascii="Times New Roman" w:hAnsi="Times New Roman" w:eastAsia="Times New Roman"/>
          <w:color w:val="000000"/>
          <w:sz w:val="28"/>
        </w:rPr>
        <w:t xml:space="preserve">м. Мена</w:t>
      </w:r>
      <w:r>
        <w:rPr>
          <w:rFonts w:ascii="Times New Roman" w:hAnsi="Times New Roman" w:eastAsia="Times New Roman"/>
          <w:color w:val="000000"/>
          <w:sz w:val="28"/>
        </w:rPr>
        <w:tab/>
      </w:r>
      <w:r>
        <w:rPr>
          <w:rFonts w:ascii="Times New Roman" w:hAnsi="Times New Roman" w:eastAsia="Times New Roman"/>
          <w:color w:val="000000"/>
          <w:sz w:val="28"/>
        </w:rPr>
        <w:t xml:space="preserve">№</w:t>
      </w:r>
      <w:r>
        <w:rPr>
          <w:rFonts w:hint="default" w:ascii="Times New Roman" w:hAnsi="Times New Roman" w:eastAsia="Times New Roman"/>
          <w:color w:val="000000"/>
          <w:sz w:val="28"/>
          <w:lang w:val="uk-UA"/>
        </w:rPr>
        <w:t xml:space="preserve">420</w:t>
      </w:r>
      <w:bookmarkStart w:id="0" w:name="_GoBack"/>
      <w:r/>
      <w:bookmarkEnd w:id="0"/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 w:after="0" w:afterAutospacing="0" w:before="0" w:beforeAutospacing="0"/>
        <w:ind w:right="5669" w:firstLine="0" w:left="0"/>
        <w:jc w:val="both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</w:rPr>
        <w:t xml:space="preserve">Про передачу автобусів в оперативне управління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pStyle w:val="907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покращення надання освітніх послуг та забезпечення підвозу дітей до навчальних закладів, відповідно до Порядку </w:t>
      </w:r>
      <w:r>
        <w:rPr>
          <w:color w:val="000000"/>
          <w:sz w:val="28"/>
          <w:szCs w:val="28"/>
          <w:lang w:val="uk-UA"/>
        </w:rPr>
        <w:t xml:space="preserve">передачі майна, що є комунальною власністю Менської міс</w:t>
      </w:r>
      <w:r>
        <w:rPr>
          <w:color w:val="000000"/>
          <w:sz w:val="28"/>
          <w:szCs w:val="28"/>
          <w:lang w:val="uk-UA"/>
        </w:rPr>
        <w:t xml:space="preserve">ької територіальної громади виконавчим органам ради, комунальним підприємствам, установам, закладам на правах господарського відання або оперативного управління, затвердженого рішенням 8 сесії Менської міської ради 8 скликання від 30 липня 2021 року № 396 </w:t>
      </w:r>
      <w:r>
        <w:rPr>
          <w:sz w:val="28"/>
          <w:szCs w:val="28"/>
          <w:lang w:val="uk-UA"/>
        </w:rPr>
        <w:t xml:space="preserve">керуючись ст. ст. 26, 60 Закону України «Про місцеве самоврядування в Україні», Менська міська рада</w:t>
      </w:r>
      <w:r>
        <w:rPr>
          <w:sz w:val="28"/>
          <w:szCs w:val="28"/>
          <w:lang w:val="uk-UA"/>
        </w:rPr>
      </w:r>
    </w:p>
    <w:p>
      <w:pPr>
        <w:pStyle w:val="700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</w:p>
    <w:p>
      <w:pPr>
        <w:pStyle w:val="763"/>
        <w:numPr>
          <w:ilvl w:val="0"/>
          <w:numId w:val="1"/>
        </w:numPr>
        <w:pBdr/>
        <w:tabs>
          <w:tab w:val="left" w:leader="none" w:pos="850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/>
          <w:color w:val="000000"/>
          <w:sz w:val="28"/>
          <w:szCs w:val="28"/>
          <w:lang w:bidi="en-US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Припинити право оперативного управління </w:t>
      </w:r>
      <w:r>
        <w:rPr>
          <w:rFonts w:ascii="Times New Roman" w:hAnsi="Times New Roman"/>
          <w:sz w:val="28"/>
          <w:szCs w:val="28"/>
        </w:rPr>
        <w:t xml:space="preserve">Степанівського міжшкільного навчально-виробничого комбінату на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спеціалізований автобус для перев</w:t>
      </w:r>
      <w:r>
        <w:rPr>
          <w:rFonts w:ascii="Times New Roman" w:hAnsi="Times New Roman"/>
          <w:color w:val="000000"/>
          <w:sz w:val="28"/>
          <w:szCs w:val="28"/>
          <w:lang w:eastAsia="uk-UA" w:bidi="en-US"/>
        </w:rPr>
        <w:t xml:space="preserve">езення дітей: марка </w:t>
      </w:r>
      <w:r>
        <w:rPr>
          <w:rFonts w:ascii="Times New Roman" w:hAnsi="Times New Roman"/>
          <w:color w:val="000000"/>
          <w:sz w:val="28"/>
          <w:szCs w:val="28"/>
          <w:lang w:eastAsia="uk-UA" w:bidi="en-US"/>
        </w:rPr>
        <w:t xml:space="preserve">ЗАЗ А08А2В-10, реєстраційний номер СВ 5082 ЕР, </w:t>
      </w:r>
      <w:r>
        <w:rPr>
          <w:rFonts w:ascii="Times New Roman" w:hAnsi="Times New Roman"/>
          <w:color w:val="000000"/>
          <w:sz w:val="28"/>
          <w:szCs w:val="28"/>
          <w:lang w:eastAsia="uk-UA" w:bidi="en-US"/>
        </w:rPr>
        <w:t xml:space="preserve">ідентифікаційний номер транспортного засобу Y6</w:t>
      </w:r>
      <w:r>
        <w:rPr>
          <w:rFonts w:ascii="Times New Roman" w:hAnsi="Times New Roman"/>
          <w:color w:val="000000"/>
          <w:sz w:val="28"/>
          <w:szCs w:val="28"/>
          <w:lang w:val="en-US" w:eastAsia="uk-UA" w:bidi="en-US"/>
        </w:rPr>
        <w:t xml:space="preserve">DA</w:t>
      </w:r>
      <w:r>
        <w:rPr>
          <w:rFonts w:ascii="Times New Roman" w:hAnsi="Times New Roman"/>
          <w:color w:val="000000"/>
          <w:sz w:val="28"/>
          <w:szCs w:val="28"/>
          <w:lang w:eastAsia="uk-UA" w:bidi="en-US"/>
        </w:rPr>
        <w:t xml:space="preserve">08</w:t>
      </w:r>
      <w:r>
        <w:rPr>
          <w:rFonts w:ascii="Times New Roman" w:hAnsi="Times New Roman"/>
          <w:color w:val="000000"/>
          <w:sz w:val="28"/>
          <w:szCs w:val="28"/>
          <w:lang w:val="en-US" w:eastAsia="uk-UA" w:bidi="en-US"/>
        </w:rPr>
        <w:t xml:space="preserve">A</w:t>
      </w:r>
      <w:r>
        <w:rPr>
          <w:rFonts w:ascii="Times New Roman" w:hAnsi="Times New Roman"/>
          <w:color w:val="000000"/>
          <w:sz w:val="28"/>
          <w:szCs w:val="28"/>
          <w:lang w:eastAsia="uk-UA" w:bidi="en-US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  <w:lang w:val="en-US" w:eastAsia="uk-UA" w:bidi="en-US"/>
        </w:rPr>
        <w:t xml:space="preserve">BR</w:t>
      </w:r>
      <w:r>
        <w:rPr>
          <w:rFonts w:ascii="Times New Roman" w:hAnsi="Times New Roman"/>
          <w:color w:val="000000"/>
          <w:sz w:val="28"/>
          <w:szCs w:val="28"/>
          <w:lang w:eastAsia="uk-UA" w:bidi="en-US"/>
        </w:rPr>
        <w:t xml:space="preserve">0000395.</w:t>
      </w:r>
      <w:r>
        <w:rPr>
          <w:rFonts w:ascii="Times New Roman" w:hAnsi="Times New Roman"/>
          <w:color w:val="000000"/>
          <w:sz w:val="28"/>
          <w:szCs w:val="28"/>
          <w:lang w:eastAsia="uk-UA" w:bidi="en-US"/>
        </w:rPr>
      </w:r>
    </w:p>
    <w:p>
      <w:pPr>
        <w:pStyle w:val="763"/>
        <w:numPr>
          <w:ilvl w:val="0"/>
          <w:numId w:val="1"/>
        </w:numPr>
        <w:pBdr/>
        <w:tabs>
          <w:tab w:val="left" w:leader="none" w:pos="850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/>
          <w:color w:val="000000"/>
          <w:sz w:val="28"/>
          <w:szCs w:val="28"/>
          <w:lang w:bidi="en-US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lang w:eastAsia="uk-UA" w:bidi="en-US"/>
        </w:rPr>
        <w:t xml:space="preserve">Майно, спеціалізований автобус для перевезення дітей: марка </w:t>
      </w:r>
      <w:r>
        <w:rPr>
          <w:rFonts w:ascii="Times New Roman" w:hAnsi="Times New Roman"/>
          <w:color w:val="000000"/>
          <w:sz w:val="28"/>
          <w:szCs w:val="28"/>
          <w:lang w:eastAsia="uk-UA" w:bidi="en-US"/>
        </w:rPr>
        <w:t xml:space="preserve">ЗАЗ А08А2В-10, реєстраційний номер СВ 5082 ЕР, </w:t>
      </w:r>
      <w:r>
        <w:rPr>
          <w:rFonts w:ascii="Times New Roman" w:hAnsi="Times New Roman"/>
          <w:color w:val="000000"/>
          <w:sz w:val="28"/>
          <w:szCs w:val="28"/>
          <w:lang w:eastAsia="uk-UA" w:bidi="en-US"/>
        </w:rPr>
        <w:t xml:space="preserve">ідентифікаційний номер транспортного засобу Y6</w:t>
      </w:r>
      <w:r>
        <w:rPr>
          <w:rFonts w:ascii="Times New Roman" w:hAnsi="Times New Roman"/>
          <w:color w:val="000000"/>
          <w:sz w:val="28"/>
          <w:szCs w:val="28"/>
          <w:lang w:val="en-US" w:eastAsia="uk-UA" w:bidi="en-US"/>
        </w:rPr>
        <w:t xml:space="preserve">DA</w:t>
      </w:r>
      <w:r>
        <w:rPr>
          <w:rFonts w:ascii="Times New Roman" w:hAnsi="Times New Roman"/>
          <w:color w:val="000000"/>
          <w:sz w:val="28"/>
          <w:szCs w:val="28"/>
          <w:lang w:eastAsia="uk-UA" w:bidi="en-US"/>
        </w:rPr>
        <w:t xml:space="preserve">08</w:t>
      </w:r>
      <w:r>
        <w:rPr>
          <w:rFonts w:ascii="Times New Roman" w:hAnsi="Times New Roman"/>
          <w:color w:val="000000"/>
          <w:sz w:val="28"/>
          <w:szCs w:val="28"/>
          <w:lang w:val="en-US" w:eastAsia="uk-UA" w:bidi="en-US"/>
        </w:rPr>
        <w:t xml:space="preserve">A</w:t>
      </w:r>
      <w:r>
        <w:rPr>
          <w:rFonts w:ascii="Times New Roman" w:hAnsi="Times New Roman"/>
          <w:color w:val="000000"/>
          <w:sz w:val="28"/>
          <w:szCs w:val="28"/>
          <w:lang w:eastAsia="uk-UA" w:bidi="en-US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  <w:lang w:val="en-US" w:eastAsia="uk-UA" w:bidi="en-US"/>
        </w:rPr>
        <w:t xml:space="preserve">BR</w:t>
      </w:r>
      <w:r>
        <w:rPr>
          <w:rFonts w:ascii="Times New Roman" w:hAnsi="Times New Roman"/>
          <w:color w:val="000000"/>
          <w:sz w:val="28"/>
          <w:szCs w:val="28"/>
          <w:lang w:eastAsia="uk-UA" w:bidi="en-US"/>
        </w:rPr>
        <w:t xml:space="preserve">0000395, п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ередати з балансу Степанівського міжшкільного навчально-виробничого комбінату в оперативне управління та на 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баланс Менського опорного закладу загальної середньої освіти І-ІІІ ступенів ім. Т.Г. Шевченка Менської міської ради для забезпечення підвозу учнів Менського опорного закладу загальної середньої освіти І-ІІІ ступенів ім. Т.Г. Шевченка Менської міської ради.</w:t>
      </w:r>
      <w:r>
        <w:rPr>
          <w:rFonts w:ascii="Times New Roman" w:hAnsi="Times New Roman"/>
          <w:color w:val="000000"/>
          <w:sz w:val="28"/>
          <w:szCs w:val="28"/>
          <w:lang w:bidi="en-US"/>
        </w:rPr>
      </w:r>
    </w:p>
    <w:p>
      <w:pPr>
        <w:pStyle w:val="763"/>
        <w:numPr>
          <w:ilvl w:val="0"/>
          <w:numId w:val="1"/>
        </w:numPr>
        <w:pBdr/>
        <w:tabs>
          <w:tab w:val="left" w:leader="none" w:pos="850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/>
          <w:color w:val="000000"/>
          <w:sz w:val="28"/>
          <w:szCs w:val="28"/>
          <w:lang w:bidi="en-US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Приймання-передачу майна здійснити комісії, яка створюється наказом директора Степанівського міжшкільного навчально-виробничого комбінату.</w:t>
      </w:r>
      <w:r>
        <w:rPr>
          <w:rFonts w:ascii="Times New Roman" w:hAnsi="Times New Roman"/>
          <w:color w:val="000000"/>
          <w:sz w:val="28"/>
          <w:szCs w:val="28"/>
          <w:lang w:bidi="en-US"/>
        </w:rPr>
      </w:r>
    </w:p>
    <w:p>
      <w:pPr>
        <w:pStyle w:val="763"/>
        <w:numPr>
          <w:ilvl w:val="0"/>
          <w:numId w:val="1"/>
        </w:numPr>
        <w:pBdr/>
        <w:tabs>
          <w:tab w:val="left" w:leader="none" w:pos="850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/>
          <w:color w:val="000000"/>
          <w:sz w:val="28"/>
          <w:szCs w:val="28"/>
          <w:lang w:bidi="en-US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Доручити секретарю ради Юрію Стальниченку укласти договір на закріплення майна, зазначеного в пункті 1 рішення, на праві оперативного управління за Менським опорним закладом загальної середньої освіти І-ІІІ ступенів ім. Т.Г. Шевченка Менської міської ради.</w:t>
      </w:r>
      <w:r>
        <w:rPr>
          <w:rFonts w:ascii="Times New Roman" w:hAnsi="Times New Roman"/>
          <w:color w:val="000000"/>
          <w:sz w:val="28"/>
          <w:szCs w:val="28"/>
          <w:lang w:bidi="en-US"/>
        </w:rPr>
      </w:r>
    </w:p>
    <w:p>
      <w:pPr>
        <w:pStyle w:val="763"/>
        <w:numPr>
          <w:ilvl w:val="0"/>
          <w:numId w:val="1"/>
        </w:numPr>
        <w:pBdr/>
        <w:tabs>
          <w:tab w:val="left" w:leader="none" w:pos="850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До завершення процесу створення спроможної мережі закладів освіти, з метою забезпечення безперервного підвозу дітей, директору Степанівського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міжшкільного навчально-виробничого комбінату та директору  Менського опорного закладу загальної середньої освіти І-ІІІ ступенів ім. Т.Г. Шевченка Менської міс</w:t>
      </w:r>
      <w:r>
        <w:rPr>
          <w:rFonts w:ascii="Times New Roman" w:hAnsi="Times New Roman"/>
          <w:sz w:val="28"/>
          <w:szCs w:val="28"/>
        </w:rPr>
        <w:t xml:space="preserve">ької ради укласти договір про спільну діяльність, передбачивши взаємні права та обов’язки сторін.</w:t>
      </w:r>
      <w:r>
        <w:rPr>
          <w:rFonts w:ascii="Times New Roman" w:hAnsi="Times New Roman"/>
          <w:sz w:val="28"/>
          <w:szCs w:val="28"/>
        </w:rPr>
      </w:r>
    </w:p>
    <w:p>
      <w:pPr>
        <w:pStyle w:val="763"/>
        <w:numPr>
          <w:ilvl w:val="0"/>
          <w:numId w:val="1"/>
        </w:numPr>
        <w:pBdr/>
        <w:tabs>
          <w:tab w:val="left" w:leader="none" w:pos="850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/>
          <w:color w:val="000000"/>
          <w:sz w:val="28"/>
          <w:lang w:bidi="en-US"/>
        </w:rPr>
      </w:pPr>
      <w:r>
        <w:rPr>
          <w:rFonts w:ascii="Times New Roman" w:hAnsi="Times New Roman"/>
          <w:color w:val="000000"/>
          <w:sz w:val="28"/>
          <w:lang w:bidi="en-US"/>
        </w:rPr>
        <w:t xml:space="preserve">Кон</w:t>
      </w:r>
      <w:r>
        <w:rPr>
          <w:rFonts w:ascii="Times New Roman" w:hAnsi="Times New Roman"/>
          <w:color w:val="000000"/>
          <w:sz w:val="28"/>
          <w:lang w:bidi="en-US"/>
        </w:rPr>
        <w:t xml:space="preserve">троль за виконанням рішення покласти на постійну комісію міської ради  з питань охорони здоров’я, соціального захисту населення, освіти, культури, молоді, фізкультури і спорту та заступника міського  голови з питань діяльності виконавчих органів ради В.В.П</w:t>
      </w:r>
      <w:r>
        <w:rPr>
          <w:rFonts w:ascii="Times New Roman" w:hAnsi="Times New Roman" w:eastAsia="Times New Roman"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рищепу.</w:t>
      </w:r>
      <w:r>
        <w:rPr>
          <w:rFonts w:ascii="Times New Roman" w:hAnsi="Times New Roman" w:eastAsia="Times New Roman"/>
          <w:color w:val="000000"/>
          <w:sz w:val="28"/>
          <w:lang w:bidi="en-US"/>
        </w:rPr>
      </w:r>
    </w:p>
    <w:p>
      <w:pPr>
        <w:pBdr/>
        <w:tabs>
          <w:tab w:val="left" w:leader="none" w:pos="6520"/>
          <w:tab w:val="left" w:leader="none" w:pos="6803"/>
        </w:tabs>
        <w:spacing w:after="0" w:afterAutospacing="0" w:before="113" w:beforeAutospacing="0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295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  <w:p>
    <w:pPr>
      <w:pStyle w:val="77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14375" cy="7239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143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6.25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2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2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677" w:default="1">
    <w:name w:val="Normal"/>
    <w:uiPriority w:val="0"/>
    <w:qFormat/>
    <w:pPr>
      <w:pBdr/>
      <w:spacing/>
      <w:ind/>
    </w:pPr>
    <w:rPr>
      <w:rFonts w:hint="default" w:ascii="Calibri" w:hAnsi="Calibri" w:eastAsia="Calibri" w:cs="Times New Roman"/>
      <w:lang w:val="uk-UA" w:eastAsia="zh-CN" w:bidi="ar-SA"/>
    </w:rPr>
  </w:style>
  <w:style w:type="paragraph" w:styleId="678">
    <w:name w:val="Heading 1"/>
    <w:basedOn w:val="677"/>
    <w:next w:val="67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  <w:pPr>
      <w:pBdr/>
      <w:spacing/>
      <w:ind/>
    </w:pPr>
  </w:style>
  <w:style w:type="table" w:styleId="688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9">
    <w:name w:val="Balloon Text"/>
    <w:basedOn w:val="677"/>
    <w:link w:val="906"/>
    <w:uiPriority w:val="0"/>
    <w:semiHidden/>
    <w:pPr>
      <w:pBdr/>
      <w:spacing/>
      <w:ind/>
    </w:pPr>
    <w:rPr>
      <w:rFonts w:ascii="Tahoma" w:hAnsi="Tahoma"/>
      <w:sz w:val="16"/>
      <w:szCs w:val="16"/>
    </w:rPr>
  </w:style>
  <w:style w:type="paragraph" w:styleId="690">
    <w:name w:val="Caption"/>
    <w:basedOn w:val="677"/>
    <w:next w:val="67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691">
    <w:name w:val="Emphasis"/>
    <w:basedOn w:val="687"/>
    <w:uiPriority w:val="20"/>
    <w:qFormat/>
    <w:pPr>
      <w:pBdr/>
      <w:spacing/>
      <w:ind/>
    </w:pPr>
    <w:rPr>
      <w:i/>
      <w:iCs/>
    </w:rPr>
  </w:style>
  <w:style w:type="character" w:styleId="69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3">
    <w:name w:val="endnote text"/>
    <w:link w:val="903"/>
    <w:uiPriority w:val="99"/>
    <w:semiHidden/>
    <w:unhideWhenUsed/>
    <w:pPr>
      <w:pBdr/>
      <w:spacing/>
      <w:ind/>
    </w:pPr>
    <w:rPr>
      <w:rFonts w:hint="default" w:ascii="Calibri" w:hAnsi="Calibri" w:eastAsia="Calibri" w:cs="Times New Roman"/>
      <w:lang w:val="uk-UA" w:eastAsia="zh-CN" w:bidi="ar-SA"/>
    </w:rPr>
  </w:style>
  <w:style w:type="character" w:styleId="694">
    <w:name w:val="FollowedHyperlink"/>
    <w:basedOn w:val="687"/>
    <w:uiPriority w:val="99"/>
    <w:semiHidden/>
    <w:unhideWhenUsed/>
    <w:pPr>
      <w:pBdr/>
      <w:spacing/>
      <w:ind/>
    </w:pPr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695">
    <w:name w:val="Footer"/>
    <w:basedOn w:val="67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69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697">
    <w:name w:val="footnote text"/>
    <w:link w:val="902"/>
    <w:uiPriority w:val="99"/>
    <w:semiHidden/>
    <w:unhideWhenUsed/>
    <w:pPr>
      <w:pBdr/>
      <w:spacing w:after="40"/>
      <w:ind/>
    </w:pPr>
    <w:rPr>
      <w:rFonts w:hint="default" w:ascii="Calibri" w:hAnsi="Calibri" w:eastAsia="Calibri" w:cs="Times New Roman"/>
      <w:sz w:val="18"/>
      <w:lang w:val="uk-UA" w:eastAsia="zh-CN" w:bidi="ar-SA"/>
    </w:rPr>
  </w:style>
  <w:style w:type="paragraph" w:styleId="698">
    <w:name w:val="Header"/>
    <w:basedOn w:val="67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699">
    <w:name w:val="Hyperlink"/>
    <w:uiPriority w:val="99"/>
    <w:unhideWhenUsed/>
    <w:pPr>
      <w:pBdr/>
      <w:spacing/>
      <w:ind/>
    </w:pPr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00">
    <w:name w:val="Normal (Web)"/>
    <w:basedOn w:val="677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character" w:styleId="701">
    <w:name w:val="Strong"/>
    <w:basedOn w:val="687"/>
    <w:uiPriority w:val="22"/>
    <w:qFormat/>
    <w:pPr>
      <w:pBdr/>
      <w:spacing/>
      <w:ind/>
    </w:pPr>
    <w:rPr>
      <w:b/>
      <w:bCs/>
    </w:rPr>
  </w:style>
  <w:style w:type="paragraph" w:styleId="702">
    <w:name w:val="Subtitle"/>
    <w:link w:val="766"/>
    <w:uiPriority w:val="11"/>
    <w:qFormat/>
    <w:pPr>
      <w:pBdr/>
      <w:spacing w:after="200" w:before="200"/>
      <w:ind/>
    </w:pPr>
    <w:rPr>
      <w:rFonts w:hint="default" w:ascii="Calibri" w:hAnsi="Calibri" w:eastAsia="Calibri" w:cs="Times New Roman"/>
      <w:sz w:val="24"/>
      <w:szCs w:val="24"/>
      <w:lang w:val="uk-UA" w:eastAsia="zh-CN" w:bidi="ar-SA"/>
    </w:rPr>
  </w:style>
  <w:style w:type="table" w:styleId="703">
    <w:name w:val="Table Grid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4">
    <w:name w:val="table of figures"/>
    <w:uiPriority w:val="99"/>
    <w:unhideWhenUsed/>
    <w:pPr>
      <w:pBdr/>
      <w:spacing/>
      <w:ind/>
    </w:pPr>
    <w:rPr>
      <w:rFonts w:hint="default" w:ascii="Calibri" w:hAnsi="Calibri" w:eastAsia="Calibri" w:cs="Times New Roman"/>
      <w:lang w:val="uk-UA" w:eastAsia="zh-CN" w:bidi="ar-SA"/>
    </w:rPr>
  </w:style>
  <w:style w:type="paragraph" w:styleId="705">
    <w:name w:val="Title"/>
    <w:link w:val="765"/>
    <w:uiPriority w:val="10"/>
    <w:qFormat/>
    <w:pPr>
      <w:pBdr/>
      <w:spacing w:after="200" w:before="300"/>
      <w:ind/>
      <w:contextualSpacing w:val="true"/>
    </w:pPr>
    <w:rPr>
      <w:rFonts w:hint="default" w:ascii="Calibri" w:hAnsi="Calibri" w:eastAsia="Calibri" w:cs="Times New Roman"/>
      <w:sz w:val="48"/>
      <w:szCs w:val="48"/>
      <w:lang w:val="uk-UA" w:eastAsia="zh-CN" w:bidi="ar-SA"/>
    </w:rPr>
  </w:style>
  <w:style w:type="paragraph" w:styleId="706">
    <w:name w:val="toc 1"/>
    <w:uiPriority w:val="39"/>
    <w:unhideWhenUsed/>
    <w:pPr>
      <w:pBdr/>
      <w:spacing w:after="57"/>
      <w:ind/>
    </w:pPr>
    <w:rPr>
      <w:rFonts w:hint="default" w:ascii="Calibri" w:hAnsi="Calibri" w:eastAsia="Calibri" w:cs="Times New Roman"/>
      <w:lang w:val="uk-UA" w:eastAsia="zh-CN" w:bidi="ar-SA"/>
    </w:rPr>
  </w:style>
  <w:style w:type="paragraph" w:styleId="707">
    <w:name w:val="toc 2"/>
    <w:uiPriority w:val="39"/>
    <w:unhideWhenUsed/>
    <w:pPr>
      <w:pBdr/>
      <w:spacing w:after="57"/>
      <w:ind w:left="283"/>
    </w:pPr>
    <w:rPr>
      <w:rFonts w:hint="default" w:ascii="Calibri" w:hAnsi="Calibri" w:eastAsia="Calibri" w:cs="Times New Roman"/>
      <w:lang w:val="uk-UA" w:eastAsia="zh-CN" w:bidi="ar-SA"/>
    </w:rPr>
  </w:style>
  <w:style w:type="paragraph" w:styleId="708">
    <w:name w:val="toc 3"/>
    <w:uiPriority w:val="39"/>
    <w:unhideWhenUsed/>
    <w:pPr>
      <w:pBdr/>
      <w:spacing w:after="57"/>
      <w:ind w:left="567"/>
    </w:pPr>
    <w:rPr>
      <w:rFonts w:hint="default" w:ascii="Calibri" w:hAnsi="Calibri" w:eastAsia="Calibri" w:cs="Times New Roman"/>
      <w:lang w:val="uk-UA" w:eastAsia="zh-CN" w:bidi="ar-SA"/>
    </w:rPr>
  </w:style>
  <w:style w:type="paragraph" w:styleId="709">
    <w:name w:val="toc 4"/>
    <w:uiPriority w:val="39"/>
    <w:unhideWhenUsed/>
    <w:pPr>
      <w:pBdr/>
      <w:spacing w:after="57"/>
      <w:ind w:left="850"/>
    </w:pPr>
    <w:rPr>
      <w:rFonts w:hint="default" w:ascii="Calibri" w:hAnsi="Calibri" w:eastAsia="Calibri" w:cs="Times New Roman"/>
      <w:lang w:val="uk-UA" w:eastAsia="zh-CN" w:bidi="ar-SA"/>
    </w:rPr>
  </w:style>
  <w:style w:type="paragraph" w:styleId="710">
    <w:name w:val="toc 5"/>
    <w:uiPriority w:val="39"/>
    <w:unhideWhenUsed/>
    <w:pPr>
      <w:pBdr/>
      <w:spacing w:after="57"/>
      <w:ind w:left="1134"/>
    </w:pPr>
    <w:rPr>
      <w:rFonts w:hint="default" w:ascii="Calibri" w:hAnsi="Calibri" w:eastAsia="Calibri" w:cs="Times New Roman"/>
      <w:lang w:val="uk-UA" w:eastAsia="zh-CN" w:bidi="ar-SA"/>
    </w:rPr>
  </w:style>
  <w:style w:type="paragraph" w:styleId="711">
    <w:name w:val="toc 6"/>
    <w:uiPriority w:val="39"/>
    <w:unhideWhenUsed/>
    <w:pPr>
      <w:pBdr/>
      <w:spacing w:after="57"/>
      <w:ind w:left="1417"/>
    </w:pPr>
    <w:rPr>
      <w:rFonts w:hint="default" w:ascii="Calibri" w:hAnsi="Calibri" w:eastAsia="Calibri" w:cs="Times New Roman"/>
      <w:lang w:val="uk-UA" w:eastAsia="zh-CN" w:bidi="ar-SA"/>
    </w:rPr>
  </w:style>
  <w:style w:type="paragraph" w:styleId="712">
    <w:name w:val="toc 7"/>
    <w:uiPriority w:val="39"/>
    <w:unhideWhenUsed/>
    <w:pPr>
      <w:pBdr/>
      <w:spacing w:after="57"/>
      <w:ind w:left="1701"/>
    </w:pPr>
    <w:rPr>
      <w:rFonts w:hint="default" w:ascii="Calibri" w:hAnsi="Calibri" w:eastAsia="Calibri" w:cs="Times New Roman"/>
      <w:lang w:val="uk-UA" w:eastAsia="zh-CN" w:bidi="ar-SA"/>
    </w:rPr>
  </w:style>
  <w:style w:type="paragraph" w:styleId="713">
    <w:name w:val="toc 8"/>
    <w:uiPriority w:val="39"/>
    <w:unhideWhenUsed/>
    <w:pPr>
      <w:pBdr/>
      <w:spacing w:after="57"/>
      <w:ind w:left="1984"/>
    </w:pPr>
    <w:rPr>
      <w:rFonts w:hint="default" w:ascii="Calibri" w:hAnsi="Calibri" w:eastAsia="Calibri" w:cs="Times New Roman"/>
      <w:lang w:val="uk-UA" w:eastAsia="zh-CN" w:bidi="ar-SA"/>
    </w:rPr>
  </w:style>
  <w:style w:type="paragraph" w:styleId="714">
    <w:name w:val="toc 9"/>
    <w:uiPriority w:val="39"/>
    <w:unhideWhenUsed/>
    <w:pPr>
      <w:pBdr/>
      <w:spacing w:after="57"/>
      <w:ind w:left="2268"/>
    </w:pPr>
    <w:rPr>
      <w:rFonts w:hint="default" w:ascii="Calibri" w:hAnsi="Calibri" w:eastAsia="Calibri" w:cs="Times New Roman"/>
      <w:lang w:val="uk-UA" w:eastAsia="zh-CN" w:bidi="ar-SA"/>
    </w:rPr>
  </w:style>
  <w:style w:type="character" w:styleId="715" w:customStyle="1">
    <w:name w:val="Intense Emphasis"/>
    <w:basedOn w:val="687"/>
    <w:uiPriority w:val="21"/>
    <w:qFormat/>
    <w:pPr>
      <w:pBdr/>
      <w:spacing/>
      <w:ind/>
    </w:pPr>
    <w:rPr>
      <w:i/>
      <w:iCs/>
      <w:color w:val="376092" w:themeColor="accent1" w:themeShade="BF"/>
    </w:rPr>
  </w:style>
  <w:style w:type="character" w:styleId="716" w:customStyle="1">
    <w:name w:val="Intense Reference"/>
    <w:basedOn w:val="687"/>
    <w:uiPriority w:val="32"/>
    <w:qFormat/>
    <w:pPr>
      <w:pBdr/>
      <w:spacing/>
      <w:ind/>
    </w:pPr>
    <w:rPr>
      <w:b/>
      <w:bCs/>
      <w:smallCaps/>
      <w:color w:val="376092" w:themeColor="accent1" w:themeShade="BF"/>
      <w:spacing w:val="5"/>
    </w:rPr>
  </w:style>
  <w:style w:type="character" w:styleId="717" w:customStyle="1">
    <w:name w:val="Subtle Emphasis"/>
    <w:basedOn w:val="687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718" w:customStyle="1">
    <w:name w:val="Subtle Reference"/>
    <w:basedOn w:val="687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19" w:customStyle="1">
    <w:name w:val="Book Title"/>
    <w:basedOn w:val="687"/>
    <w:uiPriority w:val="33"/>
    <w:qFormat/>
    <w:pPr>
      <w:pBdr/>
      <w:spacing/>
      <w:ind/>
    </w:pPr>
    <w:rPr>
      <w:b/>
      <w:bCs/>
      <w:i/>
      <w:iCs/>
      <w:spacing w:val="5"/>
    </w:rPr>
  </w:style>
  <w:style w:type="table" w:styleId="720" w:customStyle="1">
    <w:name w:val="Plain Table 1"/>
    <w:basedOn w:val="688"/>
    <w:uiPriority w:val="59"/>
    <w:pPr>
      <w:pBdr/>
      <w:spacing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Plain Table 2"/>
    <w:basedOn w:val="68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Plain Table 3"/>
    <w:basedOn w:val="688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Plain Table 4"/>
    <w:basedOn w:val="688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Plain Table 5"/>
    <w:basedOn w:val="688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"/>
    <w:basedOn w:val="688"/>
    <w:uiPriority w:val="99"/>
    <w:pPr>
      <w:pBdr/>
      <w:spacing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"/>
    <w:basedOn w:val="688"/>
    <w:uiPriority w:val="99"/>
    <w:pPr>
      <w:pBdr/>
      <w:spacing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"/>
    <w:basedOn w:val="688"/>
    <w:uiPriority w:val="99"/>
    <w:pPr>
      <w:pBdr/>
      <w:spacing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4"/>
    <w:basedOn w:val="688"/>
    <w:uiPriority w:val="59"/>
    <w:pPr>
      <w:pBdr/>
      <w:spacing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"/>
    <w:basedOn w:val="688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6 Colorful"/>
    <w:basedOn w:val="688"/>
    <w:uiPriority w:val="99"/>
    <w:pPr>
      <w:pBdr/>
      <w:spacing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7 Colorful"/>
    <w:basedOn w:val="688"/>
    <w:uiPriority w:val="99"/>
    <w:pPr>
      <w:pBdr/>
      <w:spacing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List Table 1 Light"/>
    <w:basedOn w:val="688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List Table 2"/>
    <w:basedOn w:val="688"/>
    <w:uiPriority w:val="99"/>
    <w:pPr>
      <w:pBdr/>
      <w:spacing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List Table 3"/>
    <w:basedOn w:val="688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List Table 4"/>
    <w:basedOn w:val="688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List Table 5 Dark"/>
    <w:basedOn w:val="688"/>
    <w:uiPriority w:val="99"/>
    <w:pPr>
      <w:pBdr/>
      <w:spacing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List Table 6 Colorful"/>
    <w:basedOn w:val="688"/>
    <w:uiPriority w:val="99"/>
    <w:pPr>
      <w:pBdr/>
      <w:spacing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List Table 7 Colorful"/>
    <w:basedOn w:val="688"/>
    <w:uiPriority w:val="99"/>
    <w:pPr>
      <w:pBdr/>
      <w:spacing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 w:customStyle="1">
    <w:name w:val="Title Char"/>
    <w:basedOn w:val="687"/>
    <w:uiPriority w:val="10"/>
    <w:pPr>
      <w:pBdr/>
      <w:spacing/>
      <w:ind/>
    </w:pPr>
    <w:rPr>
      <w:sz w:val="48"/>
      <w:szCs w:val="48"/>
    </w:rPr>
  </w:style>
  <w:style w:type="character" w:styleId="740" w:customStyle="1">
    <w:name w:val="Subtitle Char"/>
    <w:basedOn w:val="687"/>
    <w:uiPriority w:val="11"/>
    <w:pPr>
      <w:pBdr/>
      <w:spacing/>
      <w:ind/>
    </w:pPr>
    <w:rPr>
      <w:sz w:val="24"/>
      <w:szCs w:val="24"/>
    </w:rPr>
  </w:style>
  <w:style w:type="character" w:styleId="741" w:customStyle="1">
    <w:name w:val="Quote Char"/>
    <w:uiPriority w:val="29"/>
    <w:pPr>
      <w:pBdr/>
      <w:spacing/>
      <w:ind/>
    </w:pPr>
    <w:rPr>
      <w:i/>
    </w:rPr>
  </w:style>
  <w:style w:type="character" w:styleId="742" w:customStyle="1">
    <w:name w:val="Intense Quote Char"/>
    <w:uiPriority w:val="30"/>
    <w:pPr>
      <w:pBdr/>
      <w:spacing/>
      <w:ind/>
    </w:pPr>
    <w:rPr>
      <w:i/>
    </w:rPr>
  </w:style>
  <w:style w:type="character" w:styleId="743" w:customStyle="1">
    <w:name w:val="Footnote Text Char"/>
    <w:uiPriority w:val="99"/>
    <w:pPr>
      <w:pBdr/>
      <w:spacing/>
      <w:ind/>
    </w:pPr>
    <w:rPr>
      <w:sz w:val="18"/>
    </w:rPr>
  </w:style>
  <w:style w:type="character" w:styleId="744" w:customStyle="1">
    <w:name w:val="Endnote Text Char"/>
    <w:uiPriority w:val="99"/>
    <w:pPr>
      <w:pBdr/>
      <w:spacing/>
      <w:ind/>
    </w:pPr>
    <w:rPr>
      <w:sz w:val="20"/>
    </w:rPr>
  </w:style>
  <w:style w:type="paragraph" w:styleId="745" w:customStyle="1">
    <w:name w:val="Заголовок 11"/>
    <w:link w:val="74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hint="default" w:ascii="Arial" w:hAnsi="Arial" w:eastAsia="Arial" w:cs="Arial"/>
      <w:sz w:val="40"/>
      <w:szCs w:val="40"/>
      <w:lang w:val="uk-UA" w:eastAsia="zh-CN" w:bidi="ar-SA"/>
    </w:rPr>
  </w:style>
  <w:style w:type="character" w:styleId="746" w:customStyle="1">
    <w:name w:val="Heading 1 Char"/>
    <w:link w:val="74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7" w:customStyle="1">
    <w:name w:val="Заголовок 21"/>
    <w:link w:val="74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hint="default" w:ascii="Arial" w:hAnsi="Arial" w:eastAsia="Arial" w:cs="Arial"/>
      <w:sz w:val="34"/>
      <w:lang w:val="uk-UA" w:eastAsia="zh-CN" w:bidi="ar-SA"/>
    </w:rPr>
  </w:style>
  <w:style w:type="character" w:styleId="748" w:customStyle="1">
    <w:name w:val="Heading 2 Char"/>
    <w:link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9" w:customStyle="1">
    <w:name w:val="Заголовок 31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hint="default" w:ascii="Arial" w:hAnsi="Arial" w:eastAsia="Arial" w:cs="Arial"/>
      <w:sz w:val="30"/>
      <w:szCs w:val="30"/>
      <w:lang w:val="uk-UA" w:eastAsia="zh-CN" w:bidi="ar-SA"/>
    </w:rPr>
  </w:style>
  <w:style w:type="character" w:styleId="750" w:customStyle="1">
    <w:name w:val="Heading 3 Char"/>
    <w:link w:val="74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1" w:customStyle="1">
    <w:name w:val="Заголовок 41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hint="default" w:ascii="Arial" w:hAnsi="Arial" w:eastAsia="Arial" w:cs="Arial"/>
      <w:b/>
      <w:bCs/>
      <w:sz w:val="26"/>
      <w:szCs w:val="26"/>
      <w:lang w:val="uk-UA" w:eastAsia="zh-CN" w:bidi="ar-SA"/>
    </w:rPr>
  </w:style>
  <w:style w:type="character" w:styleId="752" w:customStyle="1">
    <w:name w:val="Heading 4 Char"/>
    <w:link w:val="75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3" w:customStyle="1">
    <w:name w:val="Заголовок 51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hint="default" w:ascii="Arial" w:hAnsi="Arial" w:eastAsia="Arial" w:cs="Arial"/>
      <w:b/>
      <w:bCs/>
      <w:sz w:val="24"/>
      <w:szCs w:val="24"/>
      <w:lang w:val="uk-UA" w:eastAsia="zh-CN" w:bidi="ar-SA"/>
    </w:rPr>
  </w:style>
  <w:style w:type="character" w:styleId="754" w:customStyle="1">
    <w:name w:val="Heading 5 Char"/>
    <w:link w:val="7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5" w:customStyle="1">
    <w:name w:val="Заголовок 61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hint="default" w:ascii="Arial" w:hAnsi="Arial" w:eastAsia="Arial" w:cs="Arial"/>
      <w:b/>
      <w:bCs/>
      <w:sz w:val="22"/>
      <w:szCs w:val="22"/>
      <w:lang w:val="uk-UA" w:eastAsia="zh-CN" w:bidi="ar-SA"/>
    </w:rPr>
  </w:style>
  <w:style w:type="character" w:styleId="756" w:customStyle="1">
    <w:name w:val="Heading 6 Char"/>
    <w:link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7" w:customStyle="1">
    <w:name w:val="Заголовок 71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hint="default" w:ascii="Arial" w:hAnsi="Arial" w:eastAsia="Arial" w:cs="Arial"/>
      <w:b/>
      <w:bCs/>
      <w:i/>
      <w:iCs/>
      <w:sz w:val="22"/>
      <w:szCs w:val="22"/>
      <w:lang w:val="uk-UA" w:eastAsia="zh-CN" w:bidi="ar-SA"/>
    </w:rPr>
  </w:style>
  <w:style w:type="character" w:styleId="758" w:customStyle="1">
    <w:name w:val="Heading 7 Char"/>
    <w:link w:val="75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9" w:customStyle="1">
    <w:name w:val="Заголовок 81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hint="default" w:ascii="Arial" w:hAnsi="Arial" w:eastAsia="Arial" w:cs="Arial"/>
      <w:i/>
      <w:iCs/>
      <w:sz w:val="22"/>
      <w:szCs w:val="22"/>
      <w:lang w:val="uk-UA" w:eastAsia="zh-CN" w:bidi="ar-SA"/>
    </w:rPr>
  </w:style>
  <w:style w:type="character" w:styleId="760" w:customStyle="1">
    <w:name w:val="Heading 8 Char"/>
    <w:link w:val="7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1" w:customStyle="1">
    <w:name w:val="Заголовок 91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hint="default" w:ascii="Arial" w:hAnsi="Arial" w:eastAsia="Arial" w:cs="Arial"/>
      <w:i/>
      <w:iCs/>
      <w:sz w:val="21"/>
      <w:szCs w:val="21"/>
      <w:lang w:val="uk-UA" w:eastAsia="zh-CN" w:bidi="ar-SA"/>
    </w:rPr>
  </w:style>
  <w:style w:type="character" w:styleId="762" w:customStyle="1">
    <w:name w:val="Heading 9 Char"/>
    <w:link w:val="76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677"/>
    <w:uiPriority w:val="34"/>
    <w:qFormat/>
    <w:pPr>
      <w:pBdr/>
      <w:spacing/>
      <w:ind w:left="720"/>
      <w:contextualSpacing w:val="true"/>
    </w:pPr>
  </w:style>
  <w:style w:type="paragraph" w:styleId="764">
    <w:name w:val="No Spacing"/>
    <w:uiPriority w:val="1"/>
    <w:qFormat/>
    <w:pPr>
      <w:pBdr/>
      <w:spacing/>
      <w:ind/>
    </w:pPr>
    <w:rPr>
      <w:rFonts w:hint="default" w:ascii="Calibri" w:hAnsi="Calibri" w:eastAsia="Calibri" w:cs="Times New Roman"/>
      <w:lang w:val="uk-UA" w:eastAsia="zh-CN" w:bidi="ar-SA"/>
    </w:rPr>
  </w:style>
  <w:style w:type="character" w:styleId="765" w:customStyle="1">
    <w:name w:val="Назва Знак"/>
    <w:link w:val="705"/>
    <w:uiPriority w:val="10"/>
    <w:pPr>
      <w:pBdr/>
      <w:spacing/>
      <w:ind/>
    </w:pPr>
    <w:rPr>
      <w:sz w:val="48"/>
      <w:szCs w:val="48"/>
    </w:rPr>
  </w:style>
  <w:style w:type="character" w:styleId="766" w:customStyle="1">
    <w:name w:val="Підзаголовок Знак"/>
    <w:link w:val="702"/>
    <w:uiPriority w:val="11"/>
    <w:pPr>
      <w:pBdr/>
      <w:spacing/>
      <w:ind/>
    </w:pPr>
    <w:rPr>
      <w:sz w:val="24"/>
      <w:szCs w:val="24"/>
    </w:rPr>
  </w:style>
  <w:style w:type="paragraph" w:styleId="767">
    <w:name w:val="Quote"/>
    <w:link w:val="768"/>
    <w:uiPriority w:val="29"/>
    <w:qFormat/>
    <w:pPr>
      <w:pBdr/>
      <w:spacing/>
      <w:ind w:right="720" w:left="720"/>
    </w:pPr>
    <w:rPr>
      <w:rFonts w:hint="default" w:ascii="Calibri" w:hAnsi="Calibri" w:eastAsia="Calibri" w:cs="Times New Roman"/>
      <w:i/>
      <w:lang w:val="uk-UA" w:eastAsia="zh-CN" w:bidi="ar-SA"/>
    </w:rPr>
  </w:style>
  <w:style w:type="character" w:styleId="768" w:customStyle="1">
    <w:name w:val="Цитата Знак"/>
    <w:link w:val="767"/>
    <w:uiPriority w:val="29"/>
    <w:pPr>
      <w:pBdr/>
      <w:spacing/>
      <w:ind/>
    </w:pPr>
    <w:rPr>
      <w:i/>
    </w:rPr>
  </w:style>
  <w:style w:type="paragraph" w:styleId="769">
    <w:name w:val="Intense Quote"/>
    <w:link w:val="77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hint="default" w:ascii="Calibri" w:hAnsi="Calibri" w:eastAsia="Calibri" w:cs="Times New Roman"/>
      <w:i/>
      <w:lang w:val="uk-UA" w:eastAsia="zh-CN" w:bidi="ar-SA"/>
    </w:rPr>
  </w:style>
  <w:style w:type="character" w:styleId="770" w:customStyle="1">
    <w:name w:val="Насичена цитата Знак"/>
    <w:link w:val="769"/>
    <w:uiPriority w:val="30"/>
    <w:pPr>
      <w:pBdr/>
      <w:spacing/>
      <w:ind/>
    </w:pPr>
    <w:rPr>
      <w:i/>
    </w:rPr>
  </w:style>
  <w:style w:type="paragraph" w:styleId="771" w:customStyle="1">
    <w:name w:val="Верхній колонтитул1"/>
    <w:link w:val="77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rFonts w:hint="default" w:ascii="Calibri" w:hAnsi="Calibri" w:eastAsia="Calibri" w:cs="Times New Roman"/>
      <w:lang w:val="uk-UA" w:eastAsia="zh-CN" w:bidi="ar-SA"/>
    </w:rPr>
  </w:style>
  <w:style w:type="character" w:styleId="772" w:customStyle="1">
    <w:name w:val="Header Char"/>
    <w:link w:val="771"/>
    <w:uiPriority w:val="99"/>
    <w:pPr>
      <w:pBdr/>
      <w:spacing/>
      <w:ind/>
    </w:pPr>
  </w:style>
  <w:style w:type="paragraph" w:styleId="773" w:customStyle="1">
    <w:name w:val="Нижній колонтитул1"/>
    <w:link w:val="77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rFonts w:hint="default" w:ascii="Calibri" w:hAnsi="Calibri" w:eastAsia="Calibri" w:cs="Times New Roman"/>
      <w:lang w:val="uk-UA" w:eastAsia="zh-CN" w:bidi="ar-SA"/>
    </w:rPr>
  </w:style>
  <w:style w:type="character" w:styleId="774" w:customStyle="1">
    <w:name w:val="Footer Char"/>
    <w:uiPriority w:val="99"/>
    <w:pPr>
      <w:pBdr/>
      <w:spacing/>
      <w:ind/>
    </w:pPr>
  </w:style>
  <w:style w:type="paragraph" w:styleId="775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rFonts w:hint="default" w:ascii="Calibri" w:hAnsi="Calibri" w:eastAsia="Calibri" w:cs="Times New Roman"/>
      <w:b/>
      <w:bCs/>
      <w:color w:val="4f81bd" w:themeColor="accent1"/>
      <w:sz w:val="18"/>
      <w:szCs w:val="18"/>
      <w:lang w:val="uk-UA" w:eastAsia="zh-CN" w:bidi="ar-SA"/>
      <w14:textFill>
        <w14:solidFill>
          <w14:schemeClr w14:val="accent1"/>
        </w14:solidFill>
      </w14:textFill>
    </w:rPr>
  </w:style>
  <w:style w:type="character" w:styleId="776" w:customStyle="1">
    <w:name w:val="Caption Char"/>
    <w:link w:val="773"/>
    <w:uiPriority w:val="99"/>
    <w:pPr>
      <w:pBdr/>
      <w:spacing/>
      <w:ind/>
    </w:pPr>
  </w:style>
  <w:style w:type="table" w:styleId="777" w:customStyle="1">
    <w:name w:val="Table Grid Light"/>
    <w:uiPriority w:val="59"/>
    <w:pPr>
      <w:pBdr/>
      <w:spacing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Звичайна таблиця 11"/>
    <w:uiPriority w:val="59"/>
    <w:pPr>
      <w:pBdr/>
      <w:spacing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Звичайна таблиця 2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Звичайна таблиця 3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Звичайна таблиця 4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Звичайна таблиця 5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ітка 1 (світла)1"/>
    <w:uiPriority w:val="99"/>
    <w:pPr>
      <w:pBdr/>
      <w:spacing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1"/>
    <w:uiPriority w:val="99"/>
    <w:pPr>
      <w:pBdr/>
      <w:spacing/>
      <w:ind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2"/>
    <w:uiPriority w:val="99"/>
    <w:pPr>
      <w:pBdr/>
      <w:spacing/>
      <w:ind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3"/>
    <w:uiPriority w:val="99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4"/>
    <w:uiPriority w:val="99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5"/>
    <w:uiPriority w:val="99"/>
    <w:pPr>
      <w:pBdr/>
      <w:spacing/>
      <w:ind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6"/>
    <w:uiPriority w:val="99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ітка 21"/>
    <w:uiPriority w:val="99"/>
    <w:pPr>
      <w:pBdr/>
      <w:spacing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1"/>
    <w:uiPriority w:val="99"/>
    <w:pPr>
      <w:pBdr/>
      <w:spacing/>
      <w:ind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2"/>
    <w:uiPriority w:val="99"/>
    <w:pPr>
      <w:pBdr/>
      <w:spacing/>
      <w:ind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3"/>
    <w:uiPriority w:val="99"/>
    <w:pPr>
      <w:pBdr/>
      <w:spacing/>
      <w:ind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4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5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6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ітка 31"/>
    <w:uiPriority w:val="99"/>
    <w:pPr>
      <w:pBdr/>
      <w:spacing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1"/>
    <w:uiPriority w:val="99"/>
    <w:pPr>
      <w:pBdr/>
      <w:spacing/>
      <w:ind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2"/>
    <w:uiPriority w:val="99"/>
    <w:pPr>
      <w:pBdr/>
      <w:spacing/>
      <w:ind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3"/>
    <w:uiPriority w:val="99"/>
    <w:pPr>
      <w:pBdr/>
      <w:spacing/>
      <w:ind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4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5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6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41"/>
    <w:uiPriority w:val="59"/>
    <w:pPr>
      <w:pBdr/>
      <w:spacing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1"/>
    <w:uiPriority w:val="5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b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2"/>
    <w:uiPriority w:val="59"/>
    <w:pPr>
      <w:pBdr/>
      <w:spacing/>
      <w:ind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3"/>
    <w:uiPriority w:val="5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4"/>
    <w:uiPriority w:val="5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5"/>
    <w:uiPriority w:val="5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6"/>
    <w:uiPriority w:val="5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ітка 5 (темна)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5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5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2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3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4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5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6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6 (кольорова)1"/>
    <w:uiPriority w:val="99"/>
    <w:pPr>
      <w:pBdr/>
      <w:spacing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1"/>
    <w:uiPriority w:val="99"/>
    <w:pPr>
      <w:pBdr/>
      <w:spacing/>
      <w:ind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b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be5f1" w:themeColor="accent1" w:themeTint="34" w:fill="auto"/>
        <w:tcBorders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2"/>
    <w:uiPriority w:val="99"/>
    <w:pPr>
      <w:pBdr/>
      <w:spacing/>
      <w:ind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3"/>
    <w:uiPriority w:val="99"/>
    <w:pPr>
      <w:pBdr/>
      <w:spacing/>
      <w:ind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4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5"/>
    <w:uiPriority w:val="99"/>
    <w:pPr>
      <w:pBdr/>
      <w:spacing/>
      <w:ind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6"/>
    <w:uiPriority w:val="99"/>
    <w:pPr>
      <w:pBdr/>
      <w:spacing/>
      <w:ind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7 (кольорова)1"/>
    <w:uiPriority w:val="99"/>
    <w:pPr>
      <w:pBdr/>
      <w:spacing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1"/>
    <w:uiPriority w:val="99"/>
    <w:pPr>
      <w:pBdr/>
      <w:spacing/>
      <w:ind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b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be5f1" w:themeColor="accent1" w:themeTint="34" w:fill="auto"/>
        <w:tcBorders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2"/>
    <w:uiPriority w:val="99"/>
    <w:pPr>
      <w:pBdr/>
      <w:spacing/>
      <w:ind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3"/>
    <w:uiPriority w:val="99"/>
    <w:pPr>
      <w:pBdr/>
      <w:spacing/>
      <w:ind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4"/>
    <w:uiPriority w:val="99"/>
    <w:pPr>
      <w:pBdr/>
      <w:spacing/>
      <w:ind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5"/>
    <w:uiPriority w:val="99"/>
    <w:pPr>
      <w:pBdr/>
      <w:spacing/>
      <w:ind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6"/>
    <w:uiPriority w:val="99"/>
    <w:pPr>
      <w:pBdr/>
      <w:spacing/>
      <w:ind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2Horz">
      <w:rPr>
        <w:rFonts w:ascii="Arial" w:hAnsi="Arial"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писок 1 (світлий)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2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3"/>
    <w:uiPriority w:val="99"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4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5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6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писок 21"/>
    <w:uiPriority w:val="99"/>
    <w:pPr>
      <w:pBdr/>
      <w:spacing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1"/>
    <w:uiPriority w:val="99"/>
    <w:pPr>
      <w:pBdr/>
      <w:spacing/>
      <w:ind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2"/>
    <w:uiPriority w:val="99"/>
    <w:pPr>
      <w:pBdr/>
      <w:spacing/>
      <w:ind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3"/>
    <w:uiPriority w:val="99"/>
    <w:pPr>
      <w:pBdr/>
      <w:spacing/>
      <w:ind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4"/>
    <w:uiPriority w:val="99"/>
    <w:pPr>
      <w:pBdr/>
      <w:spacing/>
      <w:ind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5"/>
    <w:uiPriority w:val="99"/>
    <w:pPr>
      <w:pBdr/>
      <w:spacing/>
      <w:ind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6"/>
    <w:uiPriority w:val="99"/>
    <w:pPr>
      <w:pBdr/>
      <w:spacing/>
      <w:ind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писок 31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1"/>
    <w:uiPriority w:val="99"/>
    <w:pPr>
      <w:pBdr/>
      <w:spacing/>
      <w:ind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2"/>
    <w:uiPriority w:val="99"/>
    <w:pPr>
      <w:pBdr/>
      <w:spacing/>
      <w:ind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3"/>
    <w:uiPriority w:val="99"/>
    <w:pPr>
      <w:pBdr/>
      <w:spacing/>
      <w:ind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c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4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5"/>
    <w:uiPriority w:val="99"/>
    <w:pPr>
      <w:pBdr/>
      <w:spacing/>
      <w:ind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6"/>
    <w:uiPriority w:val="99"/>
    <w:pPr>
      <w:pBdr/>
      <w:spacing/>
      <w:ind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писок 41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1"/>
    <w:uiPriority w:val="9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2"/>
    <w:uiPriority w:val="99"/>
    <w:pPr>
      <w:pBdr/>
      <w:spacing/>
      <w:ind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3"/>
    <w:uiPriority w:val="9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4"/>
    <w:uiPriority w:val="9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5"/>
    <w:uiPriority w:val="9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6"/>
    <w:uiPriority w:val="9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писок 5 (темний)1"/>
    <w:uiPriority w:val="99"/>
    <w:pPr>
      <w:pBdr/>
      <w:spacing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1"/>
    <w:uiPriority w:val="99"/>
    <w:pPr>
      <w:pBdr/>
      <w:spacing/>
      <w:ind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2"/>
    <w:uiPriority w:val="99"/>
    <w:pPr>
      <w:pBdr/>
      <w:spacing/>
      <w:ind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3"/>
    <w:uiPriority w:val="99"/>
    <w:pPr>
      <w:pBdr/>
      <w:spacing/>
      <w:ind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c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c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c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3d69c" w:themeColor="accent3" w:themeTint="98" w:fill="auto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4"/>
    <w:uiPriority w:val="99"/>
    <w:pPr>
      <w:pBdr/>
      <w:spacing/>
      <w:ind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5"/>
    <w:uiPriority w:val="99"/>
    <w:pPr>
      <w:pBdr/>
      <w:spacing/>
      <w:ind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6"/>
    <w:uiPriority w:val="99"/>
    <w:pPr>
      <w:pBdr/>
      <w:spacing/>
      <w:ind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6 (кольоровий)1"/>
    <w:uiPriority w:val="99"/>
    <w:pPr>
      <w:pBdr/>
      <w:spacing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1"/>
    <w:uiPriority w:val="99"/>
    <w:pPr>
      <w:pBdr/>
      <w:spacing/>
      <w:ind/>
    </w:pPr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2"/>
    <w:uiPriority w:val="99"/>
    <w:pPr>
      <w:pBdr/>
      <w:spacing/>
      <w:ind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3"/>
    <w:uiPriority w:val="99"/>
    <w:pPr>
      <w:pBdr/>
      <w:spacing/>
      <w:ind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4"/>
    <w:uiPriority w:val="99"/>
    <w:pPr>
      <w:pBdr/>
      <w:spacing/>
      <w:ind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5"/>
    <w:uiPriority w:val="99"/>
    <w:pPr>
      <w:pBdr/>
      <w:spacing/>
      <w:ind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6"/>
    <w:uiPriority w:val="99"/>
    <w:pPr>
      <w:pBdr/>
      <w:spacing/>
      <w:ind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7 (кольоровий)1"/>
    <w:uiPriority w:val="99"/>
    <w:pPr>
      <w:pBdr/>
      <w:spacing/>
      <w:ind/>
    </w:pPr>
    <w:tblPr>
      <w:tblBorders>
        <w:right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1"/>
    <w:uiPriority w:val="99"/>
    <w:pPr>
      <w:pBdr/>
      <w:spacing/>
      <w:ind/>
    </w:pPr>
    <w:tblPr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2"/>
    <w:uiPriority w:val="99"/>
    <w:pPr>
      <w:pBdr/>
      <w:spacing/>
      <w:ind/>
    </w:pPr>
    <w:tblPr>
      <w:tblBorders>
        <w:right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3"/>
    <w:uiPriority w:val="99"/>
    <w:pPr>
      <w:pBdr/>
      <w:spacing/>
      <w:ind/>
    </w:pPr>
    <w:tblPr>
      <w:tblBorders>
        <w:right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4"/>
    <w:uiPriority w:val="99"/>
    <w:pPr>
      <w:pBdr/>
      <w:spacing/>
      <w:ind/>
    </w:pPr>
    <w:tblPr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5"/>
    <w:uiPriority w:val="99"/>
    <w:pPr>
      <w:pBdr/>
      <w:spacing/>
      <w:ind/>
    </w:pPr>
    <w:tblPr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6"/>
    <w:uiPriority w:val="99"/>
    <w:pPr>
      <w:pBdr/>
      <w:spacing/>
      <w:ind/>
    </w:pPr>
    <w:tblPr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"/>
    <w:uiPriority w:val="99"/>
    <w:pPr>
      <w:pBdr/>
      <w:spacing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1"/>
    <w:uiPriority w:val="99"/>
    <w:pPr>
      <w:pBdr/>
      <w:spacing/>
      <w:ind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2"/>
    <w:uiPriority w:val="99"/>
    <w:pPr>
      <w:pBdr/>
      <w:spacing/>
      <w:ind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3"/>
    <w:uiPriority w:val="99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4"/>
    <w:uiPriority w:val="99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5"/>
    <w:uiPriority w:val="99"/>
    <w:pPr>
      <w:pBdr/>
      <w:spacing/>
      <w:ind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6"/>
    <w:uiPriority w:val="99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2" w:customStyle="1">
    <w:name w:val="Текст виноски Знак"/>
    <w:link w:val="697"/>
    <w:uiPriority w:val="99"/>
    <w:pPr>
      <w:pBdr/>
      <w:spacing/>
      <w:ind/>
    </w:pPr>
    <w:rPr>
      <w:sz w:val="18"/>
    </w:rPr>
  </w:style>
  <w:style w:type="character" w:styleId="903" w:customStyle="1">
    <w:name w:val="Текст кінцевої виноски Знак"/>
    <w:link w:val="693"/>
    <w:uiPriority w:val="99"/>
    <w:pPr>
      <w:pBdr/>
      <w:spacing/>
      <w:ind/>
    </w:pPr>
    <w:rPr>
      <w:sz w:val="20"/>
    </w:rPr>
  </w:style>
  <w:style w:type="paragraph" w:styleId="904" w:customStyle="1">
    <w:name w:val="TOC Heading"/>
    <w:uiPriority w:val="39"/>
    <w:unhideWhenUsed/>
    <w:pPr>
      <w:pBdr/>
      <w:spacing/>
      <w:ind/>
    </w:pPr>
    <w:rPr>
      <w:rFonts w:hint="default" w:ascii="Calibri" w:hAnsi="Calibri" w:eastAsia="Calibri" w:cs="Times New Roman"/>
      <w:lang w:val="uk-UA" w:eastAsia="zh-CN" w:bidi="ar-SA"/>
    </w:rPr>
  </w:style>
  <w:style w:type="paragraph" w:styleId="905" w:customStyle="1">
    <w:name w:val="msonormalbullet2.gif"/>
    <w:basedOn w:val="677"/>
    <w:uiPriority w:val="0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character" w:styleId="906" w:customStyle="1">
    <w:name w:val="Текст у виносці Знак"/>
    <w:basedOn w:val="687"/>
    <w:link w:val="689"/>
    <w:uiPriority w:val="0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paragraph" w:styleId="907" w:customStyle="1">
    <w:name w:val="docdata"/>
    <w:basedOn w:val="677"/>
    <w:uiPriority w:val="0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78C6687-500E-4D88-BB8C-CFD8E16A3D12}"/>
</file>

<file path=customXml/itemProps2.xml><?xml version="1.0" encoding="utf-8"?>
<ds:datastoreItem xmlns:ds="http://schemas.openxmlformats.org/officeDocument/2006/customXml" ds:itemID="{5D0AEA6B-E499-4EEF-98A3-AFBB261C493E}"/>
</file>

<file path=customXml/itemProps3.xml><?xml version="1.0" encoding="utf-8"?>
<ds:datastoreItem xmlns:ds="http://schemas.openxmlformats.org/officeDocument/2006/customXml" ds:itemID="{EA1BF34B-DBA2-4692-A188-CB89F1877C32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21</cp:revision>
  <dcterms:created xsi:type="dcterms:W3CDTF">2025-07-17T12:04:00Z</dcterms:created>
  <dcterms:modified xsi:type="dcterms:W3CDTF">2025-07-24T13:55:05Z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3AC163C904354D8AB1A294E0A0A73080_12</vt:lpwstr>
  </property>
</Properties>
</file>