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09"/>
          <w:tab w:val="left" w:leader="none" w:pos="709"/>
        </w:tabs>
        <w:spacing w:after="68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09"/>
          <w:tab w:val="left" w:leader="none" w:pos="709"/>
        </w:tabs>
        <w:spacing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09"/>
          <w:tab w:val="left" w:leader="none" w:pos="709"/>
        </w:tabs>
        <w:spacing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6"/>
          <w:szCs w:val="16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09"/>
          <w:tab w:val="left" w:leader="none" w:pos="709"/>
        </w:tabs>
        <w:spacing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</w:r>
      <w:bookmarkStart w:id="0" w:name="_heading=h.gjdgxs"/>
      <w:r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</w:t>
      </w:r>
      <w:r>
        <w:rPr>
          <w:b/>
          <w:rtl w:val="0"/>
        </w:rPr>
        <w:t xml:space="preserve">шістдесят третя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сесія восьмого скликання) </w:t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09"/>
          <w:tab w:val="left" w:leader="none" w:pos="709"/>
        </w:tabs>
        <w:spacing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РІШЕННЯ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</w:tabs>
        <w:spacing/>
        <w:ind w:firstLine="0"/>
        <w:jc w:val="center"/>
        <w:rPr>
          <w:b/>
        </w:rPr>
      </w:pPr>
      <w:r>
        <w:rPr>
          <w:rtl w:val="0"/>
        </w:rPr>
      </w:r>
      <w:r>
        <w:rPr>
          <w:b/>
        </w:rPr>
      </w:r>
      <w:r>
        <w:rPr>
          <w:b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4535"/>
          <w:tab w:val="left" w:leader="none" w:pos="4535"/>
          <w:tab w:val="left" w:leader="none" w:pos="7370"/>
        </w:tabs>
        <w:spacing w:after="200" w:line="276" w:lineRule="auto"/>
        <w:ind w:firstLine="0"/>
        <w:rPr/>
      </w:pPr>
      <w:r>
        <w:rPr>
          <w:rtl w:val="0"/>
        </w:rPr>
        <w:t xml:space="preserve">23 липня 2025 року</w:t>
        <w:tab/>
        <w:t xml:space="preserve">м. Мена</w:t>
        <w:tab/>
        <w:t xml:space="preserve">№ 403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709"/>
        </w:tabs>
        <w:spacing w:after="170"/>
        <w:ind w:right="5393" w:firstLine="0"/>
        <w:rPr/>
      </w:pPr>
      <w:r>
        <w:rPr>
          <w:b/>
          <w:rtl w:val="0"/>
        </w:rPr>
        <w:t xml:space="preserve">Про затвердження Угоди про солідарне співробітництво між Менською міською радою та містом Фрідберг</w:t>
      </w:r>
      <w:r/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</w:tabs>
        <w:spacing w:after="20" w:before="20" w:line="240" w:lineRule="auto"/>
        <w:ind w:firstLine="566"/>
        <w:rPr/>
      </w:pPr>
      <w:r>
        <w:rPr>
          <w:rtl w:val="0"/>
        </w:rPr>
        <w:t xml:space="preserve">Грунтуючись на взаємній зацікавленості у зміцненні та розширенні солідарного партнерства</w:t>
      </w:r>
      <w:r>
        <w:rPr>
          <w:rtl w:val="0"/>
        </w:rPr>
        <w:t xml:space="preserve"> між містом Фрідберг (Німеччина) та Менською міською ра</w:t>
      </w:r>
      <w:r>
        <w:rPr>
          <w:rtl w:val="0"/>
        </w:rPr>
        <w:t xml:space="preserve">дою (Україна), враховуючи, що 20 червня 2025 року</w:t>
      </w:r>
      <w:r>
        <w:rPr>
          <w:rFonts w:ascii="Times New Roman" w:hAnsi="Times New Roman" w:eastAsia="Times New Roman" w:cs="Times New Roman"/>
          <w:color w:val="292b2c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color w:val="292b2c"/>
          <w:sz w:val="28"/>
          <w:szCs w:val="28"/>
          <w:highlight w:val="none"/>
        </w:rPr>
        <w:t xml:space="preserve">місті Фрідберг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бу</w:t>
      </w:r>
      <w:r>
        <w:rPr>
          <w:rtl w:val="0"/>
        </w:rPr>
        <w:t xml:space="preserve">ло укладено Угоду </w:t>
      </w:r>
      <w:r>
        <w:rPr>
          <w:rtl w:val="0"/>
        </w:rPr>
        <w:t xml:space="preserve">між зазначеними сторонами,</w:t>
      </w:r>
      <w:r>
        <w:rPr>
          <w:rtl w:val="0"/>
        </w:rPr>
        <w:t xml:space="preserve"> </w:t>
      </w:r>
      <w:r>
        <w:t xml:space="preserve">з метою розвитку двосторонньої комунікації та реалізації спільних проєктів у сферах економіки, цифровізації, енергоефективності, захисту навколишнього середовища та інших напрямах спільної діяльності,</w:t>
      </w:r>
      <w:r>
        <w:rPr>
          <w:rtl w:val="0"/>
        </w:rPr>
        <w:t xml:space="preserve"> </w:t>
      </w:r>
      <w:r>
        <w:rPr>
          <w:rtl w:val="0"/>
        </w:rPr>
        <w:t xml:space="preserve">відповідно до ч.1 ст.26 Закону України «Про місцеве самоврядування в Україні», Менська міська рада</w:t>
      </w:r>
      <w:r/>
    </w:p>
    <w:p>
      <w:pPr>
        <w:widowControl w:val="false"/>
        <w:pBdr/>
        <w:tabs>
          <w:tab w:val="left" w:leader="none" w:pos="709"/>
        </w:tabs>
        <w:spacing w:after="20" w:before="20" w:line="240" w:lineRule="auto"/>
        <w:ind w:firstLine="0"/>
        <w:rPr/>
      </w:pPr>
      <w:r>
        <w:rPr>
          <w:rtl w:val="0"/>
        </w:rPr>
        <w:t xml:space="preserve">ВИРІШИЛА: </w:t>
      </w:r>
      <w:r/>
    </w:p>
    <w:p>
      <w:pPr>
        <w:widowControl w:val="false"/>
        <w:numPr>
          <w:ilvl w:val="0"/>
          <w:numId w:val="1"/>
        </w:numPr>
        <w:pBdr/>
        <w:tabs>
          <w:tab w:val="left" w:leader="none" w:pos="-5"/>
          <w:tab w:val="clear" w:leader="none" w:pos="709"/>
          <w:tab w:val="left" w:leader="none" w:pos="850"/>
        </w:tabs>
        <w:spacing w:after="0" w:afterAutospacing="0" w:before="20" w:line="240" w:lineRule="auto"/>
        <w:ind w:firstLine="570" w:left="0"/>
        <w:rPr/>
      </w:pPr>
      <w:r>
        <w:rPr>
          <w:rtl w:val="0"/>
        </w:rPr>
        <w:t xml:space="preserve">Затвердити Угоду про солідарне партнерство між Менською міською радою та містом Фрідберг, згідно Додатку до рішення (додається).</w:t>
      </w:r>
      <w:r/>
    </w:p>
    <w:p>
      <w:pPr>
        <w:widowControl w:val="false"/>
        <w:numPr>
          <w:ilvl w:val="0"/>
          <w:numId w:val="1"/>
        </w:numPr>
        <w:pBdr/>
        <w:tabs>
          <w:tab w:val="left" w:leader="none" w:pos="-5"/>
          <w:tab w:val="clear" w:leader="none" w:pos="709"/>
          <w:tab w:val="left" w:leader="none" w:pos="850"/>
        </w:tabs>
        <w:spacing w:after="20" w:before="0" w:beforeAutospacing="0" w:line="240" w:lineRule="auto"/>
        <w:ind w:firstLine="570" w:left="0"/>
        <w:rPr/>
      </w:pPr>
      <w:r>
        <w:rPr>
          <w:rtl w:val="0"/>
        </w:rPr>
        <w:t xml:space="preserve">Контроль за виконанням рішення покласти на </w:t>
      </w:r>
      <w:r>
        <w:rPr>
          <w:highlight w:val="none"/>
          <w:rtl w:val="0"/>
        </w:rPr>
        <w:t xml:space="preserve">заступника міського голови з питань діяльності виконавчих органів ради відовідно до розподілу функціональних обов’язків</w:t>
      </w:r>
      <w:r>
        <w:rPr>
          <w:highlight w:val="white"/>
          <w:rtl w:val="0"/>
        </w:rPr>
        <w:t xml:space="preserve">.</w:t>
      </w:r>
      <w:r>
        <w:rPr>
          <w:rtl w:val="0"/>
        </w:rPr>
      </w:r>
      <w:r/>
    </w:p>
    <w:p>
      <w:pPr>
        <w:pBdr>
          <w:between w:val="none" w:color="000000" w:sz="0" w:space="0"/>
        </w:pBdr>
        <w:shd w:val="clear" w:color="auto" w:fill="ffffff"/>
        <w:tabs>
          <w:tab w:val="left" w:leader="none" w:pos="709"/>
          <w:tab w:val="left" w:leader="none" w:pos="850"/>
        </w:tabs>
        <w:spacing/>
        <w:ind w:firstLine="0"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09"/>
          <w:tab w:val="left" w:leader="none" w:pos="709"/>
          <w:tab w:val="left" w:leader="none" w:pos="6520"/>
          <w:tab w:val="left" w:leader="none" w:pos="6803"/>
          <w:tab w:val="left" w:leader="none" w:pos="6803"/>
        </w:tabs>
        <w:spacing w:after="0" w:before="238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Секретар ради</w:t>
        <w:tab/>
        <w:t xml:space="preserve">Юрій  СТАЛЬНИЧЕНКО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709"/>
        <w:tab w:val="center" w:leader="none" w:pos="7143"/>
        <w:tab w:val="right" w:leader="none" w:pos="14287"/>
      </w:tabs>
      <w:spacing w:after="0" w:before="0" w:line="240" w:lineRule="auto"/>
      <w:ind w:right="0" w:firstLine="567" w:left="0"/>
      <w:jc w:val="both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709"/>
        <w:tab w:val="center" w:leader="none" w:pos="7143"/>
        <w:tab w:val="right" w:leader="none" w:pos="14287"/>
      </w:tabs>
      <w:spacing w:after="0" w:before="0" w:line="240" w:lineRule="auto"/>
      <w:ind w:right="0" w:firstLine="567" w:left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</w:p>
  <w:p>
    <w:pPr>
      <w:keepNext w:val="false"/>
      <w:keepLines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709"/>
        <w:tab w:val="center" w:leader="none" w:pos="7143"/>
        <w:tab w:val="right" w:leader="none" w:pos="14287"/>
      </w:tabs>
      <w:spacing w:after="0" w:before="0" w:line="240" w:lineRule="auto"/>
      <w:ind w:right="0" w:firstLine="567" w:left="0"/>
      <w:jc w:val="both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709"/>
        <w:tab w:val="left" w:leader="none" w:pos="709"/>
      </w:tabs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59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uk" w:eastAsia="zh-CN" w:bidi="ar-SA"/>
      </w:rPr>
    </w:rPrDefault>
    <w:pPrDefault>
      <w:pPr>
        <w:pBdr/>
        <w:tabs>
          <w:tab w:val="left" w:leader="none" w:pos="709"/>
        </w:tabs>
        <w:spacing/>
        <w:ind w:right="0" w:firstLine="567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Intense Emphasis"/>
    <w:basedOn w:val="9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Intense Reference"/>
    <w:basedOn w:val="9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2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3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724">
    <w:name w:val="Strong"/>
    <w:basedOn w:val="907"/>
    <w:uiPriority w:val="22"/>
    <w:qFormat/>
    <w:pPr>
      <w:pBdr/>
      <w:spacing/>
      <w:ind/>
    </w:pPr>
    <w:rPr>
      <w:b/>
      <w:bCs/>
    </w:rPr>
  </w:style>
  <w:style w:type="character" w:styleId="725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6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7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>
    <w:name w:val="Heading 1"/>
    <w:basedOn w:val="735"/>
    <w:next w:val="735"/>
    <w:pPr>
      <w:widowControl w:val="false"/>
      <w:pBdr/>
      <w:spacing w:after="0" w:before="0" w:line="240" w:lineRule="auto"/>
      <w:ind w:right="0" w:firstLine="0" w:left="0"/>
      <w:jc w:val="center"/>
    </w:pPr>
    <w:rPr>
      <w:rFonts w:ascii="Times New Roman" w:hAnsi="Times New Roman" w:eastAsia="Times New Roman" w:cs="Times New Roman"/>
      <w:b/>
      <w:color w:val="000000"/>
      <w:sz w:val="28"/>
      <w:szCs w:val="28"/>
    </w:rPr>
  </w:style>
  <w:style w:type="paragraph" w:styleId="729">
    <w:name w:val="Heading 2"/>
    <w:basedOn w:val="735"/>
    <w:next w:val="735"/>
    <w:pPr>
      <w:pBdr/>
      <w:tabs>
        <w:tab w:val="left" w:leader="none" w:pos="4394"/>
        <w:tab w:val="left" w:leader="none" w:pos="7370"/>
      </w:tabs>
      <w:spacing w:after="0" w:before="0" w:line="240" w:lineRule="auto"/>
      <w:ind w:firstLine="0"/>
    </w:pPr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730">
    <w:name w:val="Heading 3"/>
    <w:basedOn w:val="735"/>
    <w:next w:val="73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  <w:szCs w:val="28"/>
    </w:rPr>
  </w:style>
  <w:style w:type="paragraph" w:styleId="731">
    <w:name w:val="Heading 4"/>
    <w:basedOn w:val="735"/>
    <w:next w:val="735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6"/>
      <w:szCs w:val="26"/>
    </w:rPr>
  </w:style>
  <w:style w:type="paragraph" w:styleId="732">
    <w:name w:val="Heading 5"/>
    <w:basedOn w:val="735"/>
    <w:next w:val="735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4"/>
      <w:szCs w:val="24"/>
    </w:rPr>
  </w:style>
  <w:style w:type="paragraph" w:styleId="733">
    <w:name w:val="Heading 6"/>
    <w:basedOn w:val="735"/>
    <w:next w:val="735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2"/>
      <w:szCs w:val="22"/>
    </w:rPr>
  </w:style>
  <w:style w:type="paragraph" w:styleId="734">
    <w:name w:val="Title"/>
    <w:basedOn w:val="735"/>
    <w:next w:val="735"/>
    <w:pPr>
      <w:pBdr/>
      <w:spacing w:after="200" w:before="300"/>
      <w:ind/>
    </w:pPr>
    <w:rPr>
      <w:sz w:val="48"/>
      <w:szCs w:val="48"/>
    </w:rPr>
  </w:style>
  <w:style w:type="paragraph" w:styleId="735" w:default="1">
    <w:name w:val="Normal"/>
    <w:pPr>
      <w:pBdr/>
      <w:spacing/>
      <w:ind/>
    </w:pPr>
  </w:style>
  <w:style w:type="table" w:styleId="736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Heading 1 Char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8">
    <w:name w:val="Heading 2 Char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9">
    <w:name w:val="Heading 3 Char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0">
    <w:name w:val="Heading 4 Char"/>
    <w:basedOn w:val="9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5 Char"/>
    <w:basedOn w:val="9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6 Char"/>
    <w:basedOn w:val="9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07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0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07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character" w:styleId="751">
    <w:name w:val="Title Char"/>
    <w:basedOn w:val="907"/>
    <w:uiPriority w:val="10"/>
    <w:pPr>
      <w:pBdr/>
      <w:spacing/>
      <w:ind/>
    </w:pPr>
    <w:rPr>
      <w:sz w:val="48"/>
      <w:szCs w:val="48"/>
    </w:rPr>
  </w:style>
  <w:style w:type="character" w:styleId="752">
    <w:name w:val="Subtitle Char"/>
    <w:basedOn w:val="907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7"/>
    <w:link w:val="757"/>
    <w:uiPriority w:val="99"/>
    <w:pPr>
      <w:pBdr/>
      <w:spacing/>
      <w:ind/>
    </w:pPr>
  </w:style>
  <w:style w:type="paragraph" w:styleId="759">
    <w:name w:val="Footer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7"/>
    <w:link w:val="759"/>
    <w:uiPriority w:val="99"/>
    <w:pPr>
      <w:pBdr/>
      <w:spacing/>
      <w:ind/>
    </w:pPr>
  </w:style>
  <w:style w:type="paragraph" w:styleId="76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rPr>
        <w:rFonts w:ascii="Arial" w:hAnsi="Arial"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rPr>
        <w:rFonts w:ascii="Arial" w:hAnsi="Arial"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Horz">
      <w:rPr>
        <w:rFonts w:ascii="Arial" w:hAnsi="Arial"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7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uiPriority w:val="99"/>
    <w:unhideWhenUsed/>
    <w:pPr>
      <w:pBdr/>
      <w:spacing w:after="0" w:afterAutospacing="0"/>
      <w:ind/>
    </w:p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>
    <w:name w:val="Subtitle"/>
    <w:basedOn w:val="735"/>
    <w:next w:val="735"/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709"/>
      </w:tabs>
      <w:spacing w:after="200" w:before="200" w:line="240" w:lineRule="auto"/>
      <w:ind w:right="0" w:firstLine="567" w:left="0"/>
      <w:jc w:val="both"/>
    </w:pPr>
    <w:rPr>
      <w:rFonts w:ascii="Times New Roman" w:hAnsi="Times New Roman" w:eastAsia="Times New Roman" w:cs="Times New Roman"/>
      <w:b w:val="0"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/HIAGuYX0S5FqPHkMQh9D8IWg==">CgMxLjAyCGguZ2pkZ3hzOAByITFJRk94cTF3Q1dDZ0d3TG9jSnV2ZmVmTjFfRGZySC1fUQ==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6</cp:revision>
  <dcterms:created xsi:type="dcterms:W3CDTF">2019-03-29T20:09:00Z</dcterms:created>
  <dcterms:modified xsi:type="dcterms:W3CDTF">2025-07-24T11:18:03Z</dcterms:modified>
</cp:coreProperties>
</file>