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spacing/>
        <w:ind/>
        <w:jc w:val="left"/>
        <w:rPr>
          <w:color w:val="000000"/>
        </w:rPr>
      </w:pPr>
      <w:r>
        <w:rPr>
          <w:color w:val="000000"/>
          <w:lang w:val="ru-RU" w:eastAsia="ru-RU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9"/>
        <w:pBdr/>
        <w:spacing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10"/>
        <w:widowControl w:val="false"/>
        <w:pBdr/>
        <w:spacing/>
        <w:ind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</w:r>
      <w:r>
        <w:rPr>
          <w:rFonts w:ascii="Times New Roman" w:hAnsi="Times New Roman"/>
          <w:color w:val="000000"/>
          <w:sz w:val="16"/>
          <w:szCs w:val="16"/>
          <w:lang w:val="uk-UA"/>
        </w:rPr>
      </w:r>
      <w:r>
        <w:rPr>
          <w:rFonts w:ascii="Times New Roman" w:hAnsi="Times New Roman"/>
          <w:color w:val="000000"/>
          <w:sz w:val="16"/>
          <w:szCs w:val="16"/>
          <w:lang w:val="uk-UA"/>
        </w:rPr>
      </w:r>
    </w:p>
    <w:p>
      <w:pPr>
        <w:pStyle w:val="910"/>
        <w:widowControl w:val="false"/>
        <w:pBdr/>
        <w:spacing/>
        <w:ind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hi-IN" w:bidi="hi-IN"/>
        </w:rPr>
        <w:t xml:space="preserve">РОЗПОРЯДЖЕННЯ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910"/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910"/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hi-IN" w:bidi="hi-IN"/>
        </w:rPr>
        <w:t xml:space="preserve">04 липня 2025 року</w:t>
        <w:tab/>
        <w:t xml:space="preserve">м. Мена</w:t>
        <w:tab/>
        <w:t xml:space="preserve">№ 190</w:t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910"/>
        <w:pBdr/>
        <w:spacing/>
        <w:ind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0"/>
        <w:pBdr/>
        <w:spacing/>
        <w:ind w:right="5103" w:firstLine="0"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створення комісії з встановлення фактів пошкодження майна внаслідок негод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910"/>
        <w:pBdr/>
        <w:spacing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910"/>
        <w:pBdr/>
        <w:spacing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З метою забезпечення оперативного обстеження майна громадян, пошкодженого внаслідок негод в населених пунктах Менської міської територіальної громади та керуючись Кодексом цивільного захисту України,   ст. 42, 50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«Про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:</w:t>
      </w:r>
      <w:r/>
    </w:p>
    <w:p>
      <w:pPr>
        <w:pStyle w:val="910"/>
        <w:pBdr/>
        <w:spacing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Створити комісію з встановлення фактів пошкодження майна, які виникли внаслідок негод в населених пунктах Менської міської територіальної громади,  у складі: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ГАЄВОЙ Сергій Миколайович – заступник міського голови з питань діяльності виконавчих органів ради Менської міської ради, голова комісії;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ЮЩЕНКО Андрій Михайлович – начальник Відділу архітектури та містобудування Менської міської ради, заступник голови комісії;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ГОРБАЧ Тамара Іванівна - провідний спеціаліст  відділу житлово-комунального господарства та комунального майна Менської міської ради, секретар комісії.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Члени комісії: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АНДРІЄНКО Юлія Дмитрівна - головний спеціаліст сектору оборонної роботи, цивільного захисту населення та роботи з правоохоронними органами Менської міської ради;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БІЛОГУБ Ігор Олексійович, головний спеціаліст відділу земельних відносин, агропромислового комплексу та екології Менської міської ради;</w:t>
      </w:r>
      <w:r>
        <w:rPr>
          <w:sz w:val="22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КАРПЕНКО Олександр Петрович – завідувач сектору фізичної культури і спорту Менської міської ради, в. о. завідувача сектору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оборонної роботи, цивільного захисту населення та роботи з правоохоронними органами Менської міської ради;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МЕКЕНЧЕНКО Віра Володимирівна – головний спеціаліст відділу бухгалтерського обліку та звітності Менської міської ради;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1276"/>
        </w:tabs>
        <w:spacing/>
        <w:ind w:right="0" w:firstLine="567" w:left="0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ЧЕПУРНИЙ Станіслав Дмитрович - завідувач  господарством Менської міської ради;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Контроль за виконанням розпорядження залишаю за собою.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</w:tabs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652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910"/>
        <w:pBdr/>
        <w:spacing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10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64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7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6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5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5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5">
    <w:name w:val="Caption Char"/>
    <w:basedOn w:val="908"/>
    <w:link w:val="866"/>
    <w:uiPriority w:val="99"/>
    <w:pPr>
      <w:pBdr/>
      <w:spacing/>
      <w:ind/>
    </w:pPr>
  </w:style>
  <w:style w:type="paragraph" w:styleId="726">
    <w:name w:val="endnote text"/>
    <w:basedOn w:val="904"/>
    <w:link w:val="72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7">
    <w:name w:val="Endnote Text Char"/>
    <w:link w:val="726"/>
    <w:uiPriority w:val="99"/>
    <w:pPr>
      <w:pBdr/>
      <w:spacing/>
      <w:ind/>
    </w:pPr>
    <w:rPr>
      <w:sz w:val="20"/>
    </w:rPr>
  </w:style>
  <w:style w:type="character" w:styleId="728">
    <w:name w:val="end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paragraph" w:styleId="729">
    <w:name w:val="table of figures"/>
    <w:basedOn w:val="904"/>
    <w:next w:val="904"/>
    <w:uiPriority w:val="99"/>
    <w:unhideWhenUsed/>
    <w:pPr>
      <w:pBdr/>
      <w:spacing w:after="0" w:afterAutospacing="0"/>
      <w:ind/>
    </w:pPr>
  </w:style>
  <w:style w:type="table" w:styleId="730">
    <w:name w:val="Table Grid Light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904"/>
    <w:next w:val="904"/>
    <w:link w:val="837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7">
    <w:name w:val="Heading 1 Char"/>
    <w:link w:val="836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8">
    <w:name w:val="Heading 2"/>
    <w:basedOn w:val="904"/>
    <w:next w:val="904"/>
    <w:link w:val="839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9">
    <w:name w:val="Heading 2 Char"/>
    <w:link w:val="838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40">
    <w:name w:val="Heading 3"/>
    <w:basedOn w:val="904"/>
    <w:next w:val="904"/>
    <w:link w:val="841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41">
    <w:name w:val="Heading 3 Char"/>
    <w:link w:val="840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42">
    <w:name w:val="Heading 4"/>
    <w:basedOn w:val="904"/>
    <w:next w:val="904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3">
    <w:name w:val="Heading 4 Char"/>
    <w:basedOn w:val="905"/>
    <w:link w:val="84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4">
    <w:name w:val="Heading 5"/>
    <w:basedOn w:val="904"/>
    <w:next w:val="904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5">
    <w:name w:val="Heading 5 Char"/>
    <w:basedOn w:val="905"/>
    <w:link w:val="84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6">
    <w:name w:val="Heading 6"/>
    <w:basedOn w:val="904"/>
    <w:next w:val="904"/>
    <w:link w:val="84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7">
    <w:name w:val="Heading 6 Char"/>
    <w:basedOn w:val="905"/>
    <w:link w:val="8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904"/>
    <w:next w:val="904"/>
    <w:link w:val="84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9">
    <w:name w:val="Heading 7 Char"/>
    <w:basedOn w:val="905"/>
    <w:link w:val="84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0">
    <w:name w:val="Heading 8"/>
    <w:basedOn w:val="904"/>
    <w:next w:val="904"/>
    <w:link w:val="85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1">
    <w:name w:val="Heading 8 Char"/>
    <w:basedOn w:val="905"/>
    <w:link w:val="85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2">
    <w:name w:val="Heading 9"/>
    <w:basedOn w:val="904"/>
    <w:next w:val="904"/>
    <w:link w:val="85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3">
    <w:name w:val="Heading 9 Char"/>
    <w:basedOn w:val="905"/>
    <w:link w:val="8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4">
    <w:name w:val="List Paragraph"/>
    <w:basedOn w:val="904"/>
    <w:uiPriority w:val="34"/>
    <w:qFormat/>
    <w:pPr>
      <w:pBdr/>
      <w:spacing/>
      <w:ind w:left="720"/>
      <w:contextualSpacing w:val="true"/>
    </w:pPr>
  </w:style>
  <w:style w:type="paragraph" w:styleId="855">
    <w:name w:val="No Spacing"/>
    <w:uiPriority w:val="1"/>
    <w:qFormat/>
    <w:pPr>
      <w:pBdr/>
      <w:spacing w:after="0" w:before="0" w:line="240" w:lineRule="auto"/>
      <w:ind/>
    </w:pPr>
  </w:style>
  <w:style w:type="paragraph" w:styleId="856">
    <w:name w:val="Title"/>
    <w:basedOn w:val="904"/>
    <w:next w:val="904"/>
    <w:link w:val="85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7">
    <w:name w:val="Title Char"/>
    <w:basedOn w:val="905"/>
    <w:link w:val="856"/>
    <w:uiPriority w:val="10"/>
    <w:pPr>
      <w:pBdr/>
      <w:spacing/>
      <w:ind/>
    </w:pPr>
    <w:rPr>
      <w:sz w:val="48"/>
      <w:szCs w:val="48"/>
    </w:rPr>
  </w:style>
  <w:style w:type="paragraph" w:styleId="858">
    <w:name w:val="Subtitle"/>
    <w:basedOn w:val="904"/>
    <w:next w:val="904"/>
    <w:link w:val="85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9">
    <w:name w:val="Subtitle Char"/>
    <w:basedOn w:val="905"/>
    <w:link w:val="858"/>
    <w:uiPriority w:val="11"/>
    <w:pPr>
      <w:pBdr/>
      <w:spacing/>
      <w:ind/>
    </w:pPr>
    <w:rPr>
      <w:sz w:val="24"/>
      <w:szCs w:val="24"/>
    </w:rPr>
  </w:style>
  <w:style w:type="paragraph" w:styleId="860">
    <w:name w:val="Quote"/>
    <w:basedOn w:val="904"/>
    <w:next w:val="904"/>
    <w:link w:val="861"/>
    <w:uiPriority w:val="29"/>
    <w:qFormat/>
    <w:pPr>
      <w:pBdr/>
      <w:spacing/>
      <w:ind w:right="720" w:left="720"/>
    </w:pPr>
    <w:rPr>
      <w:i/>
    </w:rPr>
  </w:style>
  <w:style w:type="character" w:styleId="861">
    <w:name w:val="Quote Char"/>
    <w:link w:val="860"/>
    <w:uiPriority w:val="29"/>
    <w:pPr>
      <w:pBdr/>
      <w:spacing/>
      <w:ind/>
    </w:pPr>
    <w:rPr>
      <w:i/>
    </w:rPr>
  </w:style>
  <w:style w:type="paragraph" w:styleId="862">
    <w:name w:val="Intense Quote"/>
    <w:basedOn w:val="904"/>
    <w:next w:val="904"/>
    <w:link w:val="8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3">
    <w:name w:val="Intense Quote Char"/>
    <w:link w:val="862"/>
    <w:uiPriority w:val="30"/>
    <w:pPr>
      <w:pBdr/>
      <w:spacing/>
      <w:ind/>
    </w:pPr>
    <w:rPr>
      <w:i/>
    </w:rPr>
  </w:style>
  <w:style w:type="paragraph" w:styleId="864">
    <w:name w:val="Header"/>
    <w:basedOn w:val="904"/>
    <w:link w:val="86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5">
    <w:name w:val="Header Char"/>
    <w:basedOn w:val="905"/>
    <w:link w:val="864"/>
    <w:uiPriority w:val="99"/>
    <w:pPr>
      <w:pBdr/>
      <w:spacing/>
      <w:ind/>
    </w:pPr>
  </w:style>
  <w:style w:type="paragraph" w:styleId="866">
    <w:name w:val="Footer"/>
    <w:basedOn w:val="904"/>
    <w:link w:val="86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7">
    <w:name w:val="Footer Char"/>
    <w:basedOn w:val="905"/>
    <w:link w:val="866"/>
    <w:uiPriority w:val="99"/>
    <w:pPr>
      <w:pBdr/>
      <w:spacing/>
      <w:ind/>
    </w:pPr>
  </w:style>
  <w:style w:type="table" w:styleId="868">
    <w:name w:val="Table Grid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1">
    <w:name w:val="footnote text"/>
    <w:basedOn w:val="904"/>
    <w:link w:val="8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2">
    <w:name w:val="Footnote Text Char"/>
    <w:link w:val="891"/>
    <w:uiPriority w:val="99"/>
    <w:pPr>
      <w:pBdr/>
      <w:spacing/>
      <w:ind/>
    </w:pPr>
    <w:rPr>
      <w:sz w:val="18"/>
    </w:rPr>
  </w:style>
  <w:style w:type="character" w:styleId="893">
    <w:name w:val="footnote reference"/>
    <w:basedOn w:val="905"/>
    <w:uiPriority w:val="99"/>
    <w:unhideWhenUsed/>
    <w:pPr>
      <w:pBdr/>
      <w:spacing/>
      <w:ind/>
    </w:pPr>
    <w:rPr>
      <w:vertAlign w:val="superscript"/>
    </w:rPr>
  </w:style>
  <w:style w:type="paragraph" w:styleId="894">
    <w:name w:val="toc 1"/>
    <w:basedOn w:val="904"/>
    <w:next w:val="904"/>
    <w:uiPriority w:val="39"/>
    <w:unhideWhenUsed/>
    <w:pPr>
      <w:pBdr/>
      <w:spacing w:after="57"/>
      <w:ind w:right="0" w:firstLine="0" w:left="0"/>
    </w:pPr>
  </w:style>
  <w:style w:type="paragraph" w:styleId="895">
    <w:name w:val="toc 2"/>
    <w:basedOn w:val="904"/>
    <w:next w:val="904"/>
    <w:uiPriority w:val="39"/>
    <w:unhideWhenUsed/>
    <w:pPr>
      <w:pBdr/>
      <w:spacing w:after="57"/>
      <w:ind w:right="0" w:firstLine="0" w:left="283"/>
    </w:pPr>
  </w:style>
  <w:style w:type="paragraph" w:styleId="896">
    <w:name w:val="toc 3"/>
    <w:basedOn w:val="904"/>
    <w:next w:val="904"/>
    <w:uiPriority w:val="39"/>
    <w:unhideWhenUsed/>
    <w:pPr>
      <w:pBdr/>
      <w:spacing w:after="57"/>
      <w:ind w:right="0" w:firstLine="0" w:left="567"/>
    </w:pPr>
  </w:style>
  <w:style w:type="paragraph" w:styleId="897">
    <w:name w:val="toc 4"/>
    <w:basedOn w:val="904"/>
    <w:next w:val="904"/>
    <w:uiPriority w:val="39"/>
    <w:unhideWhenUsed/>
    <w:pPr>
      <w:pBdr/>
      <w:spacing w:after="57"/>
      <w:ind w:right="0" w:firstLine="0" w:left="850"/>
    </w:pPr>
  </w:style>
  <w:style w:type="paragraph" w:styleId="898">
    <w:name w:val="toc 5"/>
    <w:basedOn w:val="904"/>
    <w:next w:val="904"/>
    <w:uiPriority w:val="39"/>
    <w:unhideWhenUsed/>
    <w:pPr>
      <w:pBdr/>
      <w:spacing w:after="57"/>
      <w:ind w:right="0" w:firstLine="0" w:left="1134"/>
    </w:pPr>
  </w:style>
  <w:style w:type="paragraph" w:styleId="899">
    <w:name w:val="toc 6"/>
    <w:basedOn w:val="904"/>
    <w:next w:val="904"/>
    <w:uiPriority w:val="39"/>
    <w:unhideWhenUsed/>
    <w:pPr>
      <w:pBdr/>
      <w:spacing w:after="57"/>
      <w:ind w:right="0" w:firstLine="0" w:left="1417"/>
    </w:pPr>
  </w:style>
  <w:style w:type="paragraph" w:styleId="900">
    <w:name w:val="toc 7"/>
    <w:basedOn w:val="904"/>
    <w:next w:val="904"/>
    <w:uiPriority w:val="39"/>
    <w:unhideWhenUsed/>
    <w:pPr>
      <w:pBdr/>
      <w:spacing w:after="57"/>
      <w:ind w:right="0" w:firstLine="0" w:left="1701"/>
    </w:pPr>
  </w:style>
  <w:style w:type="paragraph" w:styleId="901">
    <w:name w:val="toc 8"/>
    <w:basedOn w:val="904"/>
    <w:next w:val="904"/>
    <w:uiPriority w:val="39"/>
    <w:unhideWhenUsed/>
    <w:pPr>
      <w:pBdr/>
      <w:spacing w:after="57"/>
      <w:ind w:right="0" w:firstLine="0" w:left="1984"/>
    </w:pPr>
  </w:style>
  <w:style w:type="paragraph" w:styleId="902">
    <w:name w:val="toc 9"/>
    <w:basedOn w:val="904"/>
    <w:next w:val="904"/>
    <w:uiPriority w:val="39"/>
    <w:unhideWhenUsed/>
    <w:pPr>
      <w:pBdr/>
      <w:spacing w:after="57"/>
      <w:ind w:right="0" w:firstLine="0"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5" w:default="1">
    <w:name w:val="Default Paragraph Font"/>
    <w:uiPriority w:val="1"/>
    <w:semiHidden/>
    <w:unhideWhenUsed/>
    <w:pPr>
      <w:pBdr/>
      <w:spacing/>
      <w:ind/>
    </w:pPr>
  </w:style>
  <w:style w:type="table" w:styleId="90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paragraph" w:styleId="908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paragraph" w:styleId="909" w:customStyle="1">
    <w:name w:val="Без интервала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uk-UA" w:eastAsia="en-US" w:bidi="ar-SA"/>
      <w14:ligatures w14:val="none"/>
    </w:rPr>
  </w:style>
  <w:style w:type="paragraph" w:styleId="910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Марцева  Тетяна  Іванівна</cp:lastModifiedBy>
  <cp:revision>24</cp:revision>
  <dcterms:modified xsi:type="dcterms:W3CDTF">2025-07-15T09:26:57Z</dcterms:modified>
</cp:coreProperties>
</file>