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/>
      </w:pPr>
      <w:r/>
      <w:r/>
    </w:p>
    <w:p>
      <w:pPr>
        <w:pStyle w:val="7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74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bCs/>
          <w:sz w:val="16"/>
          <w:szCs w:val="16"/>
        </w:rPr>
      </w:pPr>
      <w:r>
        <w:rPr>
          <w:rFonts w:ascii="Times New Roman" w:hAnsi="Times New Roman" w:cs="Mangal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sz w:val="16"/>
          <w:szCs w:val="16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09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т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рав</w:t>
      </w:r>
      <w:bookmarkStart w:id="0" w:name="_GoBack"/>
      <w:r/>
      <w:bookmarkEnd w:id="0"/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ня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202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sz w:val="28"/>
          <w:szCs w:val="28"/>
          <w:lang w:eastAsia="hi-IN" w:bidi="hi-IN"/>
        </w:rPr>
        <w:t xml:space="preserve">м.Мена</w:t>
      </w:r>
      <w:r>
        <w:rPr>
          <w:rFonts w:ascii="Times New Roman" w:hAnsi="Times New Roman" w:cs="Mangal"/>
          <w:sz w:val="28"/>
          <w:szCs w:val="28"/>
          <w:lang w:eastAsia="hi-IN" w:bidi="hi-IN"/>
        </w:rPr>
        <w:tab/>
        <w:t xml:space="preserve">№ 126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pBdr/>
        <w:spacing w:after="0" w:afterAutospacing="0" w:before="0" w:beforeAutospacing="0"/>
        <w:ind w:right="0" w:firstLine="0" w:left="0"/>
        <w:jc w:val="both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створення</w:t>
      </w:r>
      <w:r>
        <w:rPr>
          <w:b/>
          <w:bCs/>
          <w:color w:val="000000"/>
          <w:sz w:val="28"/>
          <w:szCs w:val="28"/>
          <w:lang w:val="uk-UA"/>
        </w:rPr>
        <w:t xml:space="preserve"> комісії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</w:t>
      </w:r>
      <w:r>
        <w:rPr>
          <w:b/>
          <w:sz w:val="28"/>
          <w:szCs w:val="28"/>
          <w:lang w:val="uk-UA"/>
        </w:rPr>
        <w:t xml:space="preserve"> передачі а</w:t>
      </w:r>
      <w:r>
        <w:rPr>
          <w:b/>
          <w:sz w:val="28"/>
          <w:szCs w:val="28"/>
          <w:lang w:val="uk-UA"/>
        </w:rPr>
        <w:t xml:space="preserve">втомобіля</w:t>
      </w:r>
      <w:r>
        <w:rPr>
          <w:b/>
          <w:sz w:val="28"/>
          <w:szCs w:val="28"/>
          <w:lang w:val="uk-UA"/>
        </w:rPr>
        <w:t xml:space="preserve"> в </w:t>
      </w:r>
      <w:r>
        <w:rPr>
          <w:b/>
          <w:sz w:val="28"/>
          <w:szCs w:val="28"/>
          <w:lang w:val="uk-UA"/>
        </w:rPr>
        <w:t xml:space="preserve">оперативн</w:t>
      </w:r>
      <w:r>
        <w:rPr>
          <w:b/>
          <w:sz w:val="28"/>
          <w:szCs w:val="28"/>
          <w:lang w:val="uk-UA"/>
        </w:rPr>
        <w:t xml:space="preserve">е </w:t>
      </w:r>
      <w:r>
        <w:rPr>
          <w:b/>
          <w:sz w:val="28"/>
          <w:szCs w:val="28"/>
          <w:lang w:val="uk-UA"/>
        </w:rPr>
        <w:t xml:space="preserve">управлі</w:t>
      </w:r>
      <w:r>
        <w:rPr>
          <w:b/>
          <w:sz w:val="28"/>
          <w:szCs w:val="28"/>
          <w:lang w:val="uk-UA"/>
        </w:rPr>
        <w:t xml:space="preserve">ння</w:t>
      </w:r>
      <w:r>
        <w:rPr>
          <w:b/>
          <w:sz w:val="28"/>
          <w:szCs w:val="28"/>
          <w:lang w:val="uk-UA"/>
        </w:rPr>
        <w:t xml:space="preserve"> Комунальн</w:t>
      </w:r>
      <w:r>
        <w:rPr>
          <w:b/>
          <w:sz w:val="28"/>
          <w:szCs w:val="28"/>
          <w:lang w:val="uk-UA"/>
        </w:rPr>
        <w:t xml:space="preserve">ій </w:t>
      </w:r>
      <w:r>
        <w:rPr>
          <w:b/>
          <w:sz w:val="28"/>
          <w:szCs w:val="28"/>
          <w:lang w:val="uk-UA"/>
        </w:rPr>
        <w:t xml:space="preserve">у</w:t>
      </w:r>
      <w:r>
        <w:rPr>
          <w:b/>
          <w:sz w:val="28"/>
          <w:szCs w:val="28"/>
          <w:lang w:val="uk-UA"/>
        </w:rPr>
        <w:t xml:space="preserve">станові</w:t>
      </w:r>
      <w:r>
        <w:rPr>
          <w:b/>
          <w:sz w:val="28"/>
          <w:szCs w:val="28"/>
          <w:lang w:val="uk-UA"/>
        </w:rPr>
        <w:t xml:space="preserve"> «М</w:t>
      </w:r>
      <w:r>
        <w:rPr>
          <w:b/>
          <w:sz w:val="28"/>
          <w:szCs w:val="28"/>
          <w:lang w:val="uk-UA"/>
        </w:rPr>
        <w:t xml:space="preserve">ен</w:t>
      </w:r>
      <w:r>
        <w:rPr>
          <w:b/>
          <w:sz w:val="28"/>
          <w:szCs w:val="28"/>
          <w:lang w:val="uk-UA"/>
        </w:rPr>
        <w:t xml:space="preserve">ський територіальний центр надання соціальних послуг</w:t>
      </w:r>
      <w:r>
        <w:rPr>
          <w:b/>
          <w:sz w:val="28"/>
          <w:szCs w:val="28"/>
          <w:lang w:val="uk-UA"/>
        </w:rPr>
        <w:t xml:space="preserve">»</w:t>
      </w:r>
      <w:r>
        <w:rPr>
          <w:b/>
          <w:sz w:val="28"/>
          <w:szCs w:val="28"/>
          <w:lang w:val="uk-UA"/>
        </w:rPr>
        <w:t xml:space="preserve"> Менської міської ради</w:t>
      </w: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903"/>
        <w:pBdr/>
        <w:spacing w:after="0" w:afterAutospacing="0" w:before="0" w:beforeAutospacing="0"/>
        <w:ind w:right="5215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02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 виконання рішенн</w:t>
      </w:r>
      <w:r>
        <w:rPr>
          <w:color w:val="000000"/>
          <w:sz w:val="28"/>
          <w:szCs w:val="28"/>
          <w:lang w:val="uk-UA"/>
        </w:rPr>
        <w:t xml:space="preserve">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п’ятдесят </w:t>
      </w:r>
      <w:r>
        <w:rPr>
          <w:color w:val="000000"/>
          <w:sz w:val="28"/>
          <w:szCs w:val="28"/>
          <w:lang w:val="uk-UA"/>
        </w:rPr>
        <w:t xml:space="preserve">дев’ят</w:t>
      </w:r>
      <w:r>
        <w:rPr>
          <w:color w:val="000000"/>
          <w:sz w:val="28"/>
          <w:szCs w:val="28"/>
          <w:lang w:val="uk-UA"/>
        </w:rPr>
        <w:t xml:space="preserve">ої сесії </w:t>
      </w:r>
      <w:r>
        <w:rPr>
          <w:color w:val="000000"/>
          <w:sz w:val="28"/>
          <w:szCs w:val="28"/>
          <w:lang w:val="uk-UA"/>
        </w:rPr>
        <w:t xml:space="preserve">Менської міської ради </w:t>
      </w:r>
      <w:r>
        <w:rPr>
          <w:color w:val="000000"/>
          <w:sz w:val="28"/>
          <w:szCs w:val="28"/>
          <w:lang w:val="uk-UA"/>
        </w:rPr>
        <w:t xml:space="preserve">восьмого скликання  від </w:t>
      </w:r>
      <w:r>
        <w:rPr>
          <w:color w:val="000000"/>
          <w:sz w:val="28"/>
          <w:szCs w:val="28"/>
          <w:lang w:val="uk-UA"/>
        </w:rPr>
        <w:t xml:space="preserve">24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берез</w:t>
      </w:r>
      <w:r>
        <w:rPr>
          <w:color w:val="000000"/>
          <w:sz w:val="28"/>
          <w:szCs w:val="28"/>
          <w:lang w:val="uk-UA"/>
        </w:rPr>
        <w:t xml:space="preserve">ня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 xml:space="preserve">5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№</w:t>
      </w:r>
      <w:r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 xml:space="preserve">1</w:t>
      </w:r>
      <w:r>
        <w:rPr>
          <w:b/>
          <w:bCs/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 «Про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прийняття в комунальну власність Менської міської територіальної громади автомобіля</w:t>
      </w:r>
      <w:r>
        <w:rPr>
          <w:color w:val="000000"/>
          <w:sz w:val="28"/>
          <w:szCs w:val="28"/>
          <w:lang w:val="uk-UA"/>
        </w:rPr>
        <w:t xml:space="preserve">», керуючись ст.42, 50 Закону України «Про місцеве самоврядування в Україні»:</w:t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Створити</w:t>
      </w:r>
      <w:r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по передачі </w:t>
      </w:r>
      <w:r>
        <w:rPr>
          <w:sz w:val="28"/>
          <w:szCs w:val="28"/>
          <w:lang w:val="uk-UA"/>
        </w:rPr>
        <w:t xml:space="preserve">автомобіля</w:t>
      </w:r>
      <w:r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оперативн</w:t>
      </w:r>
      <w:r>
        <w:rPr>
          <w:sz w:val="28"/>
          <w:szCs w:val="28"/>
          <w:lang w:val="uk-UA"/>
        </w:rPr>
        <w:t xml:space="preserve">е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управлі</w:t>
      </w:r>
      <w:r>
        <w:rPr>
          <w:sz w:val="28"/>
          <w:szCs w:val="28"/>
          <w:lang w:val="uk-UA"/>
        </w:rPr>
        <w:t xml:space="preserve">ння </w:t>
      </w:r>
      <w:r>
        <w:rPr>
          <w:color w:val="000000"/>
          <w:sz w:val="28"/>
          <w:szCs w:val="28"/>
          <w:lang w:val="uk-UA"/>
        </w:rPr>
        <w:t xml:space="preserve">Комунальній установі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sz w:val="28"/>
          <w:szCs w:val="28"/>
          <w:lang w:val="uk-UA"/>
        </w:rPr>
        <w:t xml:space="preserve">  у наступному складі:</w:t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ПРИЩЕПА Вікторія Василівна</w:t>
      </w:r>
      <w:r>
        <w:rPr>
          <w:sz w:val="28"/>
          <w:szCs w:val="28"/>
          <w:lang w:val="uk-UA"/>
        </w:rPr>
        <w:t xml:space="preserve"> – заступник міського голови</w:t>
      </w:r>
      <w:r>
        <w:rPr>
          <w:sz w:val="28"/>
          <w:szCs w:val="28"/>
          <w:lang w:val="uk-UA"/>
        </w:rPr>
        <w:t xml:space="preserve"> з питань діяльності виконавчих органів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комісії: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ГОНЧАР Наталія Вікторівна – директор Комунальної установи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color w:val="000000"/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МАРЦЕВА Тетяна Іванівна -  начальник юридичного відділу Менської міської ради;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ЕКЕНЧЕНКО</w:t>
      </w:r>
      <w:r>
        <w:rPr>
          <w:sz w:val="28"/>
          <w:szCs w:val="28"/>
          <w:lang w:val="uk-UA"/>
        </w:rPr>
        <w:t xml:space="preserve"> Віра Володимирівна 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– головний спеціаліст відділу бухгалтерського обліку </w:t>
      </w:r>
      <w:r>
        <w:rPr>
          <w:sz w:val="28"/>
          <w:szCs w:val="28"/>
          <w:lang w:val="uk-UA"/>
        </w:rPr>
        <w:t xml:space="preserve">та</w:t>
      </w:r>
      <w:r>
        <w:rPr>
          <w:sz w:val="28"/>
          <w:szCs w:val="28"/>
          <w:lang w:val="uk-UA"/>
        </w:rPr>
        <w:t xml:space="preserve"> звітності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ПЕРЕПАДИСТА Людмила Анатоліївна - провідний спеціаліст відділу житлово-комунального господарства та комунального майна</w:t>
      </w:r>
      <w:r>
        <w:rPr>
          <w:sz w:val="28"/>
          <w:szCs w:val="28"/>
          <w:lang w:val="uk-UA"/>
        </w:rPr>
        <w:t xml:space="preserve"> Менської міської ради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hd w:val="clear" w:color="auto" w:fill="ffffff"/>
        <w:tabs>
          <w:tab w:val="left" w:leader="none" w:pos="1134"/>
        </w:tabs>
        <w:spacing w:after="0" w:afterAutospacing="0" w:before="0" w:before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ПРОХОРЕНКО Ольга Василівна – </w:t>
      </w:r>
      <w:r>
        <w:rPr>
          <w:sz w:val="28"/>
          <w:szCs w:val="28"/>
          <w:lang w:val="uk-UA"/>
        </w:rPr>
        <w:t xml:space="preserve">бухгалтер </w:t>
      </w:r>
      <w:r>
        <w:rPr>
          <w:color w:val="000000"/>
          <w:sz w:val="28"/>
          <w:szCs w:val="28"/>
          <w:lang w:val="uk-UA"/>
        </w:rPr>
        <w:t xml:space="preserve">Комунальної установи «</w:t>
      </w:r>
      <w:r>
        <w:rPr>
          <w:sz w:val="28"/>
          <w:szCs w:val="28"/>
          <w:lang w:val="uk-UA"/>
        </w:rPr>
        <w:t xml:space="preserve">Менський </w:t>
      </w:r>
      <w:r>
        <w:rPr>
          <w:sz w:val="28"/>
          <w:szCs w:val="28"/>
          <w:lang w:val="uk-UA"/>
        </w:rPr>
        <w:t xml:space="preserve">територіальний центр надання соціальних послуг</w:t>
      </w:r>
      <w:r>
        <w:rPr>
          <w:sz w:val="28"/>
          <w:szCs w:val="28"/>
          <w:lang w:val="uk-UA"/>
        </w:rPr>
        <w:t xml:space="preserve">» Менської міської ради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spacing w:after="0" w:afterAutospacing="0" w:before="0" w:beforeAutospacing="0" w:line="273" w:lineRule="auto"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2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Контроль за </w:t>
      </w:r>
      <w:r>
        <w:rPr>
          <w:color w:val="000000"/>
          <w:sz w:val="28"/>
          <w:szCs w:val="28"/>
          <w:shd w:val="clear" w:color="auto" w:fill="ffffff"/>
        </w:rPr>
        <w:t xml:space="preserve">виконанням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даного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розпорядження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заступника міського голови з питань діяльності виконавчих органі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Прищепу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В.В.</w:t>
      </w:r>
      <w:r>
        <w:t xml:space="preserve"> </w:t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 w:firstLine="567"/>
        <w:jc w:val="both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  <w:t xml:space="preserve">Секретар ради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Юрій СТАЛЬНИЧЕНКО</w:t>
      </w:r>
      <w:r>
        <w:rPr>
          <w:sz w:val="28"/>
          <w:szCs w:val="28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903"/>
        <w:pBdr/>
        <w:tabs>
          <w:tab w:val="left" w:leader="none" w:pos="709"/>
        </w:tabs>
        <w:spacing w:after="0" w:afterAutospacing="0" w:before="0" w:beforeAutospacing="0"/>
        <w:ind w:hanging="720" w:left="720"/>
        <w:jc w:val="both"/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680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2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pBdr/>
      <w:spacing/>
      <w:ind/>
      <w:jc w:val="center"/>
      <w:rPr/>
    </w:pPr>
    <w:r/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102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0753391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8149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74">
    <w:name w:val="Plain Table 1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Plain Table 2"/>
    <w:basedOn w:val="71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Plain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Plain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Plain Table 5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basedOn w:val="7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List Table 1 Light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List Table 2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List Table 3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List Table 4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List Table 5 Dark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List Table 6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7 Colorful"/>
    <w:basedOn w:val="7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693">
    <w:name w:val="Intense Emphasis"/>
    <w:basedOn w:val="7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4">
    <w:name w:val="Intense Reference"/>
    <w:basedOn w:val="7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5">
    <w:name w:val="Subtle Emphasis"/>
    <w:basedOn w:val="7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696">
    <w:name w:val="Emphasis"/>
    <w:basedOn w:val="715"/>
    <w:uiPriority w:val="20"/>
    <w:qFormat/>
    <w:pPr>
      <w:pBdr/>
      <w:spacing/>
      <w:ind/>
    </w:pPr>
    <w:rPr>
      <w:i/>
      <w:iCs/>
    </w:rPr>
  </w:style>
  <w:style w:type="character" w:styleId="697">
    <w:name w:val="Strong"/>
    <w:basedOn w:val="715"/>
    <w:uiPriority w:val="22"/>
    <w:qFormat/>
    <w:pPr>
      <w:pBdr/>
      <w:spacing/>
      <w:ind/>
    </w:pPr>
    <w:rPr>
      <w:b/>
      <w:bCs/>
    </w:rPr>
  </w:style>
  <w:style w:type="character" w:styleId="698">
    <w:name w:val="Subtle Reference"/>
    <w:basedOn w:val="7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699">
    <w:name w:val="Book Title"/>
    <w:basedOn w:val="71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00">
    <w:name w:val="endnote text"/>
    <w:basedOn w:val="705"/>
    <w:link w:val="7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701">
    <w:name w:val="Endnote Text Char"/>
    <w:basedOn w:val="715"/>
    <w:link w:val="700"/>
    <w:uiPriority w:val="99"/>
    <w:semiHidden/>
    <w:pPr>
      <w:pBdr/>
      <w:spacing/>
      <w:ind/>
    </w:pPr>
    <w:rPr>
      <w:sz w:val="20"/>
      <w:szCs w:val="20"/>
    </w:rPr>
  </w:style>
  <w:style w:type="character" w:styleId="702">
    <w:name w:val="endnote reference"/>
    <w:basedOn w:val="715"/>
    <w:uiPriority w:val="99"/>
    <w:semiHidden/>
    <w:unhideWhenUsed/>
    <w:pPr>
      <w:pBdr/>
      <w:spacing/>
      <w:ind/>
    </w:pPr>
    <w:rPr>
      <w:vertAlign w:val="superscript"/>
    </w:rPr>
  </w:style>
  <w:style w:type="character" w:styleId="703">
    <w:name w:val="FollowedHyperlink"/>
    <w:basedOn w:val="7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4">
    <w:name w:val="table of figures"/>
    <w:basedOn w:val="705"/>
    <w:next w:val="705"/>
    <w:uiPriority w:val="99"/>
    <w:unhideWhenUsed/>
    <w:pPr>
      <w:pBdr/>
      <w:spacing w:after="0" w:afterAutospacing="0"/>
      <w:ind/>
    </w:pPr>
  </w:style>
  <w:style w:type="paragraph" w:styleId="70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sz w:val="22"/>
      <w:szCs w:val="22"/>
      <w:lang w:eastAsia="en-US"/>
    </w:rPr>
  </w:style>
  <w:style w:type="paragraph" w:styleId="706">
    <w:name w:val="Heading 1"/>
    <w:basedOn w:val="705"/>
    <w:next w:val="705"/>
    <w:link w:val="734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07">
    <w:name w:val="Heading 2"/>
    <w:basedOn w:val="705"/>
    <w:next w:val="705"/>
    <w:link w:val="735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08">
    <w:name w:val="Heading 3"/>
    <w:basedOn w:val="705"/>
    <w:next w:val="705"/>
    <w:link w:val="736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09">
    <w:name w:val="Heading 4"/>
    <w:basedOn w:val="705"/>
    <w:next w:val="705"/>
    <w:link w:val="737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10">
    <w:name w:val="Heading 5"/>
    <w:basedOn w:val="705"/>
    <w:next w:val="705"/>
    <w:link w:val="738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11">
    <w:name w:val="Heading 6"/>
    <w:basedOn w:val="705"/>
    <w:next w:val="705"/>
    <w:link w:val="739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12">
    <w:name w:val="Heading 7"/>
    <w:basedOn w:val="705"/>
    <w:next w:val="705"/>
    <w:link w:val="740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13">
    <w:name w:val="Heading 8"/>
    <w:basedOn w:val="705"/>
    <w:next w:val="705"/>
    <w:link w:val="741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14">
    <w:name w:val="Heading 9"/>
    <w:basedOn w:val="705"/>
    <w:next w:val="705"/>
    <w:link w:val="742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15" w:default="1">
    <w:name w:val="Default Paragraph Font"/>
    <w:uiPriority w:val="1"/>
    <w:semiHidden/>
    <w:unhideWhenUsed/>
    <w:pPr>
      <w:pBdr/>
      <w:spacing/>
      <w:ind/>
    </w:pPr>
  </w:style>
  <w:style w:type="table" w:styleId="71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7" w:default="1">
    <w:name w:val="No List"/>
    <w:uiPriority w:val="99"/>
    <w:semiHidden/>
    <w:unhideWhenUsed/>
    <w:pPr>
      <w:pBdr/>
      <w:spacing/>
      <w:ind/>
    </w:pPr>
  </w:style>
  <w:style w:type="character" w:styleId="718" w:customStyle="1">
    <w:name w:val="Heading 1 Char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19" w:customStyle="1">
    <w:name w:val="Heading 2 Char"/>
    <w:uiPriority w:val="99"/>
    <w:pPr>
      <w:pBdr/>
      <w:spacing/>
      <w:ind/>
    </w:pPr>
    <w:rPr>
      <w:rFonts w:ascii="Arial" w:hAnsi="Arial" w:cs="Arial"/>
      <w:sz w:val="34"/>
    </w:rPr>
  </w:style>
  <w:style w:type="character" w:styleId="720" w:customStyle="1">
    <w:name w:val="Heading 3 Char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21" w:customStyle="1">
    <w:name w:val="Heading 4 Char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22" w:customStyle="1">
    <w:name w:val="Heading 5 Char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23" w:customStyle="1">
    <w:name w:val="Heading 6 Char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24" w:customStyle="1">
    <w:name w:val="Heading 7 Char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25" w:customStyle="1">
    <w:name w:val="Heading 8 Char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26" w:customStyle="1">
    <w:name w:val="Heading 9 Char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27" w:customStyle="1">
    <w:name w:val="Title Char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28" w:customStyle="1">
    <w:name w:val="Subtitle Char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29" w:customStyle="1">
    <w:name w:val="Quote Char"/>
    <w:uiPriority w:val="99"/>
    <w:pPr>
      <w:pBdr/>
      <w:spacing/>
      <w:ind/>
    </w:pPr>
    <w:rPr>
      <w:i/>
    </w:rPr>
  </w:style>
  <w:style w:type="character" w:styleId="730" w:customStyle="1">
    <w:name w:val="Intense Quote Char"/>
    <w:uiPriority w:val="99"/>
    <w:pPr>
      <w:pBdr/>
      <w:spacing/>
      <w:ind/>
    </w:pPr>
    <w:rPr>
      <w:i/>
    </w:rPr>
  </w:style>
  <w:style w:type="character" w:styleId="731" w:customStyle="1">
    <w:name w:val="Header Char"/>
    <w:uiPriority w:val="99"/>
    <w:pPr>
      <w:pBdr/>
      <w:spacing/>
      <w:ind/>
    </w:pPr>
    <w:rPr>
      <w:rFonts w:cs="Times New Roman"/>
    </w:rPr>
  </w:style>
  <w:style w:type="character" w:styleId="732" w:customStyle="1">
    <w:name w:val="Footer Char"/>
    <w:uiPriority w:val="99"/>
    <w:pPr>
      <w:pBdr/>
      <w:spacing/>
      <w:ind/>
    </w:pPr>
    <w:rPr>
      <w:rFonts w:cs="Times New Roman"/>
    </w:rPr>
  </w:style>
  <w:style w:type="character" w:styleId="733" w:customStyle="1">
    <w:name w:val="Footnote Text Char"/>
    <w:uiPriority w:val="99"/>
    <w:pPr>
      <w:pBdr/>
      <w:spacing/>
      <w:ind/>
    </w:pPr>
    <w:rPr>
      <w:sz w:val="18"/>
    </w:rPr>
  </w:style>
  <w:style w:type="character" w:styleId="734" w:customStyle="1">
    <w:name w:val="Заголовок 1 Знак"/>
    <w:link w:val="706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35" w:customStyle="1">
    <w:name w:val="Заголовок 2 Знак"/>
    <w:link w:val="707"/>
    <w:uiPriority w:val="99"/>
    <w:pPr>
      <w:pBdr/>
      <w:spacing/>
      <w:ind/>
    </w:pPr>
    <w:rPr>
      <w:rFonts w:ascii="Arial" w:hAnsi="Arial" w:cs="Arial"/>
      <w:sz w:val="34"/>
    </w:rPr>
  </w:style>
  <w:style w:type="character" w:styleId="736" w:customStyle="1">
    <w:name w:val="Заголовок 3 Знак"/>
    <w:link w:val="708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37" w:customStyle="1">
    <w:name w:val="Заголовок 4 Знак"/>
    <w:link w:val="709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38" w:customStyle="1">
    <w:name w:val="Заголовок 5 Знак"/>
    <w:link w:val="710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39" w:customStyle="1">
    <w:name w:val="Заголовок 6 Знак"/>
    <w:link w:val="711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40" w:customStyle="1">
    <w:name w:val="Заголовок 7 Знак"/>
    <w:link w:val="712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41" w:customStyle="1">
    <w:name w:val="Заголовок 8 Знак"/>
    <w:link w:val="713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42" w:customStyle="1">
    <w:name w:val="Заголовок 9 Знак"/>
    <w:link w:val="714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743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eastAsia="en-US"/>
    </w:rPr>
  </w:style>
  <w:style w:type="paragraph" w:styleId="744">
    <w:name w:val="Title"/>
    <w:basedOn w:val="705"/>
    <w:next w:val="705"/>
    <w:link w:val="745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45" w:customStyle="1">
    <w:name w:val="Название Знак"/>
    <w:link w:val="744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46">
    <w:name w:val="Subtitle"/>
    <w:basedOn w:val="705"/>
    <w:next w:val="705"/>
    <w:link w:val="747"/>
    <w:uiPriority w:val="99"/>
    <w:qFormat/>
    <w:pPr>
      <w:pBdr/>
      <w:spacing w:before="200"/>
      <w:ind/>
    </w:pPr>
    <w:rPr>
      <w:sz w:val="24"/>
      <w:szCs w:val="24"/>
    </w:rPr>
  </w:style>
  <w:style w:type="character" w:styleId="747" w:customStyle="1">
    <w:name w:val="Подзаголовок Знак"/>
    <w:link w:val="746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48">
    <w:name w:val="Quote"/>
    <w:basedOn w:val="705"/>
    <w:next w:val="705"/>
    <w:link w:val="749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49" w:customStyle="1">
    <w:name w:val="Цитата 2 Знак"/>
    <w:link w:val="748"/>
    <w:uiPriority w:val="99"/>
    <w:pPr>
      <w:pBdr/>
      <w:spacing/>
      <w:ind/>
    </w:pPr>
    <w:rPr>
      <w:rFonts w:cs="Times New Roman"/>
      <w:i/>
    </w:rPr>
  </w:style>
  <w:style w:type="paragraph" w:styleId="750">
    <w:name w:val="Intense Quote"/>
    <w:basedOn w:val="705"/>
    <w:next w:val="705"/>
    <w:link w:val="751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751" w:customStyle="1">
    <w:name w:val="Выделенная цитата Знак"/>
    <w:link w:val="750"/>
    <w:uiPriority w:val="99"/>
    <w:pPr>
      <w:pBdr/>
      <w:spacing/>
      <w:ind/>
    </w:pPr>
    <w:rPr>
      <w:rFonts w:cs="Times New Roman"/>
      <w:i/>
    </w:rPr>
  </w:style>
  <w:style w:type="paragraph" w:styleId="752">
    <w:name w:val="Header"/>
    <w:basedOn w:val="705"/>
    <w:link w:val="753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3" w:customStyle="1">
    <w:name w:val="Верхний колонтитул Знак"/>
    <w:link w:val="752"/>
    <w:uiPriority w:val="99"/>
    <w:pPr>
      <w:pBdr/>
      <w:spacing/>
      <w:ind/>
    </w:pPr>
    <w:rPr>
      <w:rFonts w:cs="Times New Roman"/>
    </w:rPr>
  </w:style>
  <w:style w:type="paragraph" w:styleId="754">
    <w:name w:val="Footer"/>
    <w:basedOn w:val="705"/>
    <w:link w:val="75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5" w:customStyle="1">
    <w:name w:val="Нижний колонтитул Знак"/>
    <w:link w:val="754"/>
    <w:uiPriority w:val="99"/>
    <w:pPr>
      <w:pBdr/>
      <w:spacing/>
      <w:ind/>
    </w:pPr>
    <w:rPr>
      <w:rFonts w:cs="Times New Roman"/>
    </w:rPr>
  </w:style>
  <w:style w:type="table" w:styleId="756">
    <w:name w:val="Table Grid"/>
    <w:basedOn w:val="716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Table Grid Light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а простая 1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а простая 21"/>
    <w:uiPriority w:val="99"/>
    <w:pPr>
      <w:pBdr/>
      <w:spacing/>
      <w:ind/>
    </w:pPr>
    <w:rPr>
      <w:lang w:val="en-US" w:eastAsia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а простая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а простая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а простая 5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а-сетк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а-сетк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37dc8" w:sz="4" w:space="0"/>
        <w:insideH w:val="single" w:color="537dc8" w:sz="4" w:space="0"/>
        <w:insideV w:val="single" w:color="537dc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а-сетк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а-сетк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Таблица-сетк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а-сетк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Список-таблица 1 светл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Список-таблица 2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Список-таблица 3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Список-таблица 4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Список-таблица 5 тем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Список-таблица 6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4472c4" w:sz="4" w:space="0"/>
        <w:bottom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9bc2e5" w:sz="4" w:space="0"/>
        <w:bottom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Список-таблица 7 цветная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9bc2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1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2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3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4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5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6"/>
    <w:uiPriority w:val="99"/>
    <w:pPr>
      <w:pBdr/>
      <w:spacing/>
      <w:ind/>
    </w:pPr>
    <w:rPr>
      <w:color w:val="404040"/>
      <w:lang w:val="en-US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1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2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3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4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5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6"/>
    <w:uiPriority w:val="99"/>
    <w:pPr>
      <w:pBdr/>
      <w:spacing/>
      <w:ind/>
    </w:pPr>
    <w:rPr>
      <w:lang w:val="en-US" w:eastAsia="en-US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883">
    <w:name w:val="footnote text"/>
    <w:basedOn w:val="705"/>
    <w:link w:val="884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884" w:customStyle="1">
    <w:name w:val="Текст сноски Знак"/>
    <w:link w:val="883"/>
    <w:uiPriority w:val="99"/>
    <w:pPr>
      <w:pBdr/>
      <w:spacing/>
      <w:ind/>
    </w:pPr>
    <w:rPr>
      <w:rFonts w:cs="Times New Roman"/>
      <w:sz w:val="18"/>
    </w:rPr>
  </w:style>
  <w:style w:type="character" w:styleId="885">
    <w:name w:val="footnote reference"/>
    <w:uiPriority w:val="99"/>
    <w:pPr>
      <w:pBdr/>
      <w:spacing/>
      <w:ind/>
    </w:pPr>
    <w:rPr>
      <w:rFonts w:cs="Times New Roman"/>
      <w:vertAlign w:val="superscript"/>
    </w:rPr>
  </w:style>
  <w:style w:type="paragraph" w:styleId="886">
    <w:name w:val="toc 1"/>
    <w:basedOn w:val="705"/>
    <w:next w:val="705"/>
    <w:uiPriority w:val="99"/>
    <w:pPr>
      <w:pBdr/>
      <w:spacing w:after="57"/>
      <w:ind/>
    </w:pPr>
  </w:style>
  <w:style w:type="paragraph" w:styleId="887">
    <w:name w:val="toc 2"/>
    <w:basedOn w:val="705"/>
    <w:next w:val="705"/>
    <w:uiPriority w:val="99"/>
    <w:pPr>
      <w:pBdr/>
      <w:spacing w:after="57"/>
      <w:ind w:left="283"/>
    </w:pPr>
  </w:style>
  <w:style w:type="paragraph" w:styleId="888">
    <w:name w:val="toc 3"/>
    <w:basedOn w:val="705"/>
    <w:next w:val="705"/>
    <w:uiPriority w:val="99"/>
    <w:pPr>
      <w:pBdr/>
      <w:spacing w:after="57"/>
      <w:ind w:left="567"/>
    </w:pPr>
  </w:style>
  <w:style w:type="paragraph" w:styleId="889">
    <w:name w:val="toc 4"/>
    <w:basedOn w:val="705"/>
    <w:next w:val="705"/>
    <w:uiPriority w:val="99"/>
    <w:pPr>
      <w:pBdr/>
      <w:spacing w:after="57"/>
      <w:ind w:left="850"/>
    </w:pPr>
  </w:style>
  <w:style w:type="paragraph" w:styleId="890">
    <w:name w:val="toc 5"/>
    <w:basedOn w:val="705"/>
    <w:next w:val="705"/>
    <w:uiPriority w:val="99"/>
    <w:pPr>
      <w:pBdr/>
      <w:spacing w:after="57"/>
      <w:ind w:left="1134"/>
    </w:pPr>
  </w:style>
  <w:style w:type="paragraph" w:styleId="891">
    <w:name w:val="toc 6"/>
    <w:basedOn w:val="705"/>
    <w:next w:val="705"/>
    <w:uiPriority w:val="99"/>
    <w:pPr>
      <w:pBdr/>
      <w:spacing w:after="57"/>
      <w:ind w:left="1417"/>
    </w:pPr>
  </w:style>
  <w:style w:type="paragraph" w:styleId="892">
    <w:name w:val="toc 7"/>
    <w:basedOn w:val="705"/>
    <w:next w:val="705"/>
    <w:uiPriority w:val="99"/>
    <w:pPr>
      <w:pBdr/>
      <w:spacing w:after="57"/>
      <w:ind w:left="1701"/>
    </w:pPr>
  </w:style>
  <w:style w:type="paragraph" w:styleId="893">
    <w:name w:val="toc 8"/>
    <w:basedOn w:val="705"/>
    <w:next w:val="705"/>
    <w:uiPriority w:val="99"/>
    <w:pPr>
      <w:pBdr/>
      <w:spacing w:after="57"/>
      <w:ind w:left="1984"/>
    </w:pPr>
  </w:style>
  <w:style w:type="paragraph" w:styleId="894">
    <w:name w:val="toc 9"/>
    <w:basedOn w:val="705"/>
    <w:next w:val="705"/>
    <w:uiPriority w:val="99"/>
    <w:pPr>
      <w:pBdr/>
      <w:spacing w:after="57"/>
      <w:ind w:left="2268"/>
    </w:pPr>
  </w:style>
  <w:style w:type="paragraph" w:styleId="895">
    <w:name w:val="TOC Heading"/>
    <w:basedOn w:val="706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896">
    <w:name w:val="List Paragraph"/>
    <w:basedOn w:val="705"/>
    <w:uiPriority w:val="99"/>
    <w:qFormat/>
    <w:pPr>
      <w:pBdr/>
      <w:spacing/>
      <w:ind w:left="720"/>
      <w:contextualSpacing w:val="true"/>
    </w:pPr>
  </w:style>
  <w:style w:type="paragraph" w:styleId="897">
    <w:name w:val="Caption"/>
    <w:basedOn w:val="705"/>
    <w:next w:val="705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898">
    <w:name w:val="Balloon Text"/>
    <w:basedOn w:val="705"/>
    <w:link w:val="899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00">
    <w:name w:val="HTML Preformatted"/>
    <w:basedOn w:val="705"/>
    <w:link w:val="901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01" w:customStyle="1">
    <w:name w:val="Стандартный HTML Знак"/>
    <w:link w:val="900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02" w:customStyle="1">
    <w:name w:val="docdata"/>
    <w:basedOn w:val="705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03">
    <w:name w:val="Normal (Web)"/>
    <w:basedOn w:val="705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143</cp:revision>
  <dcterms:created xsi:type="dcterms:W3CDTF">2020-12-24T15:10:00Z</dcterms:created>
  <dcterms:modified xsi:type="dcterms:W3CDTF">2025-05-14T11:57:12Z</dcterms:modified>
</cp:coreProperties>
</file>